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E" w:rsidRPr="00C44677" w:rsidRDefault="00C511BE" w:rsidP="00C511BE">
      <w:pPr>
        <w:ind w:right="-1" w:firstLine="709"/>
        <w:jc w:val="center"/>
        <w:rPr>
          <w:b/>
          <w:sz w:val="28"/>
          <w:szCs w:val="28"/>
        </w:rPr>
      </w:pPr>
      <w:r w:rsidRPr="00C44677">
        <w:rPr>
          <w:b/>
          <w:sz w:val="28"/>
          <w:szCs w:val="28"/>
        </w:rPr>
        <w:t>ГОСУДАРСТВЕННОЕ БЮДЖЕТНОЕ ОБРАЗОВАТЕЛЬНОЕ УЧРЕЖДЕНИЕ ЛУГАНСКОЙ НАРОДНОЙ РЕСПУБЛИКИ «ЛУГАНСКИЙ ДЕТСКИЙ ДОМ № 1»</w:t>
      </w:r>
    </w:p>
    <w:p w:rsidR="00C511BE" w:rsidRPr="00C44677" w:rsidRDefault="00C511BE" w:rsidP="00C511BE">
      <w:pPr>
        <w:ind w:right="-1" w:firstLine="709"/>
        <w:rPr>
          <w:b/>
          <w:sz w:val="28"/>
          <w:szCs w:val="28"/>
        </w:rPr>
      </w:pPr>
    </w:p>
    <w:p w:rsidR="00C511BE" w:rsidRDefault="00C511BE" w:rsidP="00C511BE">
      <w:pPr>
        <w:ind w:right="-1" w:firstLine="709"/>
        <w:jc w:val="center"/>
        <w:rPr>
          <w:b/>
          <w:sz w:val="28"/>
          <w:szCs w:val="28"/>
        </w:rPr>
      </w:pPr>
      <w:r w:rsidRPr="00C44677">
        <w:rPr>
          <w:b/>
          <w:sz w:val="28"/>
          <w:szCs w:val="28"/>
        </w:rPr>
        <w:t>ПРИКАЗ</w:t>
      </w:r>
    </w:p>
    <w:p w:rsidR="00C511BE" w:rsidRPr="00C44677" w:rsidRDefault="00C511BE" w:rsidP="00C511BE">
      <w:pPr>
        <w:ind w:right="-1" w:firstLine="709"/>
        <w:jc w:val="center"/>
        <w:rPr>
          <w:b/>
          <w:sz w:val="28"/>
          <w:szCs w:val="28"/>
        </w:rPr>
      </w:pPr>
    </w:p>
    <w:p w:rsidR="00C511BE" w:rsidRPr="00C44677" w:rsidRDefault="00791FEA" w:rsidP="00C511B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511BE">
        <w:rPr>
          <w:b/>
          <w:sz w:val="28"/>
          <w:szCs w:val="28"/>
        </w:rPr>
        <w:t>. 08</w:t>
      </w:r>
      <w:r w:rsidR="00C511BE" w:rsidRPr="006315CD">
        <w:rPr>
          <w:b/>
          <w:sz w:val="28"/>
          <w:szCs w:val="28"/>
        </w:rPr>
        <w:t>. 201</w:t>
      </w:r>
      <w:r w:rsidR="00C511BE">
        <w:rPr>
          <w:b/>
          <w:sz w:val="28"/>
          <w:szCs w:val="28"/>
        </w:rPr>
        <w:t>7</w:t>
      </w:r>
      <w:r w:rsidR="00C511BE" w:rsidRPr="006315CD">
        <w:rPr>
          <w:b/>
          <w:sz w:val="28"/>
          <w:szCs w:val="28"/>
        </w:rPr>
        <w:t xml:space="preserve">                                                                    </w:t>
      </w:r>
      <w:r w:rsidR="00C511BE">
        <w:rPr>
          <w:b/>
          <w:sz w:val="28"/>
          <w:szCs w:val="28"/>
        </w:rPr>
        <w:t xml:space="preserve">                               </w:t>
      </w:r>
      <w:r w:rsidR="00C511BE" w:rsidRPr="006315CD">
        <w:rPr>
          <w:b/>
          <w:sz w:val="28"/>
          <w:szCs w:val="28"/>
        </w:rPr>
        <w:t xml:space="preserve">№ </w:t>
      </w:r>
      <w:r w:rsidR="007F23F5">
        <w:rPr>
          <w:b/>
          <w:sz w:val="28"/>
          <w:szCs w:val="28"/>
        </w:rPr>
        <w:t>330</w:t>
      </w:r>
      <w:bookmarkStart w:id="0" w:name="_GoBack"/>
      <w:bookmarkEnd w:id="0"/>
    </w:p>
    <w:p w:rsidR="00C511BE" w:rsidRPr="00C44677" w:rsidRDefault="00C511BE" w:rsidP="00C511BE">
      <w:pPr>
        <w:ind w:right="-1" w:firstLine="709"/>
        <w:jc w:val="center"/>
        <w:rPr>
          <w:b/>
          <w:sz w:val="28"/>
          <w:szCs w:val="28"/>
        </w:rPr>
      </w:pPr>
    </w:p>
    <w:p w:rsidR="00C511BE" w:rsidRPr="00C44677" w:rsidRDefault="00C511BE" w:rsidP="00C511BE">
      <w:pPr>
        <w:ind w:right="-1"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C44677">
        <w:rPr>
          <w:b/>
          <w:sz w:val="28"/>
          <w:szCs w:val="28"/>
        </w:rPr>
        <w:t xml:space="preserve">   г. Луганск</w:t>
      </w:r>
      <w:r w:rsidRPr="00C44677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 </w:t>
      </w:r>
      <w:r w:rsidRPr="00C44677">
        <w:rPr>
          <w:rFonts w:eastAsia="Times New Roman"/>
          <w:color w:val="000000"/>
          <w:sz w:val="28"/>
          <w:szCs w:val="28"/>
        </w:rPr>
        <w:tab/>
      </w:r>
    </w:p>
    <w:p w:rsidR="00C511BE" w:rsidRDefault="00C511BE" w:rsidP="00C511BE">
      <w:pPr>
        <w:shd w:val="clear" w:color="auto" w:fill="FFFFFF"/>
        <w:spacing w:before="298"/>
        <w:ind w:right="-1"/>
        <w:rPr>
          <w:rFonts w:eastAsia="Times New Roman"/>
          <w:b/>
          <w:bCs/>
          <w:i/>
          <w:color w:val="000000"/>
          <w:spacing w:val="-1"/>
          <w:sz w:val="28"/>
          <w:szCs w:val="28"/>
        </w:rPr>
      </w:pPr>
      <w:r w:rsidRPr="00C65EF4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Об организованном начале                                                                                                </w:t>
      </w:r>
      <w:r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>2017-2018</w:t>
      </w:r>
      <w:r w:rsidRPr="00C65EF4"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 xml:space="preserve"> учебного года </w:t>
      </w:r>
    </w:p>
    <w:p w:rsidR="00C511BE" w:rsidRPr="00C65EF4" w:rsidRDefault="00C511BE" w:rsidP="00C511BE">
      <w:pPr>
        <w:shd w:val="clear" w:color="auto" w:fill="FFFFFF"/>
        <w:spacing w:before="298"/>
        <w:ind w:right="-1"/>
        <w:rPr>
          <w:rFonts w:eastAsia="Times New Roman"/>
          <w:b/>
          <w:bCs/>
          <w:i/>
          <w:color w:val="000000"/>
          <w:spacing w:val="-1"/>
          <w:sz w:val="28"/>
          <w:szCs w:val="28"/>
        </w:rPr>
      </w:pPr>
    </w:p>
    <w:p w:rsidR="00C511BE" w:rsidRPr="00C44677" w:rsidRDefault="00C511BE" w:rsidP="00C511BE">
      <w:pPr>
        <w:shd w:val="clear" w:color="auto" w:fill="FFFFFF"/>
        <w:spacing w:line="360" w:lineRule="auto"/>
        <w:ind w:right="-1" w:firstLine="709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Во исполнение приказа Министерства образования и науки Луганской Народной Республики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 </w:t>
      </w:r>
      <w:r w:rsidR="00D34CF2">
        <w:rPr>
          <w:rFonts w:eastAsia="Times New Roman"/>
          <w:color w:val="000000"/>
          <w:spacing w:val="-1"/>
          <w:sz w:val="28"/>
          <w:szCs w:val="28"/>
        </w:rPr>
        <w:t>17.07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.2017 г. № </w:t>
      </w:r>
      <w:r w:rsidR="00D34CF2">
        <w:rPr>
          <w:rFonts w:eastAsia="Times New Roman"/>
          <w:color w:val="000000"/>
          <w:spacing w:val="-1"/>
          <w:sz w:val="28"/>
          <w:szCs w:val="28"/>
        </w:rPr>
        <w:t>463</w:t>
      </w:r>
      <w:r w:rsidRPr="006315CD">
        <w:rPr>
          <w:rFonts w:eastAsia="Times New Roman"/>
          <w:color w:val="000000"/>
          <w:spacing w:val="-1"/>
          <w:sz w:val="28"/>
          <w:szCs w:val="28"/>
        </w:rPr>
        <w:t>,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с ц</w:t>
      </w:r>
      <w:r>
        <w:rPr>
          <w:rFonts w:eastAsia="Times New Roman"/>
          <w:color w:val="000000"/>
          <w:spacing w:val="-1"/>
          <w:sz w:val="28"/>
          <w:szCs w:val="28"/>
        </w:rPr>
        <w:t>елью организованного начала 2017-2018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учебного года, </w:t>
      </w:r>
      <w:r w:rsidRPr="00C44677">
        <w:rPr>
          <w:rFonts w:eastAsia="Times New Roman"/>
          <w:color w:val="000000"/>
          <w:spacing w:val="11"/>
          <w:sz w:val="28"/>
          <w:szCs w:val="28"/>
        </w:rPr>
        <w:t xml:space="preserve">обеспечения контроля </w:t>
      </w:r>
      <w:r>
        <w:rPr>
          <w:rFonts w:eastAsia="Times New Roman"/>
          <w:color w:val="000000"/>
          <w:spacing w:val="11"/>
          <w:sz w:val="28"/>
          <w:szCs w:val="28"/>
        </w:rPr>
        <w:t>по</w:t>
      </w:r>
      <w:r w:rsidRPr="00C4467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C44677">
        <w:rPr>
          <w:rFonts w:eastAsia="Times New Roman"/>
          <w:color w:val="000000"/>
          <w:spacing w:val="-2"/>
          <w:sz w:val="28"/>
          <w:szCs w:val="28"/>
        </w:rPr>
        <w:t>соблюдени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 w:rsidRPr="00C44677">
        <w:rPr>
          <w:rFonts w:eastAsia="Times New Roman"/>
          <w:color w:val="000000"/>
          <w:spacing w:val="-2"/>
          <w:sz w:val="28"/>
          <w:szCs w:val="28"/>
        </w:rPr>
        <w:t xml:space="preserve"> конституционного права граждан на образование </w:t>
      </w:r>
      <w:r w:rsidRPr="00C44677">
        <w:rPr>
          <w:rFonts w:eastAsia="Times New Roman"/>
          <w:b/>
          <w:bCs/>
          <w:color w:val="000000"/>
          <w:spacing w:val="-2"/>
          <w:sz w:val="28"/>
          <w:szCs w:val="28"/>
        </w:rPr>
        <w:t>приказываю:</w:t>
      </w:r>
    </w:p>
    <w:p w:rsidR="00C511BE" w:rsidRPr="00C44677" w:rsidRDefault="00C511BE" w:rsidP="00C511BE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right="-1" w:firstLine="709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C44677">
        <w:rPr>
          <w:rFonts w:eastAsia="Times New Roman"/>
          <w:bCs/>
          <w:color w:val="000000"/>
          <w:spacing w:val="-2"/>
          <w:sz w:val="28"/>
          <w:szCs w:val="28"/>
        </w:rPr>
        <w:t xml:space="preserve">В </w:t>
      </w:r>
      <w:r>
        <w:rPr>
          <w:rFonts w:eastAsia="Times New Roman"/>
          <w:bCs/>
          <w:color w:val="000000"/>
          <w:spacing w:val="-2"/>
          <w:sz w:val="28"/>
          <w:szCs w:val="28"/>
        </w:rPr>
        <w:t>соответствии со структурой  2017-2018</w:t>
      </w:r>
      <w:r w:rsidRPr="00C44677">
        <w:rPr>
          <w:rFonts w:eastAsia="Times New Roman"/>
          <w:bCs/>
          <w:color w:val="000000"/>
          <w:spacing w:val="-2"/>
          <w:sz w:val="28"/>
          <w:szCs w:val="28"/>
        </w:rPr>
        <w:t xml:space="preserve"> учебного года:</w:t>
      </w:r>
    </w:p>
    <w:p w:rsidR="00C511BE" w:rsidRPr="00C44677" w:rsidRDefault="00C511BE" w:rsidP="00C511BE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right="-1" w:firstLine="709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C44677">
        <w:rPr>
          <w:rFonts w:eastAsia="Times New Roman"/>
          <w:color w:val="000000"/>
          <w:sz w:val="28"/>
          <w:szCs w:val="28"/>
        </w:rPr>
        <w:t>Считать начал</w:t>
      </w:r>
      <w:r>
        <w:rPr>
          <w:rFonts w:eastAsia="Times New Roman"/>
          <w:color w:val="000000"/>
          <w:sz w:val="28"/>
          <w:szCs w:val="28"/>
        </w:rPr>
        <w:t>ом учебного года 1 сентября 2017 года,</w:t>
      </w:r>
      <w:r w:rsidR="00D34CF2">
        <w:rPr>
          <w:rFonts w:eastAsia="Times New Roman"/>
          <w:color w:val="000000"/>
          <w:sz w:val="28"/>
          <w:szCs w:val="28"/>
        </w:rPr>
        <w:t xml:space="preserve"> окончанием – 25 мая 2018</w:t>
      </w:r>
      <w:r w:rsidRPr="00C44677">
        <w:rPr>
          <w:rFonts w:eastAsia="Times New Roman"/>
          <w:color w:val="000000"/>
          <w:sz w:val="28"/>
          <w:szCs w:val="28"/>
        </w:rPr>
        <w:t xml:space="preserve"> года.</w:t>
      </w:r>
    </w:p>
    <w:p w:rsidR="00C511BE" w:rsidRPr="00C44677" w:rsidRDefault="00C511BE" w:rsidP="00C511BE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right="-1" w:firstLine="709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C44677">
        <w:rPr>
          <w:rFonts w:eastAsia="Times New Roman"/>
          <w:color w:val="000000"/>
          <w:spacing w:val="8"/>
          <w:sz w:val="28"/>
          <w:szCs w:val="28"/>
        </w:rPr>
        <w:t xml:space="preserve">Определить продолжительность </w:t>
      </w:r>
      <w:r w:rsidRPr="00C44677">
        <w:rPr>
          <w:rFonts w:eastAsia="Times New Roman"/>
          <w:color w:val="000000"/>
          <w:spacing w:val="8"/>
          <w:sz w:val="28"/>
          <w:szCs w:val="28"/>
          <w:lang w:val="en-US"/>
        </w:rPr>
        <w:t>I</w:t>
      </w:r>
      <w:r w:rsidRPr="00C44677">
        <w:rPr>
          <w:rFonts w:eastAsia="Times New Roman"/>
          <w:color w:val="000000"/>
          <w:spacing w:val="8"/>
          <w:sz w:val="28"/>
          <w:szCs w:val="28"/>
        </w:rPr>
        <w:t xml:space="preserve">-го семестра с 1  сентября по </w:t>
      </w:r>
      <w:r w:rsidR="00D34CF2">
        <w:rPr>
          <w:rFonts w:eastAsia="Times New Roman"/>
          <w:color w:val="000000"/>
          <w:spacing w:val="8"/>
          <w:sz w:val="28"/>
          <w:szCs w:val="28"/>
        </w:rPr>
        <w:t>29</w:t>
      </w:r>
      <w:r w:rsidR="00C320EF">
        <w:rPr>
          <w:rFonts w:eastAsia="Times New Roman"/>
          <w:color w:val="000000"/>
          <w:spacing w:val="8"/>
          <w:sz w:val="28"/>
          <w:szCs w:val="28"/>
        </w:rPr>
        <w:t xml:space="preserve"> декабря 2017</w:t>
      </w:r>
      <w:r w:rsidRPr="00C44677">
        <w:rPr>
          <w:rFonts w:eastAsia="Times New Roman"/>
          <w:color w:val="000000"/>
          <w:spacing w:val="8"/>
          <w:sz w:val="28"/>
          <w:szCs w:val="28"/>
        </w:rPr>
        <w:t xml:space="preserve"> года, </w:t>
      </w:r>
      <w:r w:rsidRPr="00C44677">
        <w:rPr>
          <w:rFonts w:eastAsia="Times New Roman"/>
          <w:color w:val="000000"/>
          <w:spacing w:val="12"/>
          <w:sz w:val="28"/>
          <w:szCs w:val="28"/>
          <w:lang w:val="en-US"/>
        </w:rPr>
        <w:t>II</w:t>
      </w:r>
      <w:r w:rsidRPr="00C44677">
        <w:rPr>
          <w:rFonts w:eastAsia="Times New Roman"/>
          <w:color w:val="000000"/>
          <w:spacing w:val="12"/>
          <w:sz w:val="28"/>
          <w:szCs w:val="28"/>
        </w:rPr>
        <w:t xml:space="preserve">-го – с  </w:t>
      </w:r>
      <w:r w:rsidR="00D34CF2">
        <w:rPr>
          <w:rFonts w:eastAsia="Times New Roman"/>
          <w:color w:val="000000"/>
          <w:spacing w:val="12"/>
          <w:sz w:val="28"/>
          <w:szCs w:val="28"/>
        </w:rPr>
        <w:t>15</w:t>
      </w:r>
      <w:r w:rsidRPr="00C44677">
        <w:rPr>
          <w:rFonts w:eastAsia="Times New Roman"/>
          <w:color w:val="000000"/>
          <w:spacing w:val="12"/>
          <w:sz w:val="28"/>
          <w:szCs w:val="28"/>
        </w:rPr>
        <w:t xml:space="preserve">  января по </w:t>
      </w:r>
      <w:r>
        <w:rPr>
          <w:rFonts w:eastAsia="Times New Roman"/>
          <w:color w:val="000000"/>
          <w:spacing w:val="12"/>
          <w:sz w:val="28"/>
          <w:szCs w:val="28"/>
        </w:rPr>
        <w:t>25 мая</w:t>
      </w:r>
      <w:r w:rsidR="00C320EF">
        <w:rPr>
          <w:rFonts w:eastAsia="Times New Roman"/>
          <w:color w:val="000000"/>
          <w:spacing w:val="12"/>
          <w:sz w:val="28"/>
          <w:szCs w:val="28"/>
        </w:rPr>
        <w:t xml:space="preserve"> 2018</w:t>
      </w:r>
      <w:r w:rsidRPr="00C44677">
        <w:rPr>
          <w:rFonts w:eastAsia="Times New Roman"/>
          <w:color w:val="000000"/>
          <w:spacing w:val="12"/>
          <w:sz w:val="28"/>
          <w:szCs w:val="28"/>
        </w:rPr>
        <w:t xml:space="preserve"> года</w:t>
      </w:r>
      <w:r w:rsidRPr="00C44677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C511BE" w:rsidRPr="00C44677" w:rsidRDefault="00C511BE" w:rsidP="00C511BE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right="-1" w:firstLine="709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C44677">
        <w:rPr>
          <w:rFonts w:eastAsia="Times New Roman"/>
          <w:color w:val="000000"/>
          <w:spacing w:val="-2"/>
          <w:sz w:val="28"/>
          <w:szCs w:val="28"/>
        </w:rPr>
        <w:t>Объявить каникулы:</w:t>
      </w:r>
    </w:p>
    <w:p w:rsidR="00C511BE" w:rsidRPr="00C44677" w:rsidRDefault="00D34CF2" w:rsidP="00C511BE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осенние – 23–27</w:t>
      </w:r>
      <w:r w:rsidR="00C511BE">
        <w:rPr>
          <w:color w:val="000000"/>
          <w:spacing w:val="-1"/>
          <w:sz w:val="28"/>
          <w:szCs w:val="28"/>
        </w:rPr>
        <w:t>.10</w:t>
      </w:r>
      <w:r>
        <w:rPr>
          <w:color w:val="000000"/>
          <w:spacing w:val="-1"/>
          <w:sz w:val="28"/>
          <w:szCs w:val="28"/>
        </w:rPr>
        <w:t>.2017 г.</w:t>
      </w:r>
      <w:r w:rsidR="00C511BE">
        <w:rPr>
          <w:color w:val="000000"/>
          <w:spacing w:val="-1"/>
          <w:sz w:val="28"/>
          <w:szCs w:val="28"/>
        </w:rPr>
        <w:t xml:space="preserve">; зимние – </w:t>
      </w:r>
      <w:r>
        <w:rPr>
          <w:color w:val="000000"/>
          <w:spacing w:val="-1"/>
          <w:sz w:val="28"/>
          <w:szCs w:val="28"/>
        </w:rPr>
        <w:t xml:space="preserve">01 – 12. </w:t>
      </w:r>
      <w:r w:rsidR="00C511BE">
        <w:rPr>
          <w:color w:val="000000"/>
          <w:spacing w:val="-1"/>
          <w:sz w:val="28"/>
          <w:szCs w:val="28"/>
        </w:rPr>
        <w:t xml:space="preserve">01.2018 г.; весенние – </w:t>
      </w:r>
      <w:r>
        <w:rPr>
          <w:color w:val="000000"/>
          <w:spacing w:val="-1"/>
          <w:sz w:val="28"/>
          <w:szCs w:val="28"/>
        </w:rPr>
        <w:t xml:space="preserve">26 – 30.03.2018 г.; </w:t>
      </w:r>
      <w:r w:rsidR="00C511BE" w:rsidRPr="00C44677">
        <w:rPr>
          <w:rFonts w:eastAsia="Times New Roman"/>
          <w:color w:val="000000"/>
          <w:spacing w:val="-1"/>
          <w:sz w:val="28"/>
          <w:szCs w:val="28"/>
        </w:rPr>
        <w:t>дополнительные каникулы для учащихся 1-х (подготовительных) классов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– 19-23.02.2018</w:t>
      </w:r>
      <w:r w:rsidR="00C511BE">
        <w:rPr>
          <w:rFonts w:eastAsia="Times New Roman"/>
          <w:color w:val="000000"/>
          <w:spacing w:val="-1"/>
          <w:sz w:val="28"/>
          <w:szCs w:val="28"/>
        </w:rPr>
        <w:t xml:space="preserve"> г</w:t>
      </w:r>
      <w:r w:rsidR="00C511BE" w:rsidRPr="00C4467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C511BE" w:rsidRPr="00C44677" w:rsidRDefault="00C511BE" w:rsidP="00C511BE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C44677">
        <w:rPr>
          <w:sz w:val="28"/>
          <w:szCs w:val="28"/>
        </w:rPr>
        <w:t xml:space="preserve">1.4. </w:t>
      </w:r>
      <w:r w:rsidRPr="00C44677">
        <w:rPr>
          <w:rFonts w:eastAsia="Times New Roman"/>
          <w:color w:val="000000"/>
          <w:sz w:val="28"/>
          <w:szCs w:val="28"/>
        </w:rPr>
        <w:t xml:space="preserve">1 сентября </w:t>
      </w:r>
      <w:r w:rsidR="003D7500">
        <w:rPr>
          <w:rFonts w:eastAsia="Times New Roman"/>
          <w:color w:val="000000"/>
          <w:sz w:val="28"/>
          <w:szCs w:val="28"/>
        </w:rPr>
        <w:t>2017 г. провести торжественное мероприятие, посвященное дню знаний</w:t>
      </w:r>
      <w:r w:rsidRPr="00C44677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C511BE" w:rsidRPr="00C44677" w:rsidRDefault="00C511BE" w:rsidP="00C511BE">
      <w:pPr>
        <w:numPr>
          <w:ilvl w:val="0"/>
          <w:numId w:val="1"/>
        </w:numPr>
        <w:shd w:val="clear" w:color="auto" w:fill="FFFFFF"/>
        <w:tabs>
          <w:tab w:val="left" w:pos="1344"/>
        </w:tabs>
        <w:spacing w:line="360" w:lineRule="auto"/>
        <w:ind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color w:val="000000"/>
          <w:spacing w:val="-15"/>
          <w:sz w:val="28"/>
          <w:szCs w:val="28"/>
        </w:rPr>
        <w:t>Заместителю директора по учебно-воспитательной работе              Долгополовой О. В.:</w:t>
      </w:r>
    </w:p>
    <w:p w:rsidR="00C511BE" w:rsidRPr="00782C32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782C32">
        <w:rPr>
          <w:color w:val="000000"/>
          <w:spacing w:val="-15"/>
          <w:sz w:val="28"/>
          <w:szCs w:val="28"/>
        </w:rPr>
        <w:t xml:space="preserve">Организовать работу комиссии по проверке готовности ГБОУ </w:t>
      </w:r>
      <w:r>
        <w:rPr>
          <w:color w:val="000000"/>
          <w:spacing w:val="-15"/>
          <w:sz w:val="28"/>
          <w:szCs w:val="28"/>
        </w:rPr>
        <w:t xml:space="preserve">ЛНР ЛДД </w:t>
      </w:r>
      <w:r w:rsidRPr="00782C32">
        <w:rPr>
          <w:color w:val="000000"/>
          <w:spacing w:val="-15"/>
          <w:sz w:val="28"/>
          <w:szCs w:val="28"/>
        </w:rPr>
        <w:t>№ 1 к новому учебному году</w:t>
      </w:r>
      <w:r>
        <w:rPr>
          <w:color w:val="000000"/>
          <w:spacing w:val="-15"/>
          <w:sz w:val="28"/>
          <w:szCs w:val="28"/>
        </w:rPr>
        <w:t>.</w:t>
      </w:r>
      <w:r w:rsidRPr="00782C32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 xml:space="preserve"> Д</w:t>
      </w:r>
      <w:r w:rsidRPr="00782C32">
        <w:rPr>
          <w:color w:val="000000"/>
          <w:spacing w:val="-15"/>
          <w:sz w:val="28"/>
          <w:szCs w:val="28"/>
        </w:rPr>
        <w:t xml:space="preserve">о </w:t>
      </w:r>
      <w:r w:rsidR="007B647A">
        <w:rPr>
          <w:color w:val="000000"/>
          <w:spacing w:val="-15"/>
          <w:sz w:val="28"/>
          <w:szCs w:val="28"/>
        </w:rPr>
        <w:t>25</w:t>
      </w:r>
      <w:r w:rsidRPr="00782C32">
        <w:rPr>
          <w:color w:val="000000"/>
          <w:spacing w:val="-15"/>
          <w:sz w:val="28"/>
          <w:szCs w:val="28"/>
        </w:rPr>
        <w:t xml:space="preserve">.08.2016 г. </w:t>
      </w:r>
      <w:r>
        <w:rPr>
          <w:color w:val="000000"/>
          <w:spacing w:val="-15"/>
          <w:sz w:val="28"/>
          <w:szCs w:val="28"/>
        </w:rPr>
        <w:t xml:space="preserve">завершить плановые мероприятия  по </w:t>
      </w:r>
      <w:r w:rsidRPr="00782C32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созданию безопасных, соответствующих санитарно-гигиеническим требованиям, условий для воспитанников.</w:t>
      </w:r>
    </w:p>
    <w:p w:rsidR="00C511BE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rFonts w:eastAsia="Times New Roman"/>
          <w:color w:val="000000"/>
          <w:sz w:val="28"/>
          <w:szCs w:val="28"/>
        </w:rPr>
        <w:lastRenderedPageBreak/>
        <w:t xml:space="preserve">С целью эффективного использования государственных средств </w:t>
      </w:r>
      <w:r w:rsidRPr="00C44677">
        <w:rPr>
          <w:color w:val="000000"/>
          <w:spacing w:val="-15"/>
          <w:sz w:val="28"/>
          <w:szCs w:val="28"/>
        </w:rPr>
        <w:t>обеспечить рациональное комплектовани</w:t>
      </w:r>
      <w:r w:rsidR="00C320EF">
        <w:rPr>
          <w:color w:val="000000"/>
          <w:spacing w:val="-15"/>
          <w:sz w:val="28"/>
          <w:szCs w:val="28"/>
        </w:rPr>
        <w:t>е возрастных групп до 28.08.2017</w:t>
      </w:r>
      <w:r w:rsidRPr="00C44677">
        <w:rPr>
          <w:color w:val="000000"/>
          <w:spacing w:val="-15"/>
          <w:sz w:val="28"/>
          <w:szCs w:val="28"/>
        </w:rPr>
        <w:t xml:space="preserve"> г.</w:t>
      </w:r>
      <w:r>
        <w:rPr>
          <w:color w:val="000000"/>
          <w:spacing w:val="-15"/>
          <w:sz w:val="28"/>
          <w:szCs w:val="28"/>
        </w:rPr>
        <w:t>:</w:t>
      </w:r>
    </w:p>
    <w:p w:rsidR="00C511BE" w:rsidRPr="008C0807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разновозрастная группа детей дошкольного возраста – 1;</w:t>
      </w:r>
    </w:p>
    <w:p w:rsidR="00C511BE" w:rsidRPr="00CB794F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разновозрастная группа девочек младшего школьного </w:t>
      </w:r>
      <w:r w:rsidR="00FA152F">
        <w:rPr>
          <w:rFonts w:eastAsia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>возраста</w:t>
      </w:r>
      <w:r w:rsidR="00C320E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1;</w:t>
      </w:r>
    </w:p>
    <w:p w:rsidR="00C511BE" w:rsidRPr="00CB794F" w:rsidRDefault="00C511BE" w:rsidP="00C511BE">
      <w:pPr>
        <w:pStyle w:val="a3"/>
        <w:numPr>
          <w:ilvl w:val="2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B794F">
        <w:rPr>
          <w:rFonts w:eastAsia="Times New Roman"/>
          <w:color w:val="000000"/>
          <w:sz w:val="28"/>
          <w:szCs w:val="28"/>
        </w:rPr>
        <w:t xml:space="preserve">разновозрастная группа мальчиков младшего школьного </w:t>
      </w:r>
      <w:r w:rsidR="00FA152F"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Pr="00CB794F">
        <w:rPr>
          <w:rFonts w:eastAsia="Times New Roman"/>
          <w:color w:val="000000"/>
          <w:sz w:val="28"/>
          <w:szCs w:val="28"/>
        </w:rPr>
        <w:t>возраста</w:t>
      </w:r>
      <w:r w:rsidR="00C320EF">
        <w:rPr>
          <w:rFonts w:eastAsia="Times New Roman"/>
          <w:color w:val="000000"/>
          <w:sz w:val="28"/>
          <w:szCs w:val="28"/>
        </w:rPr>
        <w:t xml:space="preserve"> </w:t>
      </w:r>
      <w:r w:rsidRPr="00CB794F">
        <w:rPr>
          <w:rFonts w:eastAsia="Times New Roman"/>
          <w:color w:val="000000"/>
          <w:sz w:val="28"/>
          <w:szCs w:val="28"/>
        </w:rPr>
        <w:t xml:space="preserve">– 1; </w:t>
      </w:r>
    </w:p>
    <w:p w:rsidR="00C511BE" w:rsidRPr="00CB794F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разновозрастная группа девочек среднего и старшего школьного возраста</w:t>
      </w:r>
      <w:r w:rsidR="00C320E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1;</w:t>
      </w:r>
    </w:p>
    <w:p w:rsidR="00C511BE" w:rsidRPr="00CB794F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B794F">
        <w:rPr>
          <w:rFonts w:eastAsia="Times New Roman"/>
          <w:color w:val="000000"/>
          <w:sz w:val="28"/>
          <w:szCs w:val="28"/>
        </w:rPr>
        <w:t>разновозрастная группа мальчиков среднего и старшего школьного возраста– 1;</w:t>
      </w:r>
    </w:p>
    <w:p w:rsidR="00C511BE" w:rsidRPr="00CB794F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B794F">
        <w:rPr>
          <w:rFonts w:eastAsia="Times New Roman"/>
          <w:color w:val="000000"/>
          <w:sz w:val="28"/>
          <w:szCs w:val="28"/>
        </w:rPr>
        <w:t xml:space="preserve">Завершить работу по </w:t>
      </w:r>
      <w:r w:rsidRPr="00CB794F">
        <w:rPr>
          <w:rFonts w:eastAsia="Times New Roman"/>
          <w:color w:val="000000"/>
          <w:spacing w:val="-1"/>
          <w:sz w:val="28"/>
          <w:szCs w:val="28"/>
        </w:rPr>
        <w:t xml:space="preserve">укомплектованию детского дома педагогическими </w:t>
      </w:r>
      <w:r w:rsidR="00C320EF">
        <w:rPr>
          <w:rFonts w:eastAsia="Times New Roman"/>
          <w:color w:val="000000"/>
          <w:spacing w:val="-2"/>
          <w:sz w:val="28"/>
          <w:szCs w:val="28"/>
        </w:rPr>
        <w:t>кадрами до 25.08.2017</w:t>
      </w:r>
      <w:r w:rsidRPr="00CB794F">
        <w:rPr>
          <w:rFonts w:eastAsia="Times New Roman"/>
          <w:color w:val="000000"/>
          <w:spacing w:val="-2"/>
          <w:sz w:val="28"/>
          <w:szCs w:val="28"/>
        </w:rPr>
        <w:t xml:space="preserve"> г.</w:t>
      </w:r>
    </w:p>
    <w:p w:rsidR="00C511BE" w:rsidRPr="00C320EF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 соответствии с п. 2.3. настоящего приказа назначить воспитателей и помощников воспитателей для работы в  группах с    01.09.2016 г.: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268"/>
        <w:gridCol w:w="2517"/>
      </w:tblGrid>
      <w:tr w:rsidR="00C320EF" w:rsidTr="00E713DA">
        <w:tc>
          <w:tcPr>
            <w:tcW w:w="4394" w:type="dxa"/>
          </w:tcPr>
          <w:p w:rsid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</w:p>
          <w:p w:rsidR="00C320EF" w:rsidRP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  <w:r>
              <w:rPr>
                <w:b/>
                <w:color w:val="000000"/>
                <w:spacing w:val="-15"/>
                <w:sz w:val="28"/>
                <w:szCs w:val="28"/>
              </w:rPr>
              <w:t>Группа</w:t>
            </w:r>
          </w:p>
          <w:p w:rsidR="00C320EF" w:rsidRPr="00C320EF" w:rsidRDefault="00C320EF" w:rsidP="00E85EC2">
            <w:pPr>
              <w:pStyle w:val="a3"/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</w:p>
          <w:p w:rsidR="00C320EF" w:rsidRP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  <w:r>
              <w:rPr>
                <w:b/>
                <w:color w:val="000000"/>
                <w:spacing w:val="-15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517" w:type="dxa"/>
          </w:tcPr>
          <w:p w:rsid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</w:p>
          <w:p w:rsidR="00C320EF" w:rsidRPr="00C320EF" w:rsidRDefault="00C320EF" w:rsidP="00E85EC2">
            <w:pPr>
              <w:pStyle w:val="a3"/>
              <w:tabs>
                <w:tab w:val="left" w:pos="1344"/>
              </w:tabs>
              <w:ind w:left="0" w:right="-1"/>
              <w:jc w:val="center"/>
              <w:rPr>
                <w:b/>
                <w:color w:val="000000"/>
                <w:spacing w:val="-15"/>
                <w:sz w:val="28"/>
                <w:szCs w:val="28"/>
              </w:rPr>
            </w:pPr>
            <w:r>
              <w:rPr>
                <w:b/>
                <w:color w:val="000000"/>
                <w:spacing w:val="-15"/>
                <w:sz w:val="28"/>
                <w:szCs w:val="28"/>
              </w:rPr>
              <w:t>Помощник воспитателя</w:t>
            </w:r>
          </w:p>
        </w:tc>
      </w:tr>
      <w:tr w:rsidR="00C320EF" w:rsidTr="00E713DA">
        <w:tc>
          <w:tcPr>
            <w:tcW w:w="4394" w:type="dxa"/>
          </w:tcPr>
          <w:p w:rsidR="00E85EC2" w:rsidRDefault="00E85EC2" w:rsidP="00E85EC2">
            <w:pPr>
              <w:pStyle w:val="a3"/>
              <w:ind w:left="0" w:right="-1"/>
              <w:jc w:val="both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Разновозрастная группа детей дошкольного возраста</w:t>
            </w:r>
          </w:p>
          <w:p w:rsidR="00C320EF" w:rsidRDefault="00C320EF" w:rsidP="00E85EC2">
            <w:pPr>
              <w:pStyle w:val="a3"/>
              <w:ind w:left="0" w:right="-1"/>
              <w:jc w:val="both"/>
              <w:rPr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Коваленко Н. В., Панова Е. Н.,</w:t>
            </w:r>
            <w:r w:rsidRPr="005D0D94">
              <w:rPr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5"/>
                <w:sz w:val="28"/>
                <w:szCs w:val="28"/>
              </w:rPr>
              <w:t>Сухарева Л. В.</w:t>
            </w:r>
          </w:p>
        </w:tc>
        <w:tc>
          <w:tcPr>
            <w:tcW w:w="2517" w:type="dxa"/>
          </w:tcPr>
          <w:p w:rsidR="00C320EF" w:rsidRDefault="00E713DA" w:rsidP="00E713DA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Ревенко Г. А.</w:t>
            </w:r>
            <w:r w:rsidR="00E85EC2">
              <w:rPr>
                <w:rFonts w:eastAsia="Times New Roman"/>
                <w:color w:val="000000"/>
                <w:sz w:val="28"/>
                <w:szCs w:val="28"/>
              </w:rPr>
              <w:t xml:space="preserve"> Ефремова Г. А.                  Корниенко Е.В.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Иванова Л. А.</w:t>
            </w:r>
          </w:p>
        </w:tc>
      </w:tr>
      <w:tr w:rsidR="00E85EC2" w:rsidTr="00E713DA">
        <w:tc>
          <w:tcPr>
            <w:tcW w:w="4394" w:type="dxa"/>
          </w:tcPr>
          <w:p w:rsidR="00E85EC2" w:rsidRPr="00E85EC2" w:rsidRDefault="00E85EC2" w:rsidP="00E85EC2">
            <w:pPr>
              <w:pStyle w:val="a3"/>
              <w:shd w:val="clear" w:color="auto" w:fill="FFFFFF"/>
              <w:ind w:left="0" w:right="-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Разновозрастная группа девочек младшего школьного возраста.</w:t>
            </w:r>
          </w:p>
        </w:tc>
        <w:tc>
          <w:tcPr>
            <w:tcW w:w="2268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Гальцева Л. А.</w:t>
            </w:r>
            <w:r w:rsidR="0065681B">
              <w:rPr>
                <w:color w:val="000000"/>
                <w:spacing w:val="-15"/>
                <w:sz w:val="28"/>
                <w:szCs w:val="28"/>
              </w:rPr>
              <w:t>,</w:t>
            </w:r>
          </w:p>
          <w:p w:rsidR="0065681B" w:rsidRDefault="0065681B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Луговая А. В.</w:t>
            </w:r>
          </w:p>
        </w:tc>
        <w:tc>
          <w:tcPr>
            <w:tcW w:w="2517" w:type="dxa"/>
          </w:tcPr>
          <w:p w:rsidR="00902F31" w:rsidRDefault="00902F31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Колесникова Е.А.</w:t>
            </w:r>
          </w:p>
          <w:p w:rsidR="00E85EC2" w:rsidRDefault="00902F31" w:rsidP="00E713DA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 xml:space="preserve">Фомичева Е. В. </w:t>
            </w:r>
            <w:proofErr w:type="spellStart"/>
            <w:r>
              <w:rPr>
                <w:color w:val="000000"/>
                <w:spacing w:val="-15"/>
                <w:sz w:val="28"/>
                <w:szCs w:val="28"/>
              </w:rPr>
              <w:t>Чаенко</w:t>
            </w:r>
            <w:proofErr w:type="spellEnd"/>
            <w:r>
              <w:rPr>
                <w:color w:val="000000"/>
                <w:spacing w:val="-15"/>
                <w:sz w:val="28"/>
                <w:szCs w:val="28"/>
              </w:rPr>
              <w:t xml:space="preserve"> О. Ю. </w:t>
            </w:r>
          </w:p>
        </w:tc>
      </w:tr>
      <w:tr w:rsidR="00E85EC2" w:rsidTr="00E713DA">
        <w:tc>
          <w:tcPr>
            <w:tcW w:w="4394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CB794F">
              <w:rPr>
                <w:rFonts w:eastAsia="Times New Roman"/>
                <w:color w:val="000000"/>
                <w:sz w:val="28"/>
                <w:szCs w:val="28"/>
              </w:rPr>
              <w:t>азновозрастная группа мальчиков младшего школьного возраста</w:t>
            </w:r>
          </w:p>
        </w:tc>
        <w:tc>
          <w:tcPr>
            <w:tcW w:w="2268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Неупокоева Т. В.</w:t>
            </w:r>
          </w:p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Силаев Е. Ю.</w:t>
            </w:r>
          </w:p>
        </w:tc>
        <w:tc>
          <w:tcPr>
            <w:tcW w:w="2517" w:type="dxa"/>
          </w:tcPr>
          <w:p w:rsidR="00E85EC2" w:rsidRDefault="00902F31" w:rsidP="00E713DA">
            <w:pPr>
              <w:pStyle w:val="a3"/>
              <w:ind w:left="0" w:right="-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Васина Е. П. </w:t>
            </w:r>
            <w:r w:rsidR="00E713DA">
              <w:rPr>
                <w:rFonts w:eastAsia="Times New Roman"/>
                <w:color w:val="000000"/>
                <w:sz w:val="28"/>
                <w:szCs w:val="28"/>
              </w:rPr>
              <w:t>Деркачева А. В.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Жаворонкова Л. К.</w:t>
            </w:r>
          </w:p>
          <w:p w:rsidR="00E713DA" w:rsidRDefault="00E713DA" w:rsidP="00E713DA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Шегелева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О. Е.</w:t>
            </w:r>
          </w:p>
        </w:tc>
      </w:tr>
      <w:tr w:rsidR="00E85EC2" w:rsidTr="00E713DA">
        <w:tc>
          <w:tcPr>
            <w:tcW w:w="4394" w:type="dxa"/>
          </w:tcPr>
          <w:p w:rsidR="00E85EC2" w:rsidRDefault="00E85EC2" w:rsidP="00E85EC2">
            <w:pPr>
              <w:pStyle w:val="a3"/>
              <w:ind w:left="0" w:right="-1"/>
              <w:jc w:val="both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Разновозрастная группа девочек среднего и старшего школьного возраста</w:t>
            </w:r>
          </w:p>
        </w:tc>
        <w:tc>
          <w:tcPr>
            <w:tcW w:w="2268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Столяревская О. Н.</w:t>
            </w:r>
          </w:p>
        </w:tc>
        <w:tc>
          <w:tcPr>
            <w:tcW w:w="2517" w:type="dxa"/>
          </w:tcPr>
          <w:p w:rsidR="00902F31" w:rsidRDefault="00902F31" w:rsidP="00E85EC2">
            <w:pPr>
              <w:pStyle w:val="a3"/>
              <w:ind w:left="0" w:right="-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Беницкая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О. Е.</w:t>
            </w:r>
          </w:p>
          <w:p w:rsidR="00E85EC2" w:rsidRDefault="00E713DA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Кузьменко О. В.</w:t>
            </w:r>
            <w:r w:rsidR="00902F31">
              <w:rPr>
                <w:rFonts w:eastAsia="Times New Roman"/>
                <w:color w:val="000000"/>
                <w:sz w:val="28"/>
                <w:szCs w:val="28"/>
              </w:rPr>
              <w:t xml:space="preserve">             Сидорович Е.М.</w:t>
            </w:r>
          </w:p>
        </w:tc>
      </w:tr>
      <w:tr w:rsidR="00E85EC2" w:rsidTr="00E713DA">
        <w:tc>
          <w:tcPr>
            <w:tcW w:w="4394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Разновозрастная группа мальчиков среднего и старшего школьного возраста</w:t>
            </w:r>
          </w:p>
        </w:tc>
        <w:tc>
          <w:tcPr>
            <w:tcW w:w="2268" w:type="dxa"/>
          </w:tcPr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Бутримова И. Н.</w:t>
            </w:r>
          </w:p>
          <w:p w:rsidR="00E85EC2" w:rsidRDefault="00E85EC2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Козловская Л.  И.</w:t>
            </w:r>
          </w:p>
        </w:tc>
        <w:tc>
          <w:tcPr>
            <w:tcW w:w="2517" w:type="dxa"/>
          </w:tcPr>
          <w:p w:rsidR="00902F31" w:rsidRDefault="00902F31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Бондарь В. В.</w:t>
            </w:r>
          </w:p>
          <w:p w:rsidR="00E85EC2" w:rsidRDefault="00902F31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Коваль С. В.</w:t>
            </w:r>
          </w:p>
          <w:p w:rsidR="00E713DA" w:rsidRDefault="00E713DA" w:rsidP="00E85EC2">
            <w:pPr>
              <w:pStyle w:val="a3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Минаева Н. А.</w:t>
            </w:r>
          </w:p>
        </w:tc>
      </w:tr>
    </w:tbl>
    <w:p w:rsidR="00C320EF" w:rsidRPr="00D24ABB" w:rsidRDefault="00C320EF" w:rsidP="00C320EF">
      <w:pPr>
        <w:pStyle w:val="a3"/>
        <w:shd w:val="clear" w:color="auto" w:fill="FFFFFF"/>
        <w:tabs>
          <w:tab w:val="left" w:pos="1344"/>
        </w:tabs>
        <w:spacing w:line="360" w:lineRule="auto"/>
        <w:ind w:left="709" w:right="-1"/>
        <w:jc w:val="both"/>
        <w:rPr>
          <w:color w:val="000000"/>
          <w:spacing w:val="-15"/>
          <w:sz w:val="28"/>
          <w:szCs w:val="28"/>
        </w:rPr>
      </w:pPr>
    </w:p>
    <w:p w:rsidR="00C511BE" w:rsidRPr="005706FA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rFonts w:eastAsia="Times New Roman"/>
          <w:color w:val="000000"/>
          <w:spacing w:val="-2"/>
          <w:sz w:val="28"/>
          <w:szCs w:val="28"/>
        </w:rPr>
        <w:lastRenderedPageBreak/>
        <w:t>Провести заседание педагогического совета с повесткой дня «</w:t>
      </w:r>
      <w:r w:rsidRPr="00C44677">
        <w:rPr>
          <w:sz w:val="28"/>
          <w:szCs w:val="28"/>
        </w:rPr>
        <w:t xml:space="preserve">Задачи педагогического коллектива ГБОУ </w:t>
      </w:r>
      <w:r w:rsidR="00902F31">
        <w:rPr>
          <w:sz w:val="28"/>
          <w:szCs w:val="28"/>
        </w:rPr>
        <w:t>ЛНР ЛДД  №1 на 2017 – 2018</w:t>
      </w:r>
      <w:r w:rsidRPr="00C44677">
        <w:rPr>
          <w:sz w:val="28"/>
          <w:szCs w:val="28"/>
        </w:rPr>
        <w:t xml:space="preserve"> учебный год»</w:t>
      </w:r>
      <w:r w:rsidR="00902F31">
        <w:rPr>
          <w:sz w:val="28"/>
          <w:szCs w:val="28"/>
        </w:rPr>
        <w:t xml:space="preserve"> 31.08.2017</w:t>
      </w:r>
      <w:r>
        <w:rPr>
          <w:sz w:val="28"/>
          <w:szCs w:val="28"/>
        </w:rPr>
        <w:t xml:space="preserve"> г</w:t>
      </w:r>
      <w:r w:rsidRPr="00C44677">
        <w:rPr>
          <w:sz w:val="28"/>
          <w:szCs w:val="28"/>
        </w:rPr>
        <w:t>.</w:t>
      </w:r>
    </w:p>
    <w:p w:rsidR="00C511BE" w:rsidRPr="003E71EC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color w:val="000000"/>
          <w:spacing w:val="-15"/>
          <w:sz w:val="28"/>
          <w:szCs w:val="28"/>
        </w:rPr>
        <w:t xml:space="preserve">Создать условия для реализации </w:t>
      </w:r>
      <w:r>
        <w:rPr>
          <w:color w:val="000000"/>
          <w:spacing w:val="-15"/>
          <w:sz w:val="28"/>
          <w:szCs w:val="28"/>
        </w:rPr>
        <w:t xml:space="preserve">комплексных </w:t>
      </w:r>
      <w:r w:rsidRPr="00C44677">
        <w:rPr>
          <w:color w:val="000000"/>
          <w:spacing w:val="-15"/>
          <w:sz w:val="28"/>
          <w:szCs w:val="28"/>
        </w:rPr>
        <w:t xml:space="preserve">мероприятий по получению воспитанниками общего среднего </w:t>
      </w:r>
      <w:r>
        <w:rPr>
          <w:color w:val="000000"/>
          <w:spacing w:val="-15"/>
          <w:sz w:val="28"/>
          <w:szCs w:val="28"/>
        </w:rPr>
        <w:t xml:space="preserve">и дополнительного </w:t>
      </w:r>
      <w:r w:rsidRPr="00C44677">
        <w:rPr>
          <w:color w:val="000000"/>
          <w:spacing w:val="-15"/>
          <w:sz w:val="28"/>
          <w:szCs w:val="28"/>
        </w:rPr>
        <w:t xml:space="preserve">образования, в том числе детьми  </w:t>
      </w:r>
      <w:r w:rsidRPr="00C44677">
        <w:rPr>
          <w:rFonts w:eastAsia="Times New Roman"/>
          <w:color w:val="000000"/>
          <w:spacing w:val="6"/>
          <w:sz w:val="28"/>
          <w:szCs w:val="28"/>
        </w:rPr>
        <w:t xml:space="preserve">с ограниченными </w:t>
      </w:r>
      <w:r w:rsidRPr="00C44677">
        <w:rPr>
          <w:rFonts w:eastAsia="Times New Roman"/>
          <w:color w:val="000000"/>
          <w:sz w:val="28"/>
          <w:szCs w:val="28"/>
        </w:rPr>
        <w:t>возможностями здоровья.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C511BE" w:rsidRPr="003E71EC" w:rsidRDefault="00EB1802" w:rsidP="00C511BE">
      <w:pPr>
        <w:shd w:val="clear" w:color="auto" w:fill="FFFFFF"/>
        <w:tabs>
          <w:tab w:val="left" w:pos="1344"/>
        </w:tabs>
        <w:spacing w:line="360" w:lineRule="auto"/>
        <w:ind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До 10.09.2017 г. з</w:t>
      </w:r>
      <w:r w:rsidR="00C511BE" w:rsidRPr="003E71EC">
        <w:rPr>
          <w:rFonts w:eastAsia="Times New Roman"/>
          <w:color w:val="000000"/>
          <w:sz w:val="28"/>
          <w:szCs w:val="28"/>
        </w:rPr>
        <w:t xml:space="preserve">аключить договоры о совместной работе </w:t>
      </w:r>
      <w:proofErr w:type="gramStart"/>
      <w:r w:rsidR="00C511BE" w:rsidRPr="003E71EC">
        <w:rPr>
          <w:rFonts w:eastAsia="Times New Roman"/>
          <w:color w:val="000000"/>
          <w:sz w:val="28"/>
          <w:szCs w:val="28"/>
        </w:rPr>
        <w:t>с</w:t>
      </w:r>
      <w:proofErr w:type="gramEnd"/>
      <w:r w:rsidR="00C511BE" w:rsidRPr="003E71EC">
        <w:rPr>
          <w:rFonts w:eastAsia="Times New Roman"/>
          <w:color w:val="000000"/>
          <w:sz w:val="28"/>
          <w:szCs w:val="28"/>
        </w:rPr>
        <w:t>:</w:t>
      </w:r>
    </w:p>
    <w:p w:rsidR="00902F31" w:rsidRPr="00902F31" w:rsidRDefault="00902F31" w:rsidP="00902F31">
      <w:pPr>
        <w:pStyle w:val="a3"/>
        <w:numPr>
          <w:ilvl w:val="2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902F31">
        <w:rPr>
          <w:sz w:val="28"/>
          <w:szCs w:val="28"/>
        </w:rPr>
        <w:t>ГУ ЛНР «ЛУВО «Спортивная академия «Заря</w:t>
      </w:r>
      <w:r>
        <w:rPr>
          <w:sz w:val="28"/>
          <w:szCs w:val="28"/>
        </w:rPr>
        <w:t>».</w:t>
      </w:r>
    </w:p>
    <w:p w:rsidR="00902F31" w:rsidRDefault="00902F31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ГУ «Луганская школа </w:t>
      </w:r>
      <w:r w:rsidRPr="00DA34FD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  <w:lang w:val="en-US"/>
        </w:rPr>
        <w:t>I</w:t>
      </w:r>
      <w:r w:rsidRPr="00DA34FD">
        <w:rPr>
          <w:color w:val="000000"/>
          <w:spacing w:val="-15"/>
          <w:sz w:val="28"/>
          <w:szCs w:val="28"/>
        </w:rPr>
        <w:t xml:space="preserve"> – </w:t>
      </w:r>
      <w:r>
        <w:rPr>
          <w:color w:val="000000"/>
          <w:spacing w:val="-15"/>
          <w:sz w:val="28"/>
          <w:szCs w:val="28"/>
          <w:lang w:val="en-US"/>
        </w:rPr>
        <w:t>III</w:t>
      </w:r>
      <w:r w:rsidRPr="00DA34FD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ступеней № 28».</w:t>
      </w:r>
    </w:p>
    <w:p w:rsidR="00C511BE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ГУ «Луганский центр детского и юношеского творчества «Гармония»;</w:t>
      </w:r>
    </w:p>
    <w:p w:rsidR="00C511BE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Спортивными школами и секциями.</w:t>
      </w:r>
    </w:p>
    <w:p w:rsidR="00C511BE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ГБОУ ВПО ЛНР «Луганский государственный университет                              им. В. Даля».</w:t>
      </w:r>
    </w:p>
    <w:p w:rsidR="00902F31" w:rsidRDefault="00902F31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ГБОУ ВПО ЛНР «Луганский государственный университет                              им. Т. Шевченко».</w:t>
      </w:r>
    </w:p>
    <w:p w:rsidR="0056705C" w:rsidRDefault="0056705C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ЛАВД им. Э. Дидоренко.</w:t>
      </w:r>
    </w:p>
    <w:p w:rsidR="00E713DA" w:rsidRDefault="00E713DA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ЛРУНБ им. М. Горького.</w:t>
      </w:r>
    </w:p>
    <w:p w:rsidR="00E713DA" w:rsidRDefault="00E713DA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ГУК ЛНР «Луганская молодежная библиотека».</w:t>
      </w:r>
    </w:p>
    <w:p w:rsidR="00DD68FB" w:rsidRDefault="00DD68FB" w:rsidP="00DD68FB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ГУК ЛНР «Центр культуры и учебно-методической работы «Светлица».</w:t>
      </w:r>
    </w:p>
    <w:p w:rsidR="00DD68FB" w:rsidRPr="00DD68FB" w:rsidRDefault="00DD68FB" w:rsidP="00DD68FB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bCs/>
          <w:iCs/>
          <w:spacing w:val="-2"/>
          <w:sz w:val="28"/>
          <w:szCs w:val="28"/>
        </w:rPr>
        <w:t xml:space="preserve"> </w:t>
      </w:r>
      <w:r w:rsidRPr="00DD68FB">
        <w:rPr>
          <w:rFonts w:eastAsia="Times New Roman"/>
          <w:bCs/>
          <w:iCs/>
          <w:spacing w:val="-2"/>
          <w:sz w:val="28"/>
          <w:szCs w:val="28"/>
        </w:rPr>
        <w:t>ГУК ЛНР «Луганская филармония»</w:t>
      </w:r>
      <w:r>
        <w:rPr>
          <w:rFonts w:eastAsia="Times New Roman"/>
          <w:bCs/>
          <w:iCs/>
          <w:spacing w:val="-2"/>
          <w:sz w:val="28"/>
          <w:szCs w:val="28"/>
        </w:rPr>
        <w:t>.</w:t>
      </w:r>
    </w:p>
    <w:p w:rsidR="00DD68FB" w:rsidRDefault="0056705C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ГУК ЛНР «Галерея искусств».</w:t>
      </w:r>
    </w:p>
    <w:p w:rsidR="00C511BE" w:rsidRPr="008C377A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65EF4">
        <w:rPr>
          <w:rFonts w:eastAsia="Times New Roman"/>
          <w:sz w:val="28"/>
          <w:szCs w:val="28"/>
        </w:rPr>
        <w:t xml:space="preserve">Луганским академическим русским драматическим театром имени П. Луспекаева. </w:t>
      </w:r>
    </w:p>
    <w:p w:rsidR="008C377A" w:rsidRPr="00C65EF4" w:rsidRDefault="008C377A" w:rsidP="008C377A">
      <w:pPr>
        <w:pStyle w:val="a3"/>
        <w:numPr>
          <w:ilvl w:val="1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условия для проведения инструктажей по порядку действий в случае возникновения угрозы и других чрезвычайных ситуаций.</w:t>
      </w:r>
    </w:p>
    <w:p w:rsidR="00C511BE" w:rsidRPr="00C44677" w:rsidRDefault="00C511BE" w:rsidP="00C511BE">
      <w:pPr>
        <w:pStyle w:val="a3"/>
        <w:numPr>
          <w:ilvl w:val="0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rFonts w:eastAsia="Times New Roman"/>
          <w:color w:val="000000"/>
          <w:sz w:val="28"/>
          <w:szCs w:val="28"/>
        </w:rPr>
        <w:t>Старшему воспитателю Золотареву А. А.:</w:t>
      </w:r>
    </w:p>
    <w:p w:rsidR="00C511BE" w:rsidRPr="00E91F81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rFonts w:eastAsia="Times New Roman"/>
          <w:color w:val="000000"/>
          <w:sz w:val="28"/>
          <w:szCs w:val="28"/>
        </w:rPr>
        <w:t>Обеспечить условия для исполнения п</w:t>
      </w:r>
      <w:r>
        <w:rPr>
          <w:rFonts w:eastAsia="Times New Roman"/>
          <w:color w:val="000000"/>
          <w:sz w:val="28"/>
          <w:szCs w:val="28"/>
        </w:rPr>
        <w:t xml:space="preserve">риказа </w:t>
      </w:r>
      <w:r w:rsidRPr="00C44677">
        <w:rPr>
          <w:rFonts w:eastAsia="Times New Roman"/>
          <w:color w:val="000000"/>
          <w:sz w:val="28"/>
          <w:szCs w:val="28"/>
        </w:rPr>
        <w:t xml:space="preserve">от </w:t>
      </w:r>
      <w:r w:rsidR="00E36627">
        <w:rPr>
          <w:rFonts w:eastAsia="Times New Roman"/>
          <w:color w:val="000000"/>
          <w:sz w:val="28"/>
          <w:szCs w:val="28"/>
        </w:rPr>
        <w:t>00.08.2017</w:t>
      </w:r>
      <w:r w:rsidRPr="00D73F90">
        <w:rPr>
          <w:rFonts w:eastAsia="Times New Roman"/>
          <w:color w:val="000000"/>
          <w:sz w:val="28"/>
          <w:szCs w:val="28"/>
        </w:rPr>
        <w:t xml:space="preserve"> г. </w:t>
      </w:r>
      <w:r w:rsidR="00E36627">
        <w:rPr>
          <w:rFonts w:eastAsia="Times New Roman"/>
          <w:color w:val="000000"/>
          <w:sz w:val="28"/>
          <w:szCs w:val="28"/>
        </w:rPr>
        <w:t xml:space="preserve">                 </w:t>
      </w:r>
      <w:r w:rsidRPr="00D73F90">
        <w:rPr>
          <w:rFonts w:eastAsia="Times New Roman"/>
          <w:color w:val="000000"/>
          <w:sz w:val="28"/>
          <w:szCs w:val="28"/>
        </w:rPr>
        <w:t xml:space="preserve">№ </w:t>
      </w:r>
      <w:r w:rsidR="00E36627">
        <w:rPr>
          <w:rFonts w:eastAsia="Times New Roman"/>
          <w:color w:val="000000"/>
          <w:sz w:val="28"/>
          <w:szCs w:val="28"/>
        </w:rPr>
        <w:t>000</w:t>
      </w:r>
      <w:r w:rsidRPr="00C44677">
        <w:rPr>
          <w:rFonts w:eastAsia="Times New Roman"/>
          <w:color w:val="000000"/>
          <w:sz w:val="28"/>
          <w:szCs w:val="28"/>
        </w:rPr>
        <w:t xml:space="preserve"> «Об организ</w:t>
      </w:r>
      <w:r w:rsidR="00E36627">
        <w:rPr>
          <w:rFonts w:eastAsia="Times New Roman"/>
          <w:color w:val="000000"/>
          <w:sz w:val="28"/>
          <w:szCs w:val="28"/>
        </w:rPr>
        <w:t>ации методической работы на 2017</w:t>
      </w:r>
      <w:r w:rsidRPr="00C44677">
        <w:rPr>
          <w:rFonts w:eastAsia="Times New Roman"/>
          <w:color w:val="000000"/>
          <w:sz w:val="28"/>
          <w:szCs w:val="28"/>
        </w:rPr>
        <w:t>-20</w:t>
      </w:r>
      <w:r w:rsidR="00E36627">
        <w:rPr>
          <w:rFonts w:eastAsia="Times New Roman"/>
          <w:color w:val="000000"/>
          <w:sz w:val="28"/>
          <w:szCs w:val="28"/>
        </w:rPr>
        <w:t>18 учебный год» до 08</w:t>
      </w:r>
      <w:r>
        <w:rPr>
          <w:rFonts w:eastAsia="Times New Roman"/>
          <w:color w:val="000000"/>
          <w:sz w:val="28"/>
          <w:szCs w:val="28"/>
        </w:rPr>
        <w:t>.09.2016</w:t>
      </w:r>
      <w:r w:rsidRPr="00C44677">
        <w:rPr>
          <w:rFonts w:eastAsia="Times New Roman"/>
          <w:color w:val="000000"/>
          <w:sz w:val="28"/>
          <w:szCs w:val="28"/>
        </w:rPr>
        <w:t xml:space="preserve"> г.</w:t>
      </w:r>
    </w:p>
    <w:p w:rsidR="00C511BE" w:rsidRPr="00E91F81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1344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E91F81">
        <w:rPr>
          <w:rFonts w:eastAsia="Times New Roman"/>
          <w:color w:val="000000"/>
          <w:spacing w:val="4"/>
          <w:sz w:val="28"/>
          <w:szCs w:val="28"/>
        </w:rPr>
        <w:t xml:space="preserve">В  соответствии с приказом </w:t>
      </w:r>
      <w:r w:rsidRPr="00E91F81">
        <w:rPr>
          <w:sz w:val="28"/>
          <w:szCs w:val="28"/>
        </w:rPr>
        <w:t xml:space="preserve">ГБОУ ЛНР ЛДД  №1 </w:t>
      </w:r>
      <w:r w:rsidRPr="00E91F8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C0AC9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</w:t>
      </w:r>
      <w:r w:rsidRPr="00E91F81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от </w:t>
      </w:r>
      <w:r w:rsidR="00E36627">
        <w:rPr>
          <w:rFonts w:eastAsia="Times New Roman"/>
          <w:color w:val="000000"/>
          <w:spacing w:val="4"/>
          <w:sz w:val="28"/>
          <w:szCs w:val="28"/>
        </w:rPr>
        <w:t>00.08.2017</w:t>
      </w:r>
      <w:r w:rsidRPr="00E91F81">
        <w:rPr>
          <w:rFonts w:eastAsia="Times New Roman"/>
          <w:color w:val="000000"/>
          <w:spacing w:val="4"/>
          <w:sz w:val="28"/>
          <w:szCs w:val="28"/>
        </w:rPr>
        <w:t xml:space="preserve"> г. № </w:t>
      </w:r>
      <w:r w:rsidR="00E36627">
        <w:rPr>
          <w:rFonts w:eastAsia="Times New Roman"/>
          <w:color w:val="000000"/>
          <w:spacing w:val="4"/>
          <w:sz w:val="28"/>
          <w:szCs w:val="28"/>
        </w:rPr>
        <w:t>000</w:t>
      </w:r>
      <w:r w:rsidRPr="00E91F81">
        <w:rPr>
          <w:rFonts w:eastAsia="Times New Roman"/>
          <w:color w:val="000000"/>
          <w:spacing w:val="4"/>
          <w:sz w:val="28"/>
          <w:szCs w:val="28"/>
        </w:rPr>
        <w:t xml:space="preserve"> «</w:t>
      </w:r>
      <w:r w:rsidRPr="00E91F81">
        <w:rPr>
          <w:sz w:val="28"/>
          <w:szCs w:val="28"/>
        </w:rPr>
        <w:t>Об обеспечении условий для реализации планов учебн</w:t>
      </w:r>
      <w:r w:rsidR="00E36627">
        <w:rPr>
          <w:sz w:val="28"/>
          <w:szCs w:val="28"/>
        </w:rPr>
        <w:t>о-воспитательной работы  на 2017-2018</w:t>
      </w:r>
      <w:r w:rsidRPr="00E91F8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предоставить на утверждение:</w:t>
      </w:r>
    </w:p>
    <w:p w:rsidR="00C511BE" w:rsidRPr="00C44677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rFonts w:eastAsia="Times New Roman"/>
          <w:color w:val="000000"/>
          <w:spacing w:val="-1"/>
          <w:sz w:val="28"/>
          <w:szCs w:val="28"/>
        </w:rPr>
        <w:t>План учеб</w:t>
      </w:r>
      <w:r w:rsidR="00E36627">
        <w:rPr>
          <w:rFonts w:eastAsia="Times New Roman"/>
          <w:color w:val="000000"/>
          <w:spacing w:val="-1"/>
          <w:sz w:val="28"/>
          <w:szCs w:val="28"/>
        </w:rPr>
        <w:t>но-воспитательной работы на 2017-2018 учебный год до 31.08.2017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г.</w:t>
      </w:r>
    </w:p>
    <w:p w:rsidR="00C511BE" w:rsidRPr="00C44677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sz w:val="28"/>
          <w:szCs w:val="28"/>
        </w:rPr>
        <w:t xml:space="preserve">Режим работы групп в осенне-зимний период </w:t>
      </w:r>
      <w:r w:rsidR="00E36627">
        <w:rPr>
          <w:rFonts w:eastAsia="Times New Roman"/>
          <w:color w:val="000000"/>
          <w:spacing w:val="-1"/>
          <w:sz w:val="28"/>
          <w:szCs w:val="28"/>
        </w:rPr>
        <w:t>на 2017-2018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E36627">
        <w:rPr>
          <w:rFonts w:eastAsia="Times New Roman"/>
          <w:color w:val="000000"/>
          <w:spacing w:val="-1"/>
          <w:sz w:val="28"/>
          <w:szCs w:val="28"/>
        </w:rPr>
        <w:t>учебный год до 31.08.2017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г.</w:t>
      </w:r>
      <w:r w:rsidRPr="00C44677">
        <w:rPr>
          <w:sz w:val="28"/>
          <w:szCs w:val="28"/>
        </w:rPr>
        <w:t>;</w:t>
      </w:r>
    </w:p>
    <w:p w:rsidR="00C511BE" w:rsidRPr="00C44677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1344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sz w:val="28"/>
          <w:szCs w:val="28"/>
        </w:rPr>
        <w:t xml:space="preserve">График внутреннего контроля </w:t>
      </w:r>
      <w:r w:rsidR="00E36627">
        <w:rPr>
          <w:rFonts w:eastAsia="Times New Roman"/>
          <w:color w:val="000000"/>
          <w:spacing w:val="-1"/>
          <w:sz w:val="28"/>
          <w:szCs w:val="28"/>
        </w:rPr>
        <w:t>на 2017-2018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 учебный  год до </w:t>
      </w:r>
      <w:r w:rsidR="00E36627">
        <w:rPr>
          <w:rFonts w:eastAsia="Times New Roman"/>
          <w:color w:val="000000"/>
          <w:spacing w:val="-1"/>
          <w:sz w:val="28"/>
          <w:szCs w:val="28"/>
        </w:rPr>
        <w:t>31.09.2017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г.</w:t>
      </w:r>
    </w:p>
    <w:p w:rsidR="00C511BE" w:rsidRPr="004001E6" w:rsidRDefault="00C511BE" w:rsidP="00C511BE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 w:rsidRPr="00C44677">
        <w:rPr>
          <w:sz w:val="28"/>
          <w:szCs w:val="28"/>
        </w:rPr>
        <w:t xml:space="preserve">План методического объединения </w:t>
      </w:r>
      <w:r w:rsidR="00E36627">
        <w:rPr>
          <w:rFonts w:eastAsia="Times New Roman"/>
          <w:color w:val="000000"/>
          <w:spacing w:val="-1"/>
          <w:sz w:val="28"/>
          <w:szCs w:val="28"/>
        </w:rPr>
        <w:t>на 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>-2</w:t>
      </w:r>
      <w:r w:rsidR="00E36627">
        <w:rPr>
          <w:rFonts w:eastAsia="Times New Roman"/>
          <w:color w:val="000000"/>
          <w:spacing w:val="-1"/>
          <w:sz w:val="28"/>
          <w:szCs w:val="28"/>
        </w:rPr>
        <w:t>018</w:t>
      </w:r>
      <w:r w:rsidR="004001E6">
        <w:rPr>
          <w:rFonts w:eastAsia="Times New Roman"/>
          <w:color w:val="000000"/>
          <w:spacing w:val="-1"/>
          <w:sz w:val="28"/>
          <w:szCs w:val="28"/>
        </w:rPr>
        <w:t xml:space="preserve">   учебный  год до 08.09.2017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г.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4001E6" w:rsidRPr="004001E6" w:rsidRDefault="004001E6" w:rsidP="004001E6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План психолого-медико-педагогического консультирования </w:t>
      </w:r>
      <w:r>
        <w:rPr>
          <w:rFonts w:eastAsia="Times New Roman"/>
          <w:color w:val="000000"/>
          <w:spacing w:val="-1"/>
          <w:sz w:val="28"/>
          <w:szCs w:val="28"/>
        </w:rPr>
        <w:t>на 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>-2</w:t>
      </w:r>
      <w:r>
        <w:rPr>
          <w:rFonts w:eastAsia="Times New Roman"/>
          <w:color w:val="000000"/>
          <w:spacing w:val="-1"/>
          <w:sz w:val="28"/>
          <w:szCs w:val="28"/>
        </w:rPr>
        <w:t>018   учебный  год до 08.09.2017</w:t>
      </w:r>
      <w:r w:rsidRPr="00C44677">
        <w:rPr>
          <w:rFonts w:eastAsia="Times New Roman"/>
          <w:color w:val="000000"/>
          <w:spacing w:val="-1"/>
          <w:sz w:val="28"/>
          <w:szCs w:val="28"/>
        </w:rPr>
        <w:t xml:space="preserve"> г.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C511BE" w:rsidRPr="00D65A10" w:rsidRDefault="00C511BE" w:rsidP="00C511BE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>Обеспечить условия для ведения воспитателями следующей документации:</w:t>
      </w:r>
    </w:p>
    <w:p w:rsidR="00C511BE" w:rsidRDefault="004001E6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к</w:t>
      </w:r>
      <w:r w:rsidR="00C511BE">
        <w:rPr>
          <w:color w:val="000000"/>
          <w:spacing w:val="-15"/>
          <w:sz w:val="28"/>
          <w:szCs w:val="28"/>
        </w:rPr>
        <w:t>алендарный план учебно-воспитательной работы группы на месяц;</w:t>
      </w:r>
    </w:p>
    <w:p w:rsidR="00C511BE" w:rsidRDefault="00C511BE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дневной план работы;</w:t>
      </w:r>
    </w:p>
    <w:p w:rsidR="00C511BE" w:rsidRDefault="00C511BE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журнал наличия воспитанников группы;</w:t>
      </w:r>
    </w:p>
    <w:p w:rsidR="00C511BE" w:rsidRDefault="00C511BE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журнал инструктажей по охране жизни и здоровья детей;</w:t>
      </w:r>
    </w:p>
    <w:p w:rsidR="00C511BE" w:rsidRDefault="00C511BE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журнал сведений  о детях;</w:t>
      </w:r>
    </w:p>
    <w:p w:rsidR="00C511BE" w:rsidRDefault="00C511BE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журнал наблюдений за детьми </w:t>
      </w:r>
      <w:r w:rsidR="00FA152F">
        <w:rPr>
          <w:color w:val="000000"/>
          <w:spacing w:val="-15"/>
          <w:sz w:val="28"/>
          <w:szCs w:val="28"/>
        </w:rPr>
        <w:t>«группы риска»;</w:t>
      </w:r>
    </w:p>
    <w:p w:rsidR="00FA152F" w:rsidRPr="009841A9" w:rsidRDefault="00FA152F" w:rsidP="00C511B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журнал учета работы детского самоуправления.</w:t>
      </w:r>
    </w:p>
    <w:p w:rsidR="00C511BE" w:rsidRPr="00C44677" w:rsidRDefault="00C511BE" w:rsidP="00C511B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" w:line="360" w:lineRule="auto"/>
        <w:ind w:left="0" w:right="-1" w:firstLine="709"/>
        <w:jc w:val="both"/>
        <w:rPr>
          <w:color w:val="000000"/>
          <w:spacing w:val="-15"/>
          <w:sz w:val="28"/>
          <w:szCs w:val="28"/>
        </w:rPr>
      </w:pPr>
      <w:proofErr w:type="gramStart"/>
      <w:r w:rsidRPr="00C44677">
        <w:rPr>
          <w:sz w:val="28"/>
          <w:szCs w:val="28"/>
        </w:rPr>
        <w:t>Контроль за</w:t>
      </w:r>
      <w:proofErr w:type="gramEnd"/>
      <w:r w:rsidRPr="00C44677">
        <w:rPr>
          <w:sz w:val="28"/>
          <w:szCs w:val="28"/>
        </w:rPr>
        <w:t xml:space="preserve"> исполнением приказа оставляю за собой.</w:t>
      </w:r>
      <w:r w:rsidRPr="00C44677">
        <w:rPr>
          <w:bCs/>
          <w:sz w:val="28"/>
          <w:szCs w:val="28"/>
        </w:rPr>
        <w:t xml:space="preserve">              </w:t>
      </w:r>
    </w:p>
    <w:p w:rsidR="00C511BE" w:rsidRDefault="00C511BE" w:rsidP="00C511BE">
      <w:pPr>
        <w:pStyle w:val="a3"/>
        <w:spacing w:line="360" w:lineRule="auto"/>
        <w:ind w:left="0" w:right="-1" w:firstLine="709"/>
        <w:rPr>
          <w:sz w:val="28"/>
          <w:szCs w:val="28"/>
        </w:rPr>
      </w:pPr>
      <w:r w:rsidRPr="00C44677">
        <w:rPr>
          <w:sz w:val="28"/>
          <w:szCs w:val="28"/>
        </w:rPr>
        <w:t xml:space="preserve">  </w:t>
      </w:r>
    </w:p>
    <w:p w:rsidR="00C511BE" w:rsidRPr="00EE0547" w:rsidRDefault="00C511BE" w:rsidP="00C511BE">
      <w:pPr>
        <w:spacing w:line="360" w:lineRule="auto"/>
        <w:ind w:right="-1" w:firstLine="709"/>
        <w:rPr>
          <w:sz w:val="28"/>
          <w:szCs w:val="28"/>
        </w:rPr>
      </w:pPr>
      <w:r w:rsidRPr="00EE0547">
        <w:rPr>
          <w:sz w:val="28"/>
          <w:szCs w:val="28"/>
        </w:rPr>
        <w:t xml:space="preserve">              </w:t>
      </w:r>
    </w:p>
    <w:p w:rsidR="00C511BE" w:rsidRPr="00C65EF4" w:rsidRDefault="004001E6" w:rsidP="00C511BE">
      <w:pPr>
        <w:spacing w:after="100" w:afterAutospacing="1" w:line="360" w:lineRule="auto"/>
        <w:ind w:right="-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Директор                                                                      В. А. Мочалова</w:t>
      </w:r>
    </w:p>
    <w:p w:rsidR="00C511BE" w:rsidRDefault="00C511BE" w:rsidP="00C511BE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</w:p>
    <w:p w:rsidR="00C511BE" w:rsidRDefault="00C511BE" w:rsidP="007A7140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791FEA" w:rsidRPr="007A7140" w:rsidRDefault="00791FEA" w:rsidP="007A7140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C511BE" w:rsidRPr="00FD4F96" w:rsidRDefault="00C511BE" w:rsidP="00C511BE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FD4F96">
        <w:rPr>
          <w:b/>
          <w:sz w:val="28"/>
          <w:szCs w:val="28"/>
        </w:rPr>
        <w:lastRenderedPageBreak/>
        <w:t>Согласовано:</w:t>
      </w:r>
    </w:p>
    <w:p w:rsidR="00C511BE" w:rsidRPr="00FD4F96" w:rsidRDefault="00C511BE" w:rsidP="00C511BE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C511BE" w:rsidRPr="007A7140" w:rsidRDefault="00C511BE" w:rsidP="007A7140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FD4F96">
        <w:rPr>
          <w:sz w:val="28"/>
          <w:szCs w:val="28"/>
        </w:rPr>
        <w:t>Юрист                                                        Деркачева Д. А.</w:t>
      </w:r>
    </w:p>
    <w:p w:rsidR="00C511BE" w:rsidRPr="00FD4F96" w:rsidRDefault="00C511BE" w:rsidP="00384507">
      <w:pPr>
        <w:ind w:right="-1" w:firstLine="709"/>
        <w:jc w:val="both"/>
        <w:outlineLvl w:val="1"/>
        <w:rPr>
          <w:b/>
          <w:sz w:val="28"/>
          <w:szCs w:val="28"/>
        </w:rPr>
      </w:pPr>
      <w:r w:rsidRPr="00FD4F96">
        <w:rPr>
          <w:b/>
          <w:sz w:val="28"/>
          <w:szCs w:val="28"/>
        </w:rPr>
        <w:t xml:space="preserve">С приказом </w:t>
      </w:r>
      <w:proofErr w:type="gramStart"/>
      <w:r w:rsidRPr="00FD4F96">
        <w:rPr>
          <w:b/>
          <w:sz w:val="28"/>
          <w:szCs w:val="28"/>
        </w:rPr>
        <w:t>ознакомлены</w:t>
      </w:r>
      <w:proofErr w:type="gramEnd"/>
      <w:r w:rsidRPr="00FD4F96">
        <w:rPr>
          <w:b/>
          <w:sz w:val="28"/>
          <w:szCs w:val="28"/>
        </w:rPr>
        <w:t>:</w:t>
      </w:r>
    </w:p>
    <w:p w:rsidR="00EB43E1" w:rsidRPr="00C56496" w:rsidRDefault="00EB43E1" w:rsidP="00384507">
      <w:pPr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Долгополова О. В.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Золотарев А. А.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Шамрина Н. А.</w:t>
      </w:r>
    </w:p>
    <w:p w:rsidR="00EB43E1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Машковская А. Р.</w:t>
      </w:r>
    </w:p>
    <w:p w:rsidR="00791FEA" w:rsidRPr="00C56496" w:rsidRDefault="00791FEA" w:rsidP="00EB43E1">
      <w:pPr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Павленко Д. В.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Бутримова И. Н.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Гальцева Л. А.</w:t>
      </w:r>
    </w:p>
    <w:p w:rsidR="00EB43E1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Коваленко Н. В.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Коваленко Н. В. (врач)</w:t>
      </w:r>
    </w:p>
    <w:p w:rsidR="00EB43E1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 xml:space="preserve">Козловская Л. И.   </w:t>
      </w:r>
    </w:p>
    <w:p w:rsidR="00EB43E1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Неупокоева Т. В.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Силаев Е. Ю.</w:t>
      </w:r>
      <w:r w:rsidRPr="00C56496">
        <w:rPr>
          <w:sz w:val="28"/>
          <w:szCs w:val="28"/>
        </w:rPr>
        <w:t xml:space="preserve">                                 </w:t>
      </w:r>
    </w:p>
    <w:p w:rsidR="00EB43E1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Панова Е. Н.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Столяревская О. Н.</w:t>
      </w:r>
    </w:p>
    <w:p w:rsidR="00EB43E1" w:rsidRPr="00C56496" w:rsidRDefault="00EB43E1" w:rsidP="00EB43E1">
      <w:pPr>
        <w:spacing w:line="276" w:lineRule="auto"/>
        <w:ind w:right="-1" w:firstLine="709"/>
        <w:rPr>
          <w:sz w:val="28"/>
          <w:szCs w:val="28"/>
        </w:rPr>
      </w:pPr>
      <w:r w:rsidRPr="00C56496">
        <w:rPr>
          <w:sz w:val="28"/>
          <w:szCs w:val="28"/>
        </w:rPr>
        <w:t>Сухарева Л. В.</w:t>
      </w:r>
    </w:p>
    <w:p w:rsidR="00EB43E1" w:rsidRPr="00EB43E1" w:rsidRDefault="00EB43E1" w:rsidP="00EB43E1">
      <w:pPr>
        <w:spacing w:line="276" w:lineRule="auto"/>
      </w:pPr>
      <w:r>
        <w:rPr>
          <w:sz w:val="28"/>
          <w:szCs w:val="28"/>
        </w:rPr>
        <w:t xml:space="preserve">          </w:t>
      </w:r>
      <w:proofErr w:type="spellStart"/>
      <w:r w:rsidRPr="00C56496">
        <w:rPr>
          <w:sz w:val="28"/>
          <w:szCs w:val="28"/>
        </w:rPr>
        <w:t>Шаповалова</w:t>
      </w:r>
      <w:proofErr w:type="spellEnd"/>
      <w:r w:rsidRPr="00C56496">
        <w:rPr>
          <w:sz w:val="28"/>
          <w:szCs w:val="28"/>
        </w:rPr>
        <w:t xml:space="preserve"> Н. В.</w:t>
      </w:r>
    </w:p>
    <w:tbl>
      <w:tblPr>
        <w:tblStyle w:val="a4"/>
        <w:tblW w:w="0" w:type="auto"/>
        <w:tblInd w:w="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E713DA" w:rsidTr="00E713DA">
        <w:tc>
          <w:tcPr>
            <w:tcW w:w="2517" w:type="dxa"/>
          </w:tcPr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Ревенко Г. А. Ефремова Г. А.                  Корниенко Е.В. Иванова Л. А.</w:t>
            </w:r>
          </w:p>
        </w:tc>
      </w:tr>
      <w:tr w:rsidR="00E713DA" w:rsidTr="00E713DA">
        <w:tc>
          <w:tcPr>
            <w:tcW w:w="2517" w:type="dxa"/>
          </w:tcPr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Колесникова Е.А.</w:t>
            </w:r>
          </w:p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 xml:space="preserve">Фомичева Е. В. </w:t>
            </w:r>
            <w:proofErr w:type="spellStart"/>
            <w:r>
              <w:rPr>
                <w:color w:val="000000"/>
                <w:spacing w:val="-15"/>
                <w:sz w:val="28"/>
                <w:szCs w:val="28"/>
              </w:rPr>
              <w:t>Чаенко</w:t>
            </w:r>
            <w:proofErr w:type="spellEnd"/>
            <w:r>
              <w:rPr>
                <w:color w:val="000000"/>
                <w:spacing w:val="-15"/>
                <w:sz w:val="28"/>
                <w:szCs w:val="28"/>
              </w:rPr>
              <w:t xml:space="preserve"> О. Ю. </w:t>
            </w:r>
          </w:p>
        </w:tc>
      </w:tr>
      <w:tr w:rsidR="00E713DA" w:rsidTr="00E713DA">
        <w:tc>
          <w:tcPr>
            <w:tcW w:w="2517" w:type="dxa"/>
          </w:tcPr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Васина Е. П. Деркачева А. В.                 Жаворонкова Л. К.</w:t>
            </w:r>
          </w:p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Шегелева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О. Е.</w:t>
            </w:r>
          </w:p>
        </w:tc>
      </w:tr>
      <w:tr w:rsidR="00E713DA" w:rsidTr="00E713DA">
        <w:tc>
          <w:tcPr>
            <w:tcW w:w="2517" w:type="dxa"/>
          </w:tcPr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Беницкая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О. Е.</w:t>
            </w:r>
          </w:p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Кузьменко О. В.             Сидорович Е.М.</w:t>
            </w:r>
          </w:p>
        </w:tc>
      </w:tr>
      <w:tr w:rsidR="00E713DA" w:rsidTr="00E713DA">
        <w:tc>
          <w:tcPr>
            <w:tcW w:w="2517" w:type="dxa"/>
          </w:tcPr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Бондарь В. В.</w:t>
            </w:r>
          </w:p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Коваль С. В.</w:t>
            </w:r>
          </w:p>
          <w:p w:rsidR="00E713DA" w:rsidRDefault="00E713DA" w:rsidP="00E713DA">
            <w:pPr>
              <w:pStyle w:val="a3"/>
              <w:spacing w:line="276" w:lineRule="auto"/>
              <w:ind w:left="0" w:right="-1"/>
              <w:rPr>
                <w:color w:val="000000"/>
                <w:spacing w:val="-15"/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Минаева Н. А.</w:t>
            </w:r>
          </w:p>
        </w:tc>
      </w:tr>
    </w:tbl>
    <w:p w:rsidR="009B58B3" w:rsidRDefault="009B58B3"/>
    <w:sectPr w:rsidR="009B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163"/>
    <w:multiLevelType w:val="multilevel"/>
    <w:tmpl w:val="E3C809A6"/>
    <w:lvl w:ilvl="0">
      <w:start w:val="2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3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1">
    <w:nsid w:val="450E6F73"/>
    <w:multiLevelType w:val="hybridMultilevel"/>
    <w:tmpl w:val="D6342DD4"/>
    <w:lvl w:ilvl="0" w:tplc="690ECB28">
      <w:start w:val="1"/>
      <w:numFmt w:val="bullet"/>
      <w:lvlText w:val="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2">
    <w:nsid w:val="7D1A1625"/>
    <w:multiLevelType w:val="multilevel"/>
    <w:tmpl w:val="A426F6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3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42"/>
    <w:rsid w:val="00384507"/>
    <w:rsid w:val="003D7500"/>
    <w:rsid w:val="004001E6"/>
    <w:rsid w:val="0056705C"/>
    <w:rsid w:val="005A3342"/>
    <w:rsid w:val="0065681B"/>
    <w:rsid w:val="00791FEA"/>
    <w:rsid w:val="007A7140"/>
    <w:rsid w:val="007B647A"/>
    <w:rsid w:val="007F23F5"/>
    <w:rsid w:val="008C377A"/>
    <w:rsid w:val="00902F31"/>
    <w:rsid w:val="009B58B3"/>
    <w:rsid w:val="00A30192"/>
    <w:rsid w:val="00B16C16"/>
    <w:rsid w:val="00C320EF"/>
    <w:rsid w:val="00C511BE"/>
    <w:rsid w:val="00D34CF2"/>
    <w:rsid w:val="00DC0AC9"/>
    <w:rsid w:val="00DD68FB"/>
    <w:rsid w:val="00E36627"/>
    <w:rsid w:val="00E713DA"/>
    <w:rsid w:val="00E85EC2"/>
    <w:rsid w:val="00EB1802"/>
    <w:rsid w:val="00EB43E1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1BE"/>
    <w:pPr>
      <w:ind w:left="720"/>
      <w:contextualSpacing/>
    </w:pPr>
  </w:style>
  <w:style w:type="table" w:styleId="a4">
    <w:name w:val="Table Grid"/>
    <w:basedOn w:val="a1"/>
    <w:uiPriority w:val="59"/>
    <w:rsid w:val="00C3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1BE"/>
    <w:pPr>
      <w:ind w:left="720"/>
      <w:contextualSpacing/>
    </w:pPr>
  </w:style>
  <w:style w:type="table" w:styleId="a4">
    <w:name w:val="Table Grid"/>
    <w:basedOn w:val="a1"/>
    <w:uiPriority w:val="59"/>
    <w:rsid w:val="00C3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B7A2-9D39-4620-9969-D06C6106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2017-06-26T05:18:00Z</dcterms:created>
  <dcterms:modified xsi:type="dcterms:W3CDTF">2017-08-15T08:37:00Z</dcterms:modified>
</cp:coreProperties>
</file>