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99" w:rsidRPr="00934199" w:rsidRDefault="00934199" w:rsidP="00934199">
      <w:pPr>
        <w:suppressLineNumbers/>
        <w:suppressAutoHyphens/>
        <w:spacing w:after="0" w:line="240" w:lineRule="auto"/>
        <w:ind w:firstLine="284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3419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Индивидуальный план</w:t>
      </w:r>
    </w:p>
    <w:p w:rsidR="00934199" w:rsidRPr="00934199" w:rsidRDefault="00934199" w:rsidP="00934199">
      <w:pPr>
        <w:suppressLineNumbers/>
        <w:suppressAutoHyphens/>
        <w:spacing w:after="0" w:line="240" w:lineRule="auto"/>
        <w:ind w:firstLine="284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3419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профессионального развития на   2016-2018 гг.</w:t>
      </w:r>
    </w:p>
    <w:p w:rsidR="00934199" w:rsidRPr="00934199" w:rsidRDefault="00934199" w:rsidP="00934199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3419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Ломакиной Л.В педагога </w:t>
      </w:r>
    </w:p>
    <w:p w:rsidR="00934199" w:rsidRPr="00934199" w:rsidRDefault="00934199" w:rsidP="00934199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3419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МДОУДС «Колосок» Егорьевского района</w:t>
      </w:r>
    </w:p>
    <w:p w:rsidR="00934199" w:rsidRPr="00934199" w:rsidRDefault="00934199" w:rsidP="00934199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34199" w:rsidRPr="00934199" w:rsidRDefault="00934199" w:rsidP="00934199">
      <w:pPr>
        <w:suppressLineNumbers/>
        <w:suppressAutoHyphens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34199">
        <w:rPr>
          <w:rFonts w:ascii="Times New Roman" w:eastAsia="Calibri" w:hAnsi="Times New Roman" w:cs="Times New Roman"/>
          <w:b/>
          <w:sz w:val="24"/>
          <w:szCs w:val="24"/>
        </w:rPr>
        <w:t xml:space="preserve">Таблица 1 </w:t>
      </w:r>
    </w:p>
    <w:p w:rsidR="00934199" w:rsidRPr="00934199" w:rsidRDefault="00934199" w:rsidP="00934199">
      <w:pPr>
        <w:suppressLineNumbers/>
        <w:suppressAutoHyphens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4199">
        <w:rPr>
          <w:rFonts w:ascii="Times New Roman" w:eastAsia="Calibri" w:hAnsi="Times New Roman" w:cs="Times New Roman"/>
          <w:b/>
          <w:sz w:val="24"/>
          <w:szCs w:val="24"/>
        </w:rPr>
        <w:t>Мои профессиональные достижения</w:t>
      </w:r>
    </w:p>
    <w:p w:rsidR="00934199" w:rsidRPr="00934199" w:rsidRDefault="00934199" w:rsidP="00934199">
      <w:pPr>
        <w:suppressLineNumbers/>
        <w:suppressAutoHyphens/>
        <w:spacing w:after="0"/>
        <w:ind w:left="72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1"/>
        <w:gridCol w:w="3720"/>
        <w:gridCol w:w="3685"/>
      </w:tblGrid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/>
              <w:ind w:firstLine="284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Компетенции (трудовые действия), </w:t>
            </w:r>
            <w:proofErr w:type="spellStart"/>
            <w:r w:rsidRPr="0093419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оцененные</w:t>
            </w:r>
            <w:proofErr w:type="spellEnd"/>
            <w:r w:rsidRPr="0093419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баллом «2» </w:t>
            </w: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/>
              <w:ind w:firstLine="284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Формы предъявления  результатов, подтверждающих высокий уровень владения компетенцией</w:t>
            </w:r>
          </w:p>
        </w:tc>
        <w:tc>
          <w:tcPr>
            <w:tcW w:w="3685" w:type="dxa"/>
          </w:tcPr>
          <w:p w:rsidR="00934199" w:rsidRPr="00934199" w:rsidRDefault="00934199" w:rsidP="00934199">
            <w:pPr>
              <w:suppressLineNumbers/>
              <w:suppressAutoHyphens/>
              <w:spacing w:after="0"/>
              <w:ind w:firstLine="709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Описание опыта</w:t>
            </w:r>
          </w:p>
        </w:tc>
      </w:tr>
      <w:tr w:rsidR="00934199" w:rsidRPr="00934199" w:rsidTr="0034270D">
        <w:tc>
          <w:tcPr>
            <w:tcW w:w="10456" w:type="dxa"/>
            <w:gridSpan w:val="3"/>
          </w:tcPr>
          <w:p w:rsidR="00934199" w:rsidRPr="00934199" w:rsidRDefault="00934199" w:rsidP="00934199">
            <w:pPr>
              <w:suppressLineNumbers/>
              <w:suppressAutoHyphens/>
              <w:spacing w:after="0"/>
              <w:ind w:firstLine="709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ja-JP"/>
              </w:rPr>
              <w:t>Трудовая функция «Общепедагогическая функция. Обучение»</w:t>
            </w:r>
          </w:p>
        </w:tc>
      </w:tr>
      <w:tr w:rsidR="00934199" w:rsidRPr="00934199" w:rsidTr="0034270D">
        <w:trPr>
          <w:trHeight w:val="1403"/>
        </w:trPr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Рабочая программа по развитию и воспитанию детей младшего дошкольного возраста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 теме «Формирование связной речи у детей младшего дошкольного возраста через художественное слово» </w:t>
            </w:r>
          </w:p>
          <w:p w:rsidR="00934199" w:rsidRPr="00934199" w:rsidRDefault="00934199" w:rsidP="00934199">
            <w:pPr>
              <w:suppressLineNumbers/>
              <w:suppressAutoHyphens/>
              <w:spacing w:after="0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Разработала рабочую программу по развитию, воспитанию и обучению  детей младшего дошкольного возраста 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 общего образования</w:t>
            </w: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Открытые ООД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Метод объединения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Педагогические проекты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Выступления на методических объединениях, педагогических советах, консультации для педагогов,  мастер – классы 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Проект «Организация  ППРС»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Участвую в создании трансформируемой и безопасной предметно пространственной развивающей среды в соответствии с ФГОС </w:t>
            </w:r>
            <w:proofErr w:type="gramStart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</w:t>
            </w:r>
            <w:proofErr w:type="gramEnd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Планирование и проведение учебных занятий</w:t>
            </w: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Календарно-тематический план 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Разработала и реализую рабочую   программу   младшего дошкольного возраста.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Самоанализ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934199" w:rsidRPr="00934199" w:rsidRDefault="00934199" w:rsidP="00934199">
            <w:pPr>
              <w:suppressLineNumbers/>
              <w:suppressAutoHyphens/>
              <w:spacing w:after="0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Провожу самоанализ каждого ООД, делаю выводы, вношу коррективы, регулярно анализирую эффективность ООД</w:t>
            </w: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Организация, осуществление контроля и </w:t>
            </w: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обучающимися</w:t>
            </w:r>
            <w:proofErr w:type="gramEnd"/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Карты  мониторинга индивидуального развития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наблюдения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Осуществляю мониторинг индивидуального развития воспитанников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Формирование универсальных учебных действий</w:t>
            </w: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Образовательные программы</w:t>
            </w:r>
          </w:p>
        </w:tc>
        <w:tc>
          <w:tcPr>
            <w:tcW w:w="3685" w:type="dxa"/>
          </w:tcPr>
          <w:p w:rsidR="00934199" w:rsidRPr="00934199" w:rsidRDefault="00934199" w:rsidP="00934199">
            <w:pPr>
              <w:suppressLineNumbers/>
              <w:suppressAutoHyphens/>
              <w:spacing w:after="0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Создаю условия для повышения  интереса у воспитанников к процессу познания, изучения нового материала.</w:t>
            </w: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Формирование мотивации к обучению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Беседы, игровые ситуации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934199" w:rsidRPr="00934199" w:rsidRDefault="00934199" w:rsidP="00934199">
            <w:pPr>
              <w:suppressLineNumbers/>
              <w:suppressAutoHyphens/>
              <w:spacing w:after="0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Создаю условия для развития интереса к учебной деятельности</w:t>
            </w: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Формирование навыков, </w:t>
            </w:r>
            <w:r w:rsidRPr="00934199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связанных с информационно-коммуникационными технологиями (далее – ИКТ)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Формирование мотивации к обучению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проектор, ноутбук,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Игровые ситуации, игры на развитие интегративных качеств</w:t>
            </w:r>
          </w:p>
        </w:tc>
        <w:tc>
          <w:tcPr>
            <w:tcW w:w="3685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Провожу ООД по образовательным областям с использованием ИКТ</w:t>
            </w: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Карты  мониторинга индивидуального развития</w:t>
            </w:r>
          </w:p>
        </w:tc>
        <w:tc>
          <w:tcPr>
            <w:tcW w:w="3685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Осуществляю мониторинг индивидуального развития воспитанников</w:t>
            </w:r>
          </w:p>
        </w:tc>
      </w:tr>
      <w:tr w:rsidR="00934199" w:rsidRPr="00934199" w:rsidTr="0034270D">
        <w:tc>
          <w:tcPr>
            <w:tcW w:w="10456" w:type="dxa"/>
            <w:gridSpan w:val="3"/>
          </w:tcPr>
          <w:p w:rsidR="00934199" w:rsidRPr="00934199" w:rsidRDefault="00934199" w:rsidP="00934199">
            <w:pPr>
              <w:suppressLineNumbers/>
              <w:suppressAutoHyphens/>
              <w:spacing w:after="0"/>
              <w:ind w:firstLine="709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ja-JP"/>
              </w:rPr>
              <w:t>Трудовая функция «Воспитательная деятельность»</w:t>
            </w: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Регулирование поведения </w:t>
            </w:r>
            <w:proofErr w:type="gramStart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обучающихся</w:t>
            </w:r>
            <w:proofErr w:type="gramEnd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для обеспечения безопасной образовательной среды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Инструктажи,  картотеки бесед по  правилам безопасности,  проблемные и игровые ситуации, художественную литературу, дидактические игры, ИКТ.</w:t>
            </w:r>
          </w:p>
        </w:tc>
        <w:tc>
          <w:tcPr>
            <w:tcW w:w="3685" w:type="dxa"/>
          </w:tcPr>
          <w:p w:rsidR="00934199" w:rsidRPr="00934199" w:rsidRDefault="00934199" w:rsidP="00934199">
            <w:pPr>
              <w:suppressLineNumbers/>
              <w:suppressAutoHyphens/>
              <w:spacing w:after="0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Создаю </w:t>
            </w:r>
            <w:r w:rsidRPr="0093419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условия безопасности  предметно – пространственной развивающей среды, осуществляю непрерывный </w:t>
            </w:r>
            <w:proofErr w:type="gramStart"/>
            <w:r w:rsidRPr="0093419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контроль за</w:t>
            </w:r>
            <w:proofErr w:type="gramEnd"/>
            <w:r w:rsidRPr="0093419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поведением воспитанников</w:t>
            </w: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 xml:space="preserve">Творческие задания, 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Обучающие игры (ролевые игры, имитации, деловые игры и образовательные игры);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 xml:space="preserve"> Социальные проекты, аудиторные методы обучения (социальные </w:t>
            </w:r>
            <w:proofErr w:type="spellStart"/>
            <w:r w:rsidRPr="0093419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п</w:t>
            </w:r>
            <w:proofErr w:type="gramStart"/>
            <w:r w:rsidRPr="0093419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poe</w:t>
            </w:r>
            <w:proofErr w:type="gramEnd"/>
            <w:r w:rsidRPr="0093419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кты</w:t>
            </w:r>
            <w:proofErr w:type="spellEnd"/>
            <w:r w:rsidRPr="0093419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, соревнования, спектакли, выставки, представления, песни и сказки);</w:t>
            </w:r>
          </w:p>
        </w:tc>
        <w:tc>
          <w:tcPr>
            <w:tcW w:w="3685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Реализую в своей деятельности современные образовательные технологии: здоровь</w:t>
            </w:r>
            <w:proofErr w:type="gramStart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е-</w:t>
            </w:r>
            <w:proofErr w:type="gramEnd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сберегающие, проектные, ИКТ - технологии, портфолио воспитателя и т.д.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Постановка воспитательных целей, </w:t>
            </w: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способствующих развитию обучающихся, независимо от их способностей и характера</w:t>
            </w: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Конспекты ООД,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Наблюдения, мониторинг</w:t>
            </w:r>
          </w:p>
        </w:tc>
        <w:tc>
          <w:tcPr>
            <w:tcW w:w="3685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Ставлю цели, воспитывающие в детях нравственные и моральные качества.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34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Определение и принятие </w:t>
            </w:r>
            <w:proofErr w:type="spellStart"/>
            <w:r w:rsidRPr="00934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четких</w:t>
            </w:r>
            <w:proofErr w:type="spellEnd"/>
            <w:r w:rsidRPr="00934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Сетка занятий, расписание режима дня в соответствии Сан </w:t>
            </w:r>
            <w:proofErr w:type="spellStart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Пин</w:t>
            </w:r>
            <w:proofErr w:type="spellEnd"/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Организую деятельность в соответствии с режимом дня детей, а также согласно правилам внутреннего трудового распорядка.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Проектирование и реализация воспитательных программ</w:t>
            </w: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Рабочая программа, календарно – тематический план</w:t>
            </w:r>
          </w:p>
        </w:tc>
        <w:tc>
          <w:tcPr>
            <w:tcW w:w="3685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Разработала и реализую рабочую   программу обучения и воспитания воспитанников младшего дошкольного возраста.</w:t>
            </w: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Реализация воспитательных возможностей различных видов деятельности ребёнка (учебной, игровой, трудовой, спортивной, художественной и т. д.)</w:t>
            </w: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ООД,  картотеки игр на развитие </w:t>
            </w:r>
            <w:proofErr w:type="spellStart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коммуникативности</w:t>
            </w:r>
            <w:proofErr w:type="spellEnd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проблемных ситуаций,  дежурство, акции Добра, беседы,  творческие работы воспитанников, проекты</w:t>
            </w:r>
          </w:p>
        </w:tc>
        <w:tc>
          <w:tcPr>
            <w:tcW w:w="3685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Организую</w:t>
            </w:r>
            <w:proofErr w:type="gramEnd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все виды деятельности так, чтобы они несли воспитательный характер.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Проектирование ситуаций и событий, развивающих эмоционально-ценностную сферу ребёнка (культуру переживаний и ценностные ориентации ребёнка)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Картотеки игр по социально – коммуникативному развитию,  игровых ситуации</w:t>
            </w:r>
          </w:p>
        </w:tc>
        <w:tc>
          <w:tcPr>
            <w:tcW w:w="3685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Использую ситуации в ООД, режимных моментах, организации культурных практик</w:t>
            </w: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Праздники, развлечения, участие в акциях, конкурсах, ритуалы группы</w:t>
            </w:r>
          </w:p>
        </w:tc>
        <w:tc>
          <w:tcPr>
            <w:tcW w:w="3685" w:type="dxa"/>
          </w:tcPr>
          <w:p w:rsidR="00934199" w:rsidRPr="00934199" w:rsidRDefault="00934199" w:rsidP="0093419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Способствую тому, чтобы дети были вовлечены в организацию  праздников, выставок, спортивных состязаний и других мероприятиях, которые являются традицией  группы и ДОУ.</w:t>
            </w: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</w:t>
            </w: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обучающихся культуры здорового и безопасного образа жизни</w:t>
            </w:r>
            <w:proofErr w:type="gramEnd"/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Конкурсы различного уровня, проекты, исследовательская работа, инструктажи </w:t>
            </w:r>
            <w:proofErr w:type="spellStart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безопасности</w:t>
            </w:r>
            <w:proofErr w:type="gramStart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,к</w:t>
            </w:r>
            <w:proofErr w:type="gramEnd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онспекты</w:t>
            </w:r>
            <w:proofErr w:type="spellEnd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ООД по нравственно-патриотическому воспитанию, игровые ситуации, беседы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Использую  игровые ситуации в ООД,  вместе с воспитанниками принимаем участие в конкурсах различного уровня</w:t>
            </w: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Формирование толерантности и навыков поведения в изменяющейся поликультурной среде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Беседы о народах разных национальностей, дидактические игры о народах мира, картотека игровых ситуаций, подвижных игр, проекты, тематические мероприятия, художественно – продуктивная деятельность</w:t>
            </w:r>
          </w:p>
        </w:tc>
        <w:tc>
          <w:tcPr>
            <w:tcW w:w="3685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Использую в режимных моментах игр на развитие </w:t>
            </w:r>
            <w:proofErr w:type="spellStart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коммуникатвности</w:t>
            </w:r>
            <w:proofErr w:type="spellEnd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организую ООД, провожу </w:t>
            </w:r>
            <w:r w:rsidRPr="0093419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тематические мероприятия: «История моей семьи», «Моя страна и её соседи», «Генеалогическое древо семьи»,  «Мои друзья»</w:t>
            </w: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ребёнка</w:t>
            </w: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Досуги с родителями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Родительские собрания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Субботники, консультации, папки передвижки и т.д.</w:t>
            </w:r>
          </w:p>
        </w:tc>
        <w:tc>
          <w:tcPr>
            <w:tcW w:w="3685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Тесно сотрудничаю с семьями воспитанников; приобщаю родителей к участию в жизни детского сада.</w:t>
            </w:r>
          </w:p>
        </w:tc>
      </w:tr>
      <w:tr w:rsidR="00934199" w:rsidRPr="00934199" w:rsidTr="0034270D">
        <w:tc>
          <w:tcPr>
            <w:tcW w:w="10456" w:type="dxa"/>
            <w:gridSpan w:val="3"/>
          </w:tcPr>
          <w:p w:rsidR="00934199" w:rsidRPr="00934199" w:rsidRDefault="00934199" w:rsidP="00934199">
            <w:pPr>
              <w:suppressLineNumbers/>
              <w:suppressAutoHyphens/>
              <w:spacing w:after="0"/>
              <w:ind w:firstLine="709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ja-JP"/>
              </w:rPr>
              <w:t>Трудовая функция «Развивающая деятельность»</w:t>
            </w: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Наблюдение,  мониторинг, характеристика воспитанника</w:t>
            </w:r>
          </w:p>
        </w:tc>
        <w:tc>
          <w:tcPr>
            <w:tcW w:w="3685" w:type="dxa"/>
          </w:tcPr>
          <w:p w:rsidR="00934199" w:rsidRPr="00934199" w:rsidRDefault="00934199" w:rsidP="00934199">
            <w:pPr>
              <w:widowControl w:val="0"/>
              <w:tabs>
                <w:tab w:val="left" w:pos="1915"/>
              </w:tabs>
              <w:spacing w:before="20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99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специалистов выявляю отклонения в поведении и развитии, при необходимости отправляю на ПМПК</w:t>
            </w: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Применение инструментария и методов диагностики и оценки показателей уровня и динамики развития ребёнка</w:t>
            </w: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Мониторинг   развития воспитанника,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Картотека дидактических игр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Наблюдаю за развитием </w:t>
            </w:r>
            <w:proofErr w:type="spellStart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путем</w:t>
            </w:r>
            <w:proofErr w:type="spellEnd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наблюдения в течени</w:t>
            </w:r>
            <w:proofErr w:type="gramStart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</w:t>
            </w:r>
            <w:proofErr w:type="gramEnd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дня, организую дидактические игры в ходе режимных моментов</w:t>
            </w: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Оказание адресной помощи </w:t>
            </w:r>
            <w:proofErr w:type="gramStart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обучающимся</w:t>
            </w:r>
            <w:proofErr w:type="gramEnd"/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Ролевые игры, тесты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934199" w:rsidRPr="00934199" w:rsidRDefault="00934199" w:rsidP="00934199">
            <w:pPr>
              <w:widowControl w:val="0"/>
              <w:tabs>
                <w:tab w:val="left" w:pos="2531"/>
              </w:tabs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9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 индивидуальный подход к каждому воспитаннику.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Взаимодействие с другими специалистами в рамках психолого-медико-педагогического консилиума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Заседания ПМПК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934199" w:rsidRPr="00934199" w:rsidRDefault="00934199" w:rsidP="00934199">
            <w:pPr>
              <w:widowControl w:val="0"/>
              <w:tabs>
                <w:tab w:val="left" w:pos="2799"/>
              </w:tabs>
              <w:spacing w:before="15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9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</w:t>
            </w:r>
            <w:r w:rsidRPr="009341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</w:p>
          <w:p w:rsidR="00934199" w:rsidRPr="00934199" w:rsidRDefault="00934199" w:rsidP="00934199">
            <w:pPr>
              <w:widowControl w:val="0"/>
              <w:tabs>
                <w:tab w:val="left" w:pos="2531"/>
              </w:tabs>
              <w:spacing w:after="0" w:line="240" w:lineRule="auto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другими специалистами в рамках ПМПК</w:t>
            </w:r>
          </w:p>
          <w:p w:rsidR="00934199" w:rsidRPr="00934199" w:rsidRDefault="00934199" w:rsidP="00934199">
            <w:pPr>
              <w:widowControl w:val="0"/>
              <w:tabs>
                <w:tab w:val="left" w:pos="2531"/>
              </w:tabs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</w:t>
            </w: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Конкурсы различного уровня проекты, исследовательская работа инструктажи безопасности, конспекты по нравственно-патриотическому воспитанию, игровые ситуации, беседы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934199" w:rsidRPr="00934199" w:rsidRDefault="00934199" w:rsidP="00934199">
            <w:pPr>
              <w:widowControl w:val="0"/>
              <w:tabs>
                <w:tab w:val="left" w:pos="2531"/>
              </w:tabs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 у детей интегративные качества, необходимые для осуществления различных видов</w:t>
            </w:r>
            <w:r w:rsidRPr="009341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419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:rsidR="00934199" w:rsidRPr="00934199" w:rsidRDefault="00934199" w:rsidP="00934199">
            <w:pPr>
              <w:widowControl w:val="0"/>
              <w:tabs>
                <w:tab w:val="left" w:pos="2531"/>
              </w:tabs>
              <w:spacing w:after="0" w:line="240" w:lineRule="auto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  игровые ситуации в ООД,  в режимных моментах, вместе с воспитанниками принимаем участие в </w:t>
            </w:r>
            <w:r w:rsidRPr="00934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конкурсах различного уровня, готовим исследовательские проекты различной тематики</w:t>
            </w: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Психодиагностика</w:t>
            </w:r>
          </w:p>
        </w:tc>
        <w:tc>
          <w:tcPr>
            <w:tcW w:w="3685" w:type="dxa"/>
          </w:tcPr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Формирую у воспитанников толерантное отношение к детям других национальностей и религий. Создаю позитивный психологический климат в группе и условия для доброжелательных отношений между воспитанниками, в том числе принадлежащими к разным национально – культурным общностям и социальным слоям.</w:t>
            </w:r>
          </w:p>
          <w:p w:rsidR="00934199" w:rsidRPr="00934199" w:rsidRDefault="00934199" w:rsidP="00934199">
            <w:pPr>
              <w:widowControl w:val="0"/>
              <w:tabs>
                <w:tab w:val="left" w:pos="2531"/>
              </w:tabs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Формирование системы регуляции поведения и деятельности </w:t>
            </w:r>
            <w:proofErr w:type="gramStart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обучающихся</w:t>
            </w:r>
            <w:proofErr w:type="gramEnd"/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Картотеки</w:t>
            </w:r>
          </w:p>
        </w:tc>
        <w:tc>
          <w:tcPr>
            <w:tcW w:w="3685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Формирую у воспитанников культуру  поведения в </w:t>
            </w:r>
            <w:proofErr w:type="gramStart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различный</w:t>
            </w:r>
            <w:proofErr w:type="gramEnd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ситуациях</w:t>
            </w: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</w:t>
            </w:r>
            <w:proofErr w:type="spellStart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ребенка</w:t>
            </w:r>
            <w:proofErr w:type="spellEnd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период пребывания в образовательной организации</w:t>
            </w: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Полноценная развивающая предметно-пространственная среда в группе</w:t>
            </w:r>
          </w:p>
          <w:p w:rsidR="00934199" w:rsidRPr="00934199" w:rsidRDefault="00934199" w:rsidP="00934199">
            <w:pPr>
              <w:suppressLineNumbers/>
              <w:suppressAutoHyphens/>
              <w:spacing w:after="0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Макеты и проекты детей и родителей комфортной среды в группе, центры активности</w:t>
            </w:r>
          </w:p>
        </w:tc>
        <w:tc>
          <w:tcPr>
            <w:tcW w:w="3685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Совместно с родителями разработаны и реализуются проекты «Наш любимый уголок», «Участок будущего»;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Созданы макеты, план – схемы комфортной безопасной среды;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Оформлены в группе мобильные центры игрового пространства</w:t>
            </w:r>
          </w:p>
        </w:tc>
      </w:tr>
      <w:tr w:rsidR="00934199" w:rsidRPr="00934199" w:rsidTr="0034270D">
        <w:tc>
          <w:tcPr>
            <w:tcW w:w="10456" w:type="dxa"/>
            <w:gridSpan w:val="3"/>
          </w:tcPr>
          <w:p w:rsidR="00934199" w:rsidRPr="00934199" w:rsidRDefault="00934199" w:rsidP="00934199">
            <w:pPr>
              <w:suppressLineNumbers/>
              <w:suppressAutoHyphens/>
              <w:spacing w:after="0"/>
              <w:ind w:firstLine="284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ja-JP"/>
              </w:rPr>
              <w:t>Трудовая функция «Педагогическая деятельность по реализации программ дошкольного общего образования»</w:t>
            </w: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</w:t>
            </w: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образовательным стандартом дошкольного образования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Приказ о создании рабочей группы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Образовательная программа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Рабочая программа</w:t>
            </w:r>
          </w:p>
          <w:p w:rsidR="00934199" w:rsidRPr="00934199" w:rsidRDefault="00934199" w:rsidP="00934199">
            <w:pPr>
              <w:suppressLineNumbers/>
              <w:suppressAutoHyphens/>
              <w:spacing w:after="0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934199" w:rsidRPr="00934199" w:rsidRDefault="00934199" w:rsidP="00934199">
            <w:pPr>
              <w:suppressLineNumbers/>
              <w:suppressAutoHyphens/>
              <w:spacing w:after="0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Приказ о создании рабочей группы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Образовательная программа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Рабочая программа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Участвую в разработке основной общеобразовательной программы образовательной организации в соответствии с  ФГОС, </w:t>
            </w: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Рабочая программа, 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календарно-тематическое планирование</w:t>
            </w:r>
          </w:p>
        </w:tc>
        <w:tc>
          <w:tcPr>
            <w:tcW w:w="3685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Разработала и реализую рабочую программу  воспитания, обучения и развития детей младшего дошкольного возраста, а также рабочую программу по формированию творческих способностей через использование нетрадиционных техник рисования (возраст 3-4 года), разрабатываю рабочую программу для детей среднего дошкольного возраста. 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Участие в планировании и корректировке образовательных задач (совместно с психологом и другими специалистами) по результатам мониторинга с </w:t>
            </w:r>
            <w:proofErr w:type="spellStart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учетом</w:t>
            </w:r>
            <w:proofErr w:type="spellEnd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индивидуальных особенностей развития каждого ребёнка раннего и/или дошкольного возраста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План индивидуальной работы по коррекции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Осуществляю мониторинг личностного развития   в соответствии с ФГОС; анализирую изменения в достижениях</w:t>
            </w: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</w:t>
            </w: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детьми с особыми образовательными потребностями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Результаты мониторинга детского развития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результатам мониторинга осуществляю индивидуальную работу по коррекции с воспитанниками</w:t>
            </w: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Развитие профессионально значимых компетенций, необходимых для решения образовательных задач развития детей раннего и дошкольного возраста с </w:t>
            </w:r>
            <w:proofErr w:type="spellStart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учетом</w:t>
            </w:r>
            <w:proofErr w:type="spellEnd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особенностей возрастных и индивидуальных особенностей их развития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Картотеки дидактических игр и упражнений, </w:t>
            </w:r>
            <w:proofErr w:type="spellStart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психогимнастик</w:t>
            </w:r>
            <w:proofErr w:type="spellEnd"/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Учитываю рекомендации педагога психолога в работе с детьми.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Формирование психологической готовности к школьному обучению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План по самообразованию, 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изучение специальной методической литературы,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методические объединения, мастер - классы </w:t>
            </w:r>
          </w:p>
        </w:tc>
        <w:tc>
          <w:tcPr>
            <w:tcW w:w="3685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Занимаюсь саморазвитием и самообучением, постоянно повышаю уровень своих компетенций. 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картотеки сюжетных игр и упражнений, развлечения, досуги и т.д.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934199" w:rsidRPr="00934199" w:rsidRDefault="00934199" w:rsidP="0093419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Создаю комфортный психологический микроклимат в группе.</w:t>
            </w:r>
          </w:p>
          <w:p w:rsidR="00934199" w:rsidRPr="00934199" w:rsidRDefault="00934199" w:rsidP="0093419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Демонстрирую и формирую отношение сочувствия и позитивные способы общения между воспитанниками,</w:t>
            </w:r>
          </w:p>
          <w:p w:rsidR="00934199" w:rsidRPr="00934199" w:rsidRDefault="00934199" w:rsidP="0093419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в том числе и в процессе разрешения проблем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и конфликтов.</w:t>
            </w: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Организация видов деятельности, осуществляемых в раннем и дошкольном возрасте: предметной, познавательно-исследовательской, игры (ролевой, </w:t>
            </w:r>
            <w:proofErr w:type="spellStart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режиссерской</w:t>
            </w:r>
            <w:proofErr w:type="spellEnd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Беседы о народах разных национальностей, дидактические игры о народах мира, картотека игровых ситуаций, подвижных игр, проекты, тематические мероприятия, художественно – продуктивная деятельность</w:t>
            </w:r>
          </w:p>
        </w:tc>
        <w:tc>
          <w:tcPr>
            <w:tcW w:w="3685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Использую в режимных моментах игр на развитие </w:t>
            </w:r>
            <w:proofErr w:type="spellStart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коммуникатвности</w:t>
            </w:r>
            <w:proofErr w:type="spellEnd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организую ООД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Использую разные виды детской деятельности; Создаю игровое пространство для всех видов игр.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Центры активности,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режим дня с соответствии с Сан </w:t>
            </w:r>
            <w:proofErr w:type="spellStart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Пин</w:t>
            </w:r>
            <w:proofErr w:type="spellEnd"/>
            <w:proofErr w:type="gramEnd"/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Разнообразный  игровой материал в соответствии с возрастом детей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934199" w:rsidRPr="00934199" w:rsidRDefault="00934199" w:rsidP="0093419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Предоставляю детям возможность выбора вида активности и время для самостоятельной работы в группах. Направляю и стимулирую процесс саморегулирования у детей, предоставляя им материалы,</w:t>
            </w:r>
          </w:p>
          <w:p w:rsidR="00934199" w:rsidRPr="00934199" w:rsidRDefault="00934199" w:rsidP="0093419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время и место для выбора и планирования их собственных занятий.</w:t>
            </w:r>
          </w:p>
          <w:p w:rsidR="00934199" w:rsidRPr="00934199" w:rsidRDefault="00934199" w:rsidP="0093419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Активное использование </w:t>
            </w:r>
            <w:proofErr w:type="spellStart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недирективной</w:t>
            </w:r>
            <w:proofErr w:type="spellEnd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помощи и </w:t>
            </w:r>
            <w:r w:rsidRPr="00934199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поддержка детской инициативы и самостоятельности в разных видах деятельности</w:t>
            </w: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Творческие, исследовательские проекты, познавательные экспериментальные лаборатории, познавательные центры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</w:tc>
        <w:tc>
          <w:tcPr>
            <w:tcW w:w="3685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Стимулирую и поощряю детскую инициативу, самостоятельность, любознательность в разных видах деятельности.</w:t>
            </w:r>
          </w:p>
        </w:tc>
      </w:tr>
      <w:tr w:rsidR="00934199" w:rsidRPr="00934199" w:rsidTr="0034270D">
        <w:tc>
          <w:tcPr>
            <w:tcW w:w="3051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Организация образовательного процесса на основе непосредственного общения с каждым ребёнком с </w:t>
            </w:r>
            <w:proofErr w:type="spellStart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учетом</w:t>
            </w:r>
            <w:proofErr w:type="spellEnd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его особых образовательных потребностей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2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Ситуативные разговоры, беседы, 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картотеки разных видов игр</w:t>
            </w:r>
          </w:p>
        </w:tc>
        <w:tc>
          <w:tcPr>
            <w:tcW w:w="3685" w:type="dxa"/>
          </w:tcPr>
          <w:p w:rsidR="00934199" w:rsidRPr="00934199" w:rsidRDefault="00934199" w:rsidP="0093419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Предоставляю детям равные возможности принимать участие во всех видах занятий.</w:t>
            </w:r>
          </w:p>
          <w:p w:rsidR="00934199" w:rsidRPr="00934199" w:rsidRDefault="00934199" w:rsidP="0093419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Способствую индивидуальному росту в соответствии с  собственным темпом развития каждого </w:t>
            </w:r>
            <w:proofErr w:type="spellStart"/>
            <w:r w:rsidRPr="0093419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ребенка</w:t>
            </w:r>
            <w:proofErr w:type="spellEnd"/>
            <w:r w:rsidRPr="0093419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</w:t>
            </w:r>
          </w:p>
          <w:p w:rsidR="00934199" w:rsidRPr="00934199" w:rsidRDefault="00934199" w:rsidP="0093419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Используют различные виды деятельности, которые соответствуют уровню развития детей, чтобы вовлечь детей в активное обучение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</w:tc>
      </w:tr>
    </w:tbl>
    <w:p w:rsidR="00934199" w:rsidRPr="00934199" w:rsidRDefault="00934199" w:rsidP="00934199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34199" w:rsidRPr="00934199" w:rsidRDefault="00934199" w:rsidP="00934199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34199" w:rsidRPr="00934199" w:rsidRDefault="00934199" w:rsidP="00934199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34199" w:rsidRPr="00934199" w:rsidRDefault="00934199" w:rsidP="00934199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34199" w:rsidRPr="00934199" w:rsidRDefault="00934199" w:rsidP="00934199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34199" w:rsidRPr="00934199" w:rsidRDefault="00934199" w:rsidP="00934199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3419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РАЗДЕЛ 2.</w:t>
      </w:r>
    </w:p>
    <w:p w:rsidR="00934199" w:rsidRPr="00934199" w:rsidRDefault="00934199" w:rsidP="00934199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3419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АНАЛИЗ РЕЗУЛЬТАТОВ САМОАНАЛИЗА И САМООЦЕНКИ  </w:t>
      </w:r>
    </w:p>
    <w:p w:rsidR="00934199" w:rsidRPr="00934199" w:rsidRDefault="00934199" w:rsidP="00934199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3419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ПРОФЕССИОНАЛЬНОЙ ДЕЯТЕЛЬНОСТИ</w:t>
      </w:r>
    </w:p>
    <w:p w:rsidR="00934199" w:rsidRPr="00934199" w:rsidRDefault="00934199" w:rsidP="00934199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3419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воспитателя Ломакиной Любови Владимировны </w:t>
      </w:r>
    </w:p>
    <w:p w:rsidR="00934199" w:rsidRPr="00934199" w:rsidRDefault="00934199" w:rsidP="00934199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3419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МОИ ДЕФИЦИТЫ</w:t>
      </w:r>
    </w:p>
    <w:p w:rsidR="00934199" w:rsidRPr="00934199" w:rsidRDefault="00934199" w:rsidP="00934199">
      <w:pPr>
        <w:suppressLineNumbers/>
        <w:suppressAutoHyphens/>
        <w:spacing w:after="0" w:line="240" w:lineRule="auto"/>
        <w:ind w:right="-1" w:firstLine="284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34199" w:rsidRPr="00934199" w:rsidRDefault="00934199" w:rsidP="00934199">
      <w:pPr>
        <w:suppressLineNumbers/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34199" w:rsidRPr="00934199" w:rsidRDefault="00934199" w:rsidP="00934199">
      <w:pPr>
        <w:suppressLineNumbers/>
        <w:suppressAutoHyphens/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3419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Таблица 2 </w:t>
      </w:r>
    </w:p>
    <w:p w:rsidR="00934199" w:rsidRPr="00934199" w:rsidRDefault="00934199" w:rsidP="00934199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3419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Мои профессиональные дефициты</w:t>
      </w:r>
    </w:p>
    <w:p w:rsidR="00934199" w:rsidRPr="00934199" w:rsidRDefault="00934199" w:rsidP="0093419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934199" w:rsidRPr="00934199" w:rsidTr="0034270D">
        <w:tc>
          <w:tcPr>
            <w:tcW w:w="3190" w:type="dxa"/>
            <w:vAlign w:val="center"/>
          </w:tcPr>
          <w:p w:rsidR="00934199" w:rsidRPr="00934199" w:rsidRDefault="00934199" w:rsidP="009341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Компетенции </w:t>
            </w:r>
            <w:r w:rsidRPr="00934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br/>
              <w:t xml:space="preserve">(трудовые действия), </w:t>
            </w:r>
            <w:proofErr w:type="spellStart"/>
            <w:r w:rsidRPr="00934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оцененные</w:t>
            </w:r>
            <w:proofErr w:type="spellEnd"/>
            <w:r w:rsidRPr="00934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баллами «0»или «1»</w:t>
            </w:r>
          </w:p>
        </w:tc>
        <w:tc>
          <w:tcPr>
            <w:tcW w:w="3190" w:type="dxa"/>
            <w:vAlign w:val="center"/>
          </w:tcPr>
          <w:p w:rsidR="00934199" w:rsidRPr="00934199" w:rsidRDefault="00934199" w:rsidP="009341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Распределение дефицитов по степени актуальности их восполнения </w:t>
            </w:r>
          </w:p>
        </w:tc>
        <w:tc>
          <w:tcPr>
            <w:tcW w:w="3190" w:type="dxa"/>
            <w:vAlign w:val="center"/>
          </w:tcPr>
          <w:p w:rsidR="00934199" w:rsidRPr="00934199" w:rsidRDefault="00934199" w:rsidP="0093419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Примечание</w:t>
            </w:r>
          </w:p>
        </w:tc>
      </w:tr>
      <w:tr w:rsidR="00934199" w:rsidRPr="00934199" w:rsidTr="0034270D">
        <w:tc>
          <w:tcPr>
            <w:tcW w:w="9570" w:type="dxa"/>
            <w:gridSpan w:val="3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ja-JP"/>
              </w:rPr>
              <w:lastRenderedPageBreak/>
              <w:t>Трудовая функция «Общепедагогическая функция. Обучение»</w:t>
            </w:r>
          </w:p>
        </w:tc>
      </w:tr>
      <w:tr w:rsidR="00934199" w:rsidRPr="00934199" w:rsidTr="0034270D">
        <w:tc>
          <w:tcPr>
            <w:tcW w:w="3190" w:type="dxa"/>
          </w:tcPr>
          <w:p w:rsidR="00934199" w:rsidRPr="00934199" w:rsidRDefault="00934199" w:rsidP="00934199">
            <w:pPr>
              <w:suppressLineNumbers/>
              <w:suppressAutoHyphens/>
              <w:spacing w:after="0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1. </w:t>
            </w: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воспитанниками</w:t>
            </w:r>
          </w:p>
        </w:tc>
        <w:tc>
          <w:tcPr>
            <w:tcW w:w="3190" w:type="dxa"/>
          </w:tcPr>
          <w:p w:rsidR="00934199" w:rsidRPr="00934199" w:rsidRDefault="00934199" w:rsidP="009341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Изучение </w:t>
            </w:r>
            <w:r w:rsidRPr="009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рекомендаций, диагностических журналов.</w:t>
            </w:r>
          </w:p>
          <w:p w:rsidR="00934199" w:rsidRPr="00934199" w:rsidRDefault="00934199" w:rsidP="009341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2.Составление таблиц по мониторингу.</w:t>
            </w:r>
          </w:p>
          <w:p w:rsidR="00934199" w:rsidRPr="00934199" w:rsidRDefault="00934199" w:rsidP="00934199">
            <w:pPr>
              <w:suppressLineNumbers/>
              <w:suppressAutoHyphens/>
              <w:spacing w:after="0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</w:tc>
        <w:tc>
          <w:tcPr>
            <w:tcW w:w="319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Недостаток диагностических журналов и методических рекомендаций.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</w:tc>
      </w:tr>
      <w:tr w:rsidR="00934199" w:rsidRPr="00934199" w:rsidTr="0034270D">
        <w:tc>
          <w:tcPr>
            <w:tcW w:w="9570" w:type="dxa"/>
            <w:gridSpan w:val="3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ja-JP"/>
              </w:rPr>
              <w:t>Трудовая функция «Развивающая деятельность»</w:t>
            </w:r>
          </w:p>
        </w:tc>
      </w:tr>
      <w:tr w:rsidR="00934199" w:rsidRPr="00934199" w:rsidTr="0034270D">
        <w:trPr>
          <w:trHeight w:val="889"/>
        </w:trPr>
        <w:tc>
          <w:tcPr>
            <w:tcW w:w="319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1</w:t>
            </w: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  <w:proofErr w:type="gramStart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</w:t>
            </w:r>
            <w:proofErr w:type="spellStart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одаренные</w:t>
            </w:r>
            <w:proofErr w:type="spellEnd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дети, социально уязвимые дети, дети, попавшие в трудные жизненные ситуации, </w:t>
            </w:r>
            <w:r w:rsidRPr="00934199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дети-мигранты, дети-сироты, дети с особыми образовательными потребностями (</w:t>
            </w:r>
            <w:proofErr w:type="spellStart"/>
            <w:r w:rsidRPr="00934199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аутисты</w:t>
            </w:r>
            <w:proofErr w:type="spellEnd"/>
            <w:r w:rsidRPr="00934199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, дети с синдромом дефицита внимания и </w:t>
            </w:r>
            <w:proofErr w:type="spellStart"/>
            <w:r w:rsidRPr="00934199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гиперактивностью</w:t>
            </w:r>
            <w:proofErr w:type="spellEnd"/>
            <w:r w:rsidRPr="00934199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3190" w:type="dxa"/>
          </w:tcPr>
          <w:p w:rsidR="00934199" w:rsidRPr="00934199" w:rsidRDefault="00934199" w:rsidP="00934199">
            <w:pPr>
              <w:spacing w:after="0" w:line="240" w:lineRule="auto"/>
              <w:ind w:left="-108" w:firstLine="28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ja-JP"/>
              </w:rPr>
              <w:t xml:space="preserve">1.Подбор и изучение литературы </w:t>
            </w:r>
          </w:p>
          <w:p w:rsidR="00934199" w:rsidRPr="00934199" w:rsidRDefault="00934199" w:rsidP="00934199">
            <w:pPr>
              <w:spacing w:after="0" w:line="240" w:lineRule="auto"/>
              <w:ind w:left="-108" w:firstLine="28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2.Обсуждение профессионального стандарта «Педагог»  (трудовая функция «Развивающее обучение») на педагогическом совете ДОУ</w:t>
            </w: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</w:tc>
        <w:tc>
          <w:tcPr>
            <w:tcW w:w="3190" w:type="dxa"/>
          </w:tcPr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это требования к нескольким специалистам, один педагог не может владеть всеми перечисленными умениями.</w:t>
            </w:r>
          </w:p>
          <w:p w:rsidR="00934199" w:rsidRPr="00934199" w:rsidRDefault="00934199" w:rsidP="00934199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9341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Достижения:</w:t>
            </w:r>
            <w:r w:rsidRPr="0093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умею планировать работу с </w:t>
            </w:r>
            <w:proofErr w:type="spellStart"/>
            <w:r w:rsidRPr="0093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одаренными</w:t>
            </w:r>
            <w:proofErr w:type="spellEnd"/>
            <w:r w:rsidRPr="0093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детьми, разрабатывать проекты.</w:t>
            </w:r>
          </w:p>
          <w:p w:rsidR="00934199" w:rsidRPr="00934199" w:rsidRDefault="00934199" w:rsidP="00934199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ru-RU"/>
              </w:rPr>
            </w:pPr>
            <w:r w:rsidRPr="009341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Дефицит</w:t>
            </w:r>
            <w:r w:rsidRPr="009341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93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на достаточном уровне  владею инклюзивными технологиями в образовании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</w:tc>
      </w:tr>
      <w:tr w:rsidR="00934199" w:rsidRPr="00934199" w:rsidTr="0034270D">
        <w:tc>
          <w:tcPr>
            <w:tcW w:w="319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 Освоение и адекватное применение специальных технологий и методов, позволяющих проводить коррекционно-развивающую работу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</w:tc>
        <w:tc>
          <w:tcPr>
            <w:tcW w:w="3190" w:type="dxa"/>
          </w:tcPr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ja-JP"/>
              </w:rPr>
              <w:t>1.Изучить основные закономерности семейных отношений, позволяющие эффективно работать с родительской общественностью.</w:t>
            </w: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ja-JP"/>
              </w:rPr>
              <w:t xml:space="preserve">2.Изучить  методы коррекционно - развивающей работы с детьми. 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ja-JP"/>
              </w:rPr>
              <w:t>3.Изучить основные признаки отклонения в развитии детей.</w:t>
            </w:r>
          </w:p>
        </w:tc>
        <w:tc>
          <w:tcPr>
            <w:tcW w:w="319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мере необходимости осваиваю методы коррекционно - развивающей работы в рамках работы по самообразованию.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</w:tc>
      </w:tr>
    </w:tbl>
    <w:p w:rsidR="00934199" w:rsidRPr="00934199" w:rsidRDefault="00934199" w:rsidP="0093419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934199" w:rsidRPr="00934199" w:rsidRDefault="00934199" w:rsidP="009341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3419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РАЗДЕЛ 3. </w:t>
      </w:r>
    </w:p>
    <w:p w:rsidR="00934199" w:rsidRPr="00934199" w:rsidRDefault="00934199" w:rsidP="00934199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3419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ОПРЕДЕЛЕНИЕ ЦЕЛЕЙ </w:t>
      </w:r>
    </w:p>
    <w:p w:rsidR="00934199" w:rsidRPr="00934199" w:rsidRDefault="00934199" w:rsidP="00934199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34199">
        <w:rPr>
          <w:rFonts w:ascii="Times New Roman" w:eastAsia="MS Mincho" w:hAnsi="Times New Roman" w:cs="Times New Roman"/>
          <w:sz w:val="24"/>
          <w:szCs w:val="24"/>
          <w:lang w:eastAsia="ja-JP"/>
        </w:rPr>
        <w:t>ПРОФЕССИОНАЛЬНОГО РАЗВИТИЯ</w:t>
      </w:r>
    </w:p>
    <w:p w:rsidR="00934199" w:rsidRPr="00934199" w:rsidRDefault="00934199" w:rsidP="00934199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34199" w:rsidRPr="00934199" w:rsidRDefault="00934199" w:rsidP="00934199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3419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Цели моего профессионального развития на 2016 год: </w:t>
      </w:r>
    </w:p>
    <w:p w:rsidR="00934199" w:rsidRPr="00934199" w:rsidRDefault="00934199" w:rsidP="00934199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934199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Цель 1 – распространять успешный опыт (практику) реализации следующих компетенций:</w:t>
      </w:r>
    </w:p>
    <w:p w:rsidR="00934199" w:rsidRPr="00934199" w:rsidRDefault="00934199" w:rsidP="00934199">
      <w:pPr>
        <w:suppressLineNumbers/>
        <w:suppressAutoHyphens/>
        <w:spacing w:after="0" w:line="240" w:lineRule="auto"/>
        <w:ind w:firstLine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34199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-Формирование навыков, связанных с информационно-коммуникационными технологиями </w:t>
      </w:r>
    </w:p>
    <w:p w:rsidR="00934199" w:rsidRPr="00934199" w:rsidRDefault="00934199" w:rsidP="00934199">
      <w:pPr>
        <w:suppressLineNumbers/>
        <w:suppressAutoHyphens/>
        <w:spacing w:after="0" w:line="240" w:lineRule="auto"/>
        <w:ind w:firstLine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34199">
        <w:rPr>
          <w:rFonts w:ascii="Times New Roman" w:eastAsia="MS Mincho" w:hAnsi="Times New Roman" w:cs="Times New Roman"/>
          <w:sz w:val="24"/>
          <w:szCs w:val="24"/>
          <w:lang w:eastAsia="ja-JP"/>
        </w:rPr>
        <w:t>- Развитие у детей  познавательной активности, самостоятельности, творческих способностей;</w:t>
      </w:r>
    </w:p>
    <w:p w:rsidR="00934199" w:rsidRPr="00934199" w:rsidRDefault="00934199" w:rsidP="00934199">
      <w:pPr>
        <w:suppressLineNumbers/>
        <w:suppressAutoHyphens/>
        <w:spacing w:after="0" w:line="240" w:lineRule="auto"/>
        <w:ind w:firstLine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34199">
        <w:rPr>
          <w:rFonts w:ascii="Times New Roman" w:eastAsia="MS Mincho" w:hAnsi="Times New Roman" w:cs="Times New Roman"/>
          <w:sz w:val="24"/>
          <w:szCs w:val="24"/>
          <w:lang w:eastAsia="ja-JP"/>
        </w:rPr>
        <w:t>-Проектирование ОП.</w:t>
      </w:r>
    </w:p>
    <w:p w:rsidR="00934199" w:rsidRPr="00934199" w:rsidRDefault="00934199" w:rsidP="00934199">
      <w:pPr>
        <w:suppressLineNumbers/>
        <w:suppressAutoHyphens/>
        <w:spacing w:after="0" w:line="240" w:lineRule="auto"/>
        <w:ind w:firstLine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34199" w:rsidRPr="00934199" w:rsidRDefault="00934199" w:rsidP="00934199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934199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Цель 2 – осваивать (развивать) следующие компетенции:</w:t>
      </w:r>
    </w:p>
    <w:p w:rsidR="00934199" w:rsidRPr="00934199" w:rsidRDefault="00934199" w:rsidP="00934199">
      <w:pPr>
        <w:suppressLineNumbers/>
        <w:suppressAutoHyphens/>
        <w:spacing w:after="0" w:line="240" w:lineRule="auto"/>
        <w:ind w:firstLine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34199">
        <w:rPr>
          <w:rFonts w:ascii="Times New Roman" w:eastAsia="MS Mincho" w:hAnsi="Times New Roman" w:cs="Times New Roman"/>
          <w:sz w:val="24"/>
          <w:szCs w:val="24"/>
          <w:lang w:eastAsia="ja-JP"/>
        </w:rPr>
        <w:t>-Взаимодействие с сотрудниками ДОО;</w:t>
      </w:r>
    </w:p>
    <w:p w:rsidR="00934199" w:rsidRPr="00934199" w:rsidRDefault="00934199" w:rsidP="00934199">
      <w:pPr>
        <w:suppressLineNumbers/>
        <w:suppressAutoHyphens/>
        <w:spacing w:after="0" w:line="240" w:lineRule="auto"/>
        <w:ind w:firstLine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34199">
        <w:rPr>
          <w:rFonts w:ascii="Times New Roman" w:eastAsia="MS Mincho" w:hAnsi="Times New Roman" w:cs="Times New Roman"/>
          <w:sz w:val="24"/>
          <w:szCs w:val="24"/>
          <w:lang w:eastAsia="ja-JP"/>
        </w:rPr>
        <w:t>-Формирование мотивации к обучению;</w:t>
      </w:r>
    </w:p>
    <w:p w:rsidR="00934199" w:rsidRPr="00934199" w:rsidRDefault="00934199" w:rsidP="00934199">
      <w:pPr>
        <w:suppressLineNumbers/>
        <w:suppressAutoHyphens/>
        <w:spacing w:after="0" w:line="240" w:lineRule="auto"/>
        <w:ind w:firstLine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34199">
        <w:rPr>
          <w:rFonts w:ascii="Times New Roman" w:eastAsia="MS Mincho" w:hAnsi="Times New Roman" w:cs="Times New Roman"/>
          <w:sz w:val="24"/>
          <w:szCs w:val="24"/>
          <w:lang w:eastAsia="ja-JP"/>
        </w:rPr>
        <w:t>- Анализ эффективности учебных занятий и подходов к обучению.</w:t>
      </w:r>
    </w:p>
    <w:p w:rsidR="00934199" w:rsidRPr="00934199" w:rsidRDefault="00934199" w:rsidP="00934199">
      <w:pPr>
        <w:suppressLineNumbers/>
        <w:suppressAutoHyphens/>
        <w:spacing w:after="0" w:line="240" w:lineRule="auto"/>
        <w:ind w:firstLine="284"/>
        <w:contextualSpacing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</w:p>
    <w:p w:rsidR="00934199" w:rsidRPr="00934199" w:rsidRDefault="00934199" w:rsidP="00934199">
      <w:pPr>
        <w:suppressLineNumbers/>
        <w:suppressAutoHyphens/>
        <w:spacing w:after="0" w:line="240" w:lineRule="auto"/>
        <w:ind w:firstLine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34199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Цель 3 -  планирую достичь результатов </w:t>
      </w:r>
      <w:r w:rsidRPr="0093419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освоении и  применении специальных технологий и методов, позволяющих проводить коррекционно-развивающую работу с воспитанниками.</w:t>
      </w:r>
    </w:p>
    <w:p w:rsidR="00934199" w:rsidRPr="00934199" w:rsidRDefault="00934199" w:rsidP="00934199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34199">
        <w:rPr>
          <w:rFonts w:ascii="Times New Roman" w:eastAsia="MS Mincho" w:hAnsi="Times New Roman" w:cs="Times New Roman"/>
          <w:sz w:val="24"/>
          <w:szCs w:val="24"/>
          <w:lang w:eastAsia="ja-JP"/>
        </w:rPr>
        <w:t>- планирую разработать (совместно с другими специалистами) и реализовать совместно с родителями (законными представителями) программу индивидуального развития ребёнка.</w:t>
      </w:r>
    </w:p>
    <w:p w:rsidR="00934199" w:rsidRPr="00934199" w:rsidRDefault="00934199" w:rsidP="00934199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34199" w:rsidRPr="00934199" w:rsidRDefault="00934199" w:rsidP="00934199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3419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РАЗДЕЛ 4</w:t>
      </w:r>
    </w:p>
    <w:p w:rsidR="00934199" w:rsidRPr="00934199" w:rsidRDefault="00934199" w:rsidP="00934199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3419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ПЛАНИРОВАНИЕ ДЕЯТЕЛЬНОСТИ ПО УСТРАНЕНИЮ </w:t>
      </w:r>
    </w:p>
    <w:p w:rsidR="00934199" w:rsidRPr="00934199" w:rsidRDefault="00934199" w:rsidP="00934199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3419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ПРОФЕССИОНАЛЬНЫХ ДЕФИЦИТОВ </w:t>
      </w:r>
    </w:p>
    <w:p w:rsidR="00934199" w:rsidRPr="00934199" w:rsidRDefault="00934199" w:rsidP="00934199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934199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воспитателя  Ломакиной Любови Владимировны </w:t>
      </w:r>
    </w:p>
    <w:p w:rsidR="00934199" w:rsidRPr="00934199" w:rsidRDefault="00934199" w:rsidP="00934199">
      <w:pPr>
        <w:tabs>
          <w:tab w:val="left" w:pos="1215"/>
          <w:tab w:val="center" w:pos="503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93419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Таблица 3</w:t>
      </w:r>
    </w:p>
    <w:p w:rsidR="00934199" w:rsidRPr="00934199" w:rsidRDefault="00934199" w:rsidP="00934199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3419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План устранения дефицитов профессиональной деятельности</w:t>
      </w:r>
    </w:p>
    <w:p w:rsidR="00934199" w:rsidRPr="00934199" w:rsidRDefault="00934199" w:rsidP="00934199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5"/>
        <w:gridCol w:w="2050"/>
        <w:gridCol w:w="1701"/>
        <w:gridCol w:w="1417"/>
        <w:gridCol w:w="1843"/>
        <w:gridCol w:w="1559"/>
      </w:tblGrid>
      <w:tr w:rsidR="00934199" w:rsidRPr="00934199" w:rsidTr="0034270D">
        <w:tc>
          <w:tcPr>
            <w:tcW w:w="1885" w:type="dxa"/>
          </w:tcPr>
          <w:p w:rsidR="00934199" w:rsidRPr="00934199" w:rsidRDefault="00934199" w:rsidP="00934199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Трудовые </w:t>
            </w:r>
          </w:p>
          <w:p w:rsidR="00934199" w:rsidRPr="00934199" w:rsidRDefault="00934199" w:rsidP="00934199">
            <w:pPr>
              <w:spacing w:after="0"/>
              <w:ind w:firstLine="284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функции</w:t>
            </w:r>
          </w:p>
        </w:tc>
        <w:tc>
          <w:tcPr>
            <w:tcW w:w="2050" w:type="dxa"/>
          </w:tcPr>
          <w:p w:rsidR="00934199" w:rsidRPr="00934199" w:rsidRDefault="00934199" w:rsidP="00934199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proofErr w:type="spellStart"/>
            <w:r w:rsidRPr="0093419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Компетеции</w:t>
            </w:r>
            <w:proofErr w:type="spellEnd"/>
          </w:p>
          <w:p w:rsidR="00934199" w:rsidRPr="00934199" w:rsidRDefault="00934199" w:rsidP="00934199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(трудовые действия), </w:t>
            </w:r>
          </w:p>
          <w:p w:rsidR="00934199" w:rsidRPr="00934199" w:rsidRDefault="00934199" w:rsidP="00934199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овладение </w:t>
            </w:r>
            <w:proofErr w:type="gramStart"/>
            <w:r w:rsidRPr="0093419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которыми</w:t>
            </w:r>
            <w:proofErr w:type="gramEnd"/>
          </w:p>
          <w:p w:rsidR="00934199" w:rsidRPr="00934199" w:rsidRDefault="00934199" w:rsidP="00934199">
            <w:pPr>
              <w:spacing w:after="0"/>
              <w:ind w:firstLine="284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актуально для меня</w:t>
            </w:r>
          </w:p>
        </w:tc>
        <w:tc>
          <w:tcPr>
            <w:tcW w:w="1701" w:type="dxa"/>
          </w:tcPr>
          <w:p w:rsidR="00934199" w:rsidRPr="00934199" w:rsidRDefault="00934199" w:rsidP="00934199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Планируемый </w:t>
            </w:r>
          </w:p>
          <w:p w:rsidR="00934199" w:rsidRPr="00934199" w:rsidRDefault="00934199" w:rsidP="00934199">
            <w:pPr>
              <w:spacing w:after="0"/>
              <w:ind w:firstLine="284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результат развития компетенции</w:t>
            </w:r>
          </w:p>
        </w:tc>
        <w:tc>
          <w:tcPr>
            <w:tcW w:w="1417" w:type="dxa"/>
          </w:tcPr>
          <w:p w:rsidR="00934199" w:rsidRPr="00934199" w:rsidRDefault="00934199" w:rsidP="00934199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Планируемые </w:t>
            </w:r>
          </w:p>
          <w:p w:rsidR="00934199" w:rsidRPr="00934199" w:rsidRDefault="00934199" w:rsidP="00934199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сроки в 2016г.</w:t>
            </w:r>
          </w:p>
          <w:p w:rsidR="00934199" w:rsidRPr="00934199" w:rsidRDefault="00934199" w:rsidP="00934199">
            <w:pPr>
              <w:spacing w:after="0"/>
              <w:ind w:firstLine="284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(2017- 2018гг.)</w:t>
            </w:r>
          </w:p>
        </w:tc>
        <w:tc>
          <w:tcPr>
            <w:tcW w:w="1843" w:type="dxa"/>
          </w:tcPr>
          <w:p w:rsidR="00934199" w:rsidRPr="00934199" w:rsidRDefault="00934199" w:rsidP="00934199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Формы работы </w:t>
            </w:r>
          </w:p>
          <w:p w:rsidR="00934199" w:rsidRPr="00934199" w:rsidRDefault="00934199" w:rsidP="00934199">
            <w:pPr>
              <w:spacing w:after="0"/>
              <w:ind w:firstLine="284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по  преодолению дефицитов</w:t>
            </w:r>
          </w:p>
        </w:tc>
        <w:tc>
          <w:tcPr>
            <w:tcW w:w="1559" w:type="dxa"/>
          </w:tcPr>
          <w:p w:rsidR="00934199" w:rsidRPr="00934199" w:rsidRDefault="00934199" w:rsidP="00934199">
            <w:pPr>
              <w:spacing w:after="0"/>
              <w:ind w:firstLine="284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Формы предъявления результатов овладения компетенцией</w:t>
            </w:r>
          </w:p>
        </w:tc>
      </w:tr>
      <w:tr w:rsidR="00934199" w:rsidRPr="00934199" w:rsidTr="0034270D">
        <w:tc>
          <w:tcPr>
            <w:tcW w:w="1885" w:type="dxa"/>
          </w:tcPr>
          <w:p w:rsidR="00934199" w:rsidRPr="00934199" w:rsidRDefault="00934199" w:rsidP="00934199">
            <w:pPr>
              <w:spacing w:after="0"/>
              <w:ind w:firstLine="709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2050" w:type="dxa"/>
          </w:tcPr>
          <w:p w:rsidR="00934199" w:rsidRPr="00934199" w:rsidRDefault="00934199" w:rsidP="00934199">
            <w:pPr>
              <w:spacing w:after="0"/>
              <w:ind w:firstLine="709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701" w:type="dxa"/>
          </w:tcPr>
          <w:p w:rsidR="00934199" w:rsidRPr="00934199" w:rsidRDefault="00934199" w:rsidP="00934199">
            <w:pPr>
              <w:spacing w:after="0"/>
              <w:ind w:firstLine="709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417" w:type="dxa"/>
          </w:tcPr>
          <w:p w:rsidR="00934199" w:rsidRPr="00934199" w:rsidRDefault="00934199" w:rsidP="00934199">
            <w:pPr>
              <w:spacing w:after="0"/>
              <w:ind w:firstLine="709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843" w:type="dxa"/>
          </w:tcPr>
          <w:p w:rsidR="00934199" w:rsidRPr="00934199" w:rsidRDefault="00934199" w:rsidP="00934199">
            <w:pPr>
              <w:spacing w:after="0"/>
              <w:ind w:firstLine="709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559" w:type="dxa"/>
          </w:tcPr>
          <w:p w:rsidR="00934199" w:rsidRPr="00934199" w:rsidRDefault="00934199" w:rsidP="00934199">
            <w:pPr>
              <w:spacing w:after="0"/>
              <w:ind w:firstLine="709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6</w:t>
            </w:r>
          </w:p>
        </w:tc>
      </w:tr>
      <w:tr w:rsidR="00934199" w:rsidRPr="00934199" w:rsidTr="0034270D">
        <w:trPr>
          <w:trHeight w:val="235"/>
        </w:trPr>
        <w:tc>
          <w:tcPr>
            <w:tcW w:w="1885" w:type="dxa"/>
            <w:vMerge w:val="restart"/>
          </w:tcPr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«Обучение»</w:t>
            </w: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«Развивающая деятельность»</w:t>
            </w:r>
          </w:p>
          <w:p w:rsidR="00934199" w:rsidRPr="00934199" w:rsidRDefault="00934199" w:rsidP="00934199">
            <w:pPr>
              <w:spacing w:after="0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50" w:type="dxa"/>
          </w:tcPr>
          <w:p w:rsidR="00934199" w:rsidRPr="00934199" w:rsidRDefault="00934199" w:rsidP="00934199">
            <w:pPr>
              <w:spacing w:after="0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1.Организация, осуществление контроля и оценки учебных достижений, текущих и итоговых результатов освоения основной образовательной программы воспитанниками (6вопрос)</w:t>
            </w:r>
          </w:p>
        </w:tc>
        <w:tc>
          <w:tcPr>
            <w:tcW w:w="1701" w:type="dxa"/>
          </w:tcPr>
          <w:p w:rsidR="00934199" w:rsidRPr="00934199" w:rsidRDefault="00934199" w:rsidP="0093419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1.Изучить психолого-педагогическую, методическую</w:t>
            </w:r>
          </w:p>
          <w:p w:rsidR="00934199" w:rsidRPr="00934199" w:rsidRDefault="00934199" w:rsidP="00934199">
            <w:p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литературу</w:t>
            </w: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/>
              <w:ind w:left="34" w:hanging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ja-JP"/>
              </w:rPr>
              <w:t xml:space="preserve">  2. Составить план – схему диагностических карт</w:t>
            </w:r>
          </w:p>
        </w:tc>
        <w:tc>
          <w:tcPr>
            <w:tcW w:w="1417" w:type="dxa"/>
          </w:tcPr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</w:t>
            </w:r>
            <w:proofErr w:type="gramStart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</w:t>
            </w:r>
            <w:proofErr w:type="gramEnd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года</w:t>
            </w: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Сентябрь</w:t>
            </w:r>
          </w:p>
          <w:p w:rsidR="00934199" w:rsidRPr="00934199" w:rsidRDefault="00934199" w:rsidP="00934199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2016-май2017  г.</w:t>
            </w:r>
          </w:p>
        </w:tc>
        <w:tc>
          <w:tcPr>
            <w:tcW w:w="1843" w:type="dxa"/>
          </w:tcPr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самостоятельное изучение  методической литературы,</w:t>
            </w: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посещение мастер классов, открытые мероприятия, консультации для педагогов</w:t>
            </w: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</w:tcPr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План – схема диагностических карт</w:t>
            </w: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934199" w:rsidRPr="00934199" w:rsidTr="0034270D">
        <w:trPr>
          <w:trHeight w:val="367"/>
        </w:trPr>
        <w:tc>
          <w:tcPr>
            <w:tcW w:w="1885" w:type="dxa"/>
            <w:vMerge/>
            <w:vAlign w:val="center"/>
          </w:tcPr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50" w:type="dxa"/>
          </w:tcPr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1.Освоение и применение психолого-педагогических технологий (в том числе инклюзивных), необходимых для адресной работы </w:t>
            </w: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с различными контингентами учащихся: </w:t>
            </w:r>
            <w:proofErr w:type="spellStart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одаренные</w:t>
            </w:r>
            <w:proofErr w:type="spellEnd"/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дети,  дети, попавшие в трудные жизненные ситуации, </w:t>
            </w:r>
            <w:r w:rsidRPr="00934199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дети с ограниченными возможностями здоровья, дети с девиациями поведения.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  <w:t>(4вопрос)</w:t>
            </w:r>
          </w:p>
          <w:p w:rsidR="00934199" w:rsidRPr="00934199" w:rsidRDefault="00934199" w:rsidP="00934199">
            <w:pPr>
              <w:suppressLineNumbers/>
              <w:suppressAutoHyphens/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2.Освоение и адекватное применение специальных технологий и методов, позволяющих проводить коррекционно-развивающую работу.(8вопрос)</w:t>
            </w:r>
          </w:p>
          <w:p w:rsidR="00934199" w:rsidRPr="00934199" w:rsidRDefault="00934199" w:rsidP="00934199">
            <w:pPr>
              <w:spacing w:after="0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934199" w:rsidRPr="00934199" w:rsidRDefault="00934199" w:rsidP="0093419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- Изучение психолого-педагогической, методической</w:t>
            </w:r>
            <w:r w:rsidRPr="00934199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93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литературы</w:t>
            </w:r>
          </w:p>
          <w:p w:rsidR="00934199" w:rsidRPr="00934199" w:rsidRDefault="00934199" w:rsidP="0093419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Обзор информации в Интернете</w:t>
            </w:r>
          </w:p>
          <w:p w:rsidR="00934199" w:rsidRPr="00934199" w:rsidRDefault="00934199" w:rsidP="0093419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- Посещение занятий коллег</w:t>
            </w:r>
          </w:p>
          <w:p w:rsidR="00934199" w:rsidRPr="00934199" w:rsidRDefault="00934199" w:rsidP="0093419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Обучающие семинары</w:t>
            </w:r>
          </w:p>
          <w:p w:rsidR="00934199" w:rsidRPr="00934199" w:rsidRDefault="00934199" w:rsidP="0093419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ja-JP"/>
              </w:rPr>
              <w:t>- Изучить основные признаки отклонения в развитии детей</w:t>
            </w:r>
          </w:p>
          <w:p w:rsidR="00934199" w:rsidRPr="00934199" w:rsidRDefault="00934199" w:rsidP="00934199">
            <w:pPr>
              <w:shd w:val="clear" w:color="auto" w:fill="FFFFFF"/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ja-JP"/>
              </w:rPr>
              <w:t>- Изучить основные закономерности семейных отношений, позволяющие эффективно работать с родительской общественностью.</w:t>
            </w: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ja-JP"/>
              </w:rPr>
              <w:t xml:space="preserve">- Изучить  методы коррекционно </w:t>
            </w:r>
            <w:proofErr w:type="gramStart"/>
            <w:r w:rsidRPr="00934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ja-JP"/>
              </w:rPr>
              <w:t>-р</w:t>
            </w:r>
            <w:proofErr w:type="gramEnd"/>
            <w:r w:rsidRPr="00934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ja-JP"/>
              </w:rPr>
              <w:t xml:space="preserve">азвивающей работы с детьми </w:t>
            </w: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ja-JP"/>
              </w:rPr>
              <w:t>- Изучить основные признаки отклонения в развитии детей</w:t>
            </w:r>
          </w:p>
        </w:tc>
        <w:tc>
          <w:tcPr>
            <w:tcW w:w="1417" w:type="dxa"/>
          </w:tcPr>
          <w:p w:rsidR="00934199" w:rsidRPr="00934199" w:rsidRDefault="00934199" w:rsidP="0093419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постоянно</w:t>
            </w: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  <w:p w:rsidR="00934199" w:rsidRPr="00934199" w:rsidRDefault="00934199" w:rsidP="00934199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Ноябрь 2017</w:t>
            </w:r>
          </w:p>
        </w:tc>
        <w:tc>
          <w:tcPr>
            <w:tcW w:w="1843" w:type="dxa"/>
          </w:tcPr>
          <w:p w:rsidR="00934199" w:rsidRPr="00934199" w:rsidRDefault="00934199" w:rsidP="009341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-Консультации педагога-психолога</w:t>
            </w:r>
          </w:p>
          <w:p w:rsidR="00934199" w:rsidRPr="00934199" w:rsidRDefault="00934199" w:rsidP="0093419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-Курсы повышения квалификации</w:t>
            </w:r>
          </w:p>
          <w:p w:rsidR="00934199" w:rsidRPr="00934199" w:rsidRDefault="00934199" w:rsidP="0093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семинары (внутри  ДОУ, </w:t>
            </w: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муниципальные, МО), </w:t>
            </w: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hd w:val="clear" w:color="auto" w:fill="FFFFFF"/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Консультации педагога-психолога</w:t>
            </w:r>
          </w:p>
          <w:p w:rsidR="00934199" w:rsidRPr="00934199" w:rsidRDefault="00934199" w:rsidP="009341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</w:t>
            </w:r>
            <w:r w:rsidRPr="009341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  <w:t>Курсы повышения квалификации по теме:</w:t>
            </w:r>
            <w:r w:rsidRPr="00934199">
              <w:rPr>
                <w:rFonts w:ascii="Times New Roman" w:eastAsia="MS Mincho" w:hAnsi="Times New Roman" w:cs="Times New Roman"/>
                <w:i/>
                <w:lang w:eastAsia="ja-JP"/>
              </w:rPr>
              <w:t xml:space="preserve"> </w:t>
            </w:r>
            <w:r w:rsidRPr="009341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  <w:t>«Формирование связной речи у детей младшего дошкольного возраста</w:t>
            </w:r>
          </w:p>
          <w:p w:rsidR="00934199" w:rsidRPr="00934199" w:rsidRDefault="00934199" w:rsidP="00934199">
            <w:pPr>
              <w:shd w:val="clear" w:color="auto" w:fill="FFFFFF"/>
              <w:spacing w:after="0" w:line="240" w:lineRule="auto"/>
              <w:jc w:val="both"/>
              <w:rPr>
                <w:rFonts w:ascii="Arial" w:eastAsia="MS Mincho" w:hAnsi="Arial" w:cs="Arial"/>
                <w:i/>
                <w:color w:val="000000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  <w:t>через художественное слово»</w:t>
            </w: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Профессиональное АКИПКРО</w:t>
            </w: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мастер-класс «Методика проведения и использование коррекционной работы с детьми»</w:t>
            </w:r>
          </w:p>
        </w:tc>
        <w:tc>
          <w:tcPr>
            <w:tcW w:w="1559" w:type="dxa"/>
          </w:tcPr>
          <w:p w:rsidR="00934199" w:rsidRPr="00934199" w:rsidRDefault="00934199" w:rsidP="0093419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lastRenderedPageBreak/>
              <w:t>Презентации, открытые мероприятия, мастер-классы</w:t>
            </w: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методическая выставка («Технологии и методы, позволяющие проводить коррекционно-развивающую работу»)  </w:t>
            </w:r>
          </w:p>
          <w:p w:rsidR="00934199" w:rsidRPr="00934199" w:rsidRDefault="00934199" w:rsidP="00934199">
            <w:pPr>
              <w:spacing w:after="0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34199" w:rsidRPr="00934199" w:rsidRDefault="00934199" w:rsidP="00934199">
            <w:pPr>
              <w:spacing w:after="0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</w:tc>
      </w:tr>
    </w:tbl>
    <w:p w:rsidR="00934199" w:rsidRPr="00934199" w:rsidRDefault="00934199" w:rsidP="0093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934199" w:rsidRPr="00934199" w:rsidRDefault="00934199" w:rsidP="0093419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934199" w:rsidRPr="00934199" w:rsidRDefault="00934199" w:rsidP="00934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934199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РАЗДЕЛ 5</w:t>
      </w:r>
    </w:p>
    <w:p w:rsidR="00934199" w:rsidRPr="00934199" w:rsidRDefault="00934199" w:rsidP="00934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934199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АНАЛИЗ РЕЗУЛЬТАТОВ ВЫПОЛНЕНИЯ ИНДИВИДУАЛЬНОГО ПЛАНА ПРОФЕССИОНАЛЬНОГО РАЗВИТИЯ</w:t>
      </w:r>
    </w:p>
    <w:p w:rsidR="00934199" w:rsidRPr="00934199" w:rsidRDefault="00934199" w:rsidP="00934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934199" w:rsidRPr="00934199" w:rsidRDefault="00934199" w:rsidP="0093419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3419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                                                                                                                   </w:t>
      </w:r>
      <w:r w:rsidRPr="00934199">
        <w:rPr>
          <w:rFonts w:ascii="Times New Roman" w:eastAsia="MS Mincho" w:hAnsi="Times New Roman" w:cs="Times New Roman"/>
          <w:sz w:val="28"/>
          <w:szCs w:val="28"/>
          <w:lang w:eastAsia="ja-JP"/>
        </w:rPr>
        <w:t>Таблица 4</w:t>
      </w:r>
    </w:p>
    <w:p w:rsidR="00934199" w:rsidRPr="00934199" w:rsidRDefault="00934199" w:rsidP="00934199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3419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Анализ результатов выполнения индивидуального плана профессионального развития</w:t>
      </w:r>
    </w:p>
    <w:p w:rsidR="00934199" w:rsidRPr="00934199" w:rsidRDefault="00934199" w:rsidP="00934199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0"/>
        <w:gridCol w:w="2397"/>
        <w:gridCol w:w="4368"/>
        <w:gridCol w:w="1055"/>
      </w:tblGrid>
      <w:tr w:rsidR="00934199" w:rsidRPr="00934199" w:rsidTr="0034270D">
        <w:trPr>
          <w:jc w:val="center"/>
        </w:trPr>
        <w:tc>
          <w:tcPr>
            <w:tcW w:w="0" w:type="auto"/>
          </w:tcPr>
          <w:p w:rsidR="00934199" w:rsidRPr="00934199" w:rsidRDefault="00934199" w:rsidP="00934199">
            <w:pPr>
              <w:spacing w:after="0"/>
              <w:ind w:firstLine="28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lang w:eastAsia="ja-JP"/>
              </w:rPr>
              <w:t xml:space="preserve">Планируемый результат развития </w:t>
            </w:r>
            <w:r w:rsidRPr="00934199">
              <w:rPr>
                <w:rFonts w:ascii="Times New Roman" w:eastAsia="MS Mincho" w:hAnsi="Times New Roman" w:cs="Times New Roman"/>
                <w:sz w:val="24"/>
                <w:lang w:eastAsia="ja-JP"/>
              </w:rPr>
              <w:lastRenderedPageBreak/>
              <w:t>компетенции</w:t>
            </w:r>
          </w:p>
        </w:tc>
        <w:tc>
          <w:tcPr>
            <w:tcW w:w="0" w:type="auto"/>
          </w:tcPr>
          <w:p w:rsidR="00934199" w:rsidRPr="00934199" w:rsidRDefault="00934199" w:rsidP="00934199">
            <w:pPr>
              <w:spacing w:after="0"/>
              <w:ind w:firstLine="28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lang w:eastAsia="ja-JP"/>
              </w:rPr>
              <w:lastRenderedPageBreak/>
              <w:t xml:space="preserve">Фактические результаты развития </w:t>
            </w:r>
            <w:r w:rsidRPr="00934199">
              <w:rPr>
                <w:rFonts w:ascii="Times New Roman" w:eastAsia="MS Mincho" w:hAnsi="Times New Roman" w:cs="Times New Roman"/>
                <w:sz w:val="24"/>
                <w:lang w:eastAsia="ja-JP"/>
              </w:rPr>
              <w:lastRenderedPageBreak/>
              <w:t>компетенции</w:t>
            </w:r>
          </w:p>
        </w:tc>
        <w:tc>
          <w:tcPr>
            <w:tcW w:w="0" w:type="auto"/>
          </w:tcPr>
          <w:p w:rsidR="00934199" w:rsidRPr="00934199" w:rsidRDefault="00934199" w:rsidP="00934199">
            <w:pPr>
              <w:spacing w:after="0"/>
              <w:ind w:firstLine="28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lang w:eastAsia="ja-JP"/>
              </w:rPr>
              <w:lastRenderedPageBreak/>
              <w:t xml:space="preserve">Различия между фактическими и запланированными результатами </w:t>
            </w:r>
            <w:r w:rsidRPr="00934199">
              <w:rPr>
                <w:rFonts w:ascii="Times New Roman" w:eastAsia="MS Mincho" w:hAnsi="Times New Roman" w:cs="Times New Roman"/>
                <w:sz w:val="24"/>
                <w:lang w:eastAsia="ja-JP"/>
              </w:rPr>
              <w:lastRenderedPageBreak/>
              <w:t xml:space="preserve">развития компетенции. Причины различий </w:t>
            </w:r>
          </w:p>
        </w:tc>
        <w:tc>
          <w:tcPr>
            <w:tcW w:w="0" w:type="auto"/>
          </w:tcPr>
          <w:p w:rsidR="00934199" w:rsidRPr="00934199" w:rsidRDefault="00934199" w:rsidP="00934199">
            <w:pPr>
              <w:spacing w:after="0"/>
              <w:ind w:firstLine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lang w:eastAsia="ja-JP"/>
              </w:rPr>
              <w:lastRenderedPageBreak/>
              <w:t>Выводы</w:t>
            </w:r>
          </w:p>
        </w:tc>
      </w:tr>
      <w:tr w:rsidR="00934199" w:rsidRPr="00934199" w:rsidTr="0034270D">
        <w:trPr>
          <w:jc w:val="center"/>
        </w:trPr>
        <w:tc>
          <w:tcPr>
            <w:tcW w:w="0" w:type="auto"/>
          </w:tcPr>
          <w:p w:rsidR="00934199" w:rsidRPr="00934199" w:rsidRDefault="00934199" w:rsidP="00934199">
            <w:pPr>
              <w:spacing w:after="0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lang w:eastAsia="ja-JP"/>
              </w:rPr>
              <w:lastRenderedPageBreak/>
              <w:t>1</w:t>
            </w:r>
          </w:p>
        </w:tc>
        <w:tc>
          <w:tcPr>
            <w:tcW w:w="0" w:type="auto"/>
          </w:tcPr>
          <w:p w:rsidR="00934199" w:rsidRPr="00934199" w:rsidRDefault="00934199" w:rsidP="00934199">
            <w:pPr>
              <w:spacing w:after="0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lang w:eastAsia="ja-JP"/>
              </w:rPr>
              <w:t>2</w:t>
            </w:r>
          </w:p>
        </w:tc>
        <w:tc>
          <w:tcPr>
            <w:tcW w:w="0" w:type="auto"/>
          </w:tcPr>
          <w:p w:rsidR="00934199" w:rsidRPr="00934199" w:rsidRDefault="00934199" w:rsidP="00934199">
            <w:pPr>
              <w:spacing w:after="0"/>
              <w:ind w:firstLine="70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lang w:eastAsia="ja-JP"/>
              </w:rPr>
              <w:t>3</w:t>
            </w:r>
          </w:p>
        </w:tc>
        <w:tc>
          <w:tcPr>
            <w:tcW w:w="0" w:type="auto"/>
          </w:tcPr>
          <w:p w:rsidR="00934199" w:rsidRPr="00934199" w:rsidRDefault="00934199" w:rsidP="00934199">
            <w:pPr>
              <w:spacing w:after="0"/>
              <w:ind w:firstLine="28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34199">
              <w:rPr>
                <w:rFonts w:ascii="Times New Roman" w:eastAsia="MS Mincho" w:hAnsi="Times New Roman" w:cs="Times New Roman"/>
                <w:sz w:val="24"/>
                <w:lang w:eastAsia="ja-JP"/>
              </w:rPr>
              <w:t>4</w:t>
            </w:r>
          </w:p>
        </w:tc>
      </w:tr>
      <w:tr w:rsidR="00934199" w:rsidRPr="00934199" w:rsidTr="0034270D">
        <w:trPr>
          <w:jc w:val="center"/>
        </w:trPr>
        <w:tc>
          <w:tcPr>
            <w:tcW w:w="0" w:type="auto"/>
          </w:tcPr>
          <w:p w:rsidR="00934199" w:rsidRPr="00934199" w:rsidRDefault="00934199" w:rsidP="00934199">
            <w:pPr>
              <w:suppressLineNumbers/>
              <w:suppressAutoHyphens/>
              <w:spacing w:after="0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934199" w:rsidRPr="00934199" w:rsidRDefault="00934199" w:rsidP="00934199">
            <w:pPr>
              <w:suppressLineNumbers/>
              <w:suppressAutoHyphens/>
              <w:spacing w:after="0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934199" w:rsidRPr="00934199" w:rsidRDefault="00934199" w:rsidP="00934199">
            <w:pPr>
              <w:suppressLineNumbers/>
              <w:suppressAutoHyphens/>
              <w:spacing w:after="0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934199" w:rsidRPr="00934199" w:rsidRDefault="00934199" w:rsidP="00934199">
            <w:pPr>
              <w:suppressLineNumbers/>
              <w:suppressAutoHyphens/>
              <w:spacing w:after="0"/>
              <w:ind w:firstLine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</w:p>
        </w:tc>
      </w:tr>
    </w:tbl>
    <w:p w:rsidR="00934199" w:rsidRPr="00934199" w:rsidRDefault="00934199" w:rsidP="00934199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sectPr w:rsidR="00934199" w:rsidRPr="00934199" w:rsidSect="002D552A">
          <w:pgSz w:w="11906" w:h="16838"/>
          <w:pgMar w:top="709" w:right="991" w:bottom="851" w:left="851" w:header="709" w:footer="709" w:gutter="0"/>
          <w:cols w:space="720"/>
        </w:sectPr>
      </w:pPr>
    </w:p>
    <w:p w:rsidR="00EF3021" w:rsidRDefault="00934199">
      <w:bookmarkStart w:id="0" w:name="_GoBack"/>
      <w:bookmarkEnd w:id="0"/>
    </w:p>
    <w:sectPr w:rsidR="00EF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0F"/>
    <w:rsid w:val="00934199"/>
    <w:rsid w:val="00A80A5B"/>
    <w:rsid w:val="00D2730F"/>
    <w:rsid w:val="00E1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3186</Words>
  <Characters>18161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2017-08-28T16:14:00Z</dcterms:created>
  <dcterms:modified xsi:type="dcterms:W3CDTF">2017-08-28T16:14:00Z</dcterms:modified>
</cp:coreProperties>
</file>