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A1" w:rsidRPr="00DD6314" w:rsidRDefault="001C7BA1" w:rsidP="001C7BA1">
      <w:pPr>
        <w:ind w:left="1276"/>
        <w:rPr>
          <w:rFonts w:ascii="Times New Roman" w:hAnsi="Times New Roman" w:cs="Times New Roman"/>
          <w:b/>
          <w:sz w:val="24"/>
          <w:szCs w:val="24"/>
        </w:rPr>
      </w:pPr>
      <w:r w:rsidRPr="00DD6314">
        <w:rPr>
          <w:rFonts w:ascii="Times New Roman" w:hAnsi="Times New Roman" w:cs="Times New Roman"/>
          <w:b/>
          <w:sz w:val="24"/>
          <w:szCs w:val="24"/>
        </w:rPr>
        <w:t>УВАЖАЕМЫЕ СОБСТВЕННИКИ И НАНИМАТЕЛИ ПОМЕЩЕНИЙ В МНОГОКВАРТИРНЫХ ДОМАХ!</w:t>
      </w:r>
    </w:p>
    <w:p w:rsidR="001C7BA1" w:rsidRPr="00DD6314" w:rsidRDefault="001C7BA1" w:rsidP="001C7BA1">
      <w:pPr>
        <w:ind w:left="-567" w:firstLine="851"/>
        <w:rPr>
          <w:rFonts w:ascii="Times New Roman" w:hAnsi="Times New Roman" w:cs="Times New Roman"/>
          <w:b/>
          <w:sz w:val="24"/>
          <w:szCs w:val="24"/>
        </w:rPr>
      </w:pPr>
    </w:p>
    <w:p w:rsidR="001C7BA1" w:rsidRDefault="001C7BA1" w:rsidP="001C7BA1">
      <w:pPr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550340" w:rsidRPr="00DD6314" w:rsidRDefault="00550340" w:rsidP="001C7BA1">
      <w:pPr>
        <w:ind w:left="-567" w:firstLine="85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340">
        <w:rPr>
          <w:rFonts w:ascii="Times New Roman" w:hAnsi="Times New Roman" w:cs="Times New Roman"/>
          <w:sz w:val="24"/>
          <w:szCs w:val="24"/>
        </w:rPr>
        <w:t xml:space="preserve">В соответствии с частью 9 статьи 12 Федерального закона от 29.06.2015 N 176-ФЗ "О внесении изменений в Жилищный кодекс Российской Федерации и отдельные законодательные акты Российской Федерации" с 1 января 2017 года в состав платы за содержание 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Pr="00550340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0340">
        <w:rPr>
          <w:rFonts w:ascii="Times New Roman" w:hAnsi="Times New Roman" w:cs="Times New Roman"/>
          <w:sz w:val="24"/>
          <w:szCs w:val="24"/>
        </w:rPr>
        <w:t xml:space="preserve">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</w:t>
      </w:r>
      <w:proofErr w:type="gramEnd"/>
      <w:r w:rsidRPr="00550340">
        <w:rPr>
          <w:rFonts w:ascii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6314">
        <w:rPr>
          <w:rFonts w:ascii="Times New Roman" w:hAnsi="Times New Roman" w:cs="Times New Roman"/>
          <w:b/>
          <w:sz w:val="24"/>
          <w:szCs w:val="24"/>
        </w:rPr>
        <w:t>Одновременно данные расходы исключаются из состава расходов на коммунальные услуги.</w:t>
      </w:r>
    </w:p>
    <w:p w:rsidR="001C7BA1" w:rsidRDefault="00550340" w:rsidP="001C7BA1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550340">
        <w:rPr>
          <w:rFonts w:ascii="Times New Roman" w:hAnsi="Times New Roman" w:cs="Times New Roman"/>
          <w:sz w:val="24"/>
          <w:szCs w:val="24"/>
        </w:rPr>
        <w:t xml:space="preserve"> В целях реализации нового порядка определения размера платы за содержание жилого помещения утверждено постановление Правительства Российской Федерации от 26 декабря 2016 г. N 1498 "О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доме" (далее - Постановлен</w:t>
      </w:r>
      <w:r>
        <w:rPr>
          <w:rFonts w:ascii="Times New Roman" w:hAnsi="Times New Roman" w:cs="Times New Roman"/>
          <w:sz w:val="24"/>
          <w:szCs w:val="24"/>
        </w:rPr>
        <w:t>ие N 1498).</w:t>
      </w:r>
    </w:p>
    <w:p w:rsidR="00550340" w:rsidRDefault="00550340" w:rsidP="001C7BA1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№ 1498 предусмотрено:</w:t>
      </w:r>
    </w:p>
    <w:p w:rsidR="001C7BA1" w:rsidRDefault="00974417" w:rsidP="001C7BA1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BA1">
        <w:rPr>
          <w:rFonts w:ascii="Times New Roman" w:hAnsi="Times New Roman" w:cs="Times New Roman"/>
          <w:sz w:val="24"/>
          <w:szCs w:val="24"/>
        </w:rPr>
        <w:t xml:space="preserve">с 01.01.2017 г. включать в состав платы за содержание жилого помещения расходы на оплату коммунальных ресурсов (ХВС, ГВС, электроэнергии), потребляемых при содержании общего имущества в многоквартирном доме (кроме отопления и сточных вод). Плата за сточные воды включается в квитанцию с того периода, с которого Свердловская область введёт новые нормативы потребления коммунальных ресурсов в целях содержания общего имущества </w:t>
      </w:r>
      <w:r w:rsidR="00DD6314">
        <w:rPr>
          <w:rFonts w:ascii="Times New Roman" w:hAnsi="Times New Roman" w:cs="Times New Roman"/>
          <w:sz w:val="24"/>
          <w:szCs w:val="24"/>
        </w:rPr>
        <w:t>многоквартирных домов (</w:t>
      </w:r>
      <w:r w:rsidR="001C7BA1">
        <w:rPr>
          <w:rFonts w:ascii="Times New Roman" w:hAnsi="Times New Roman" w:cs="Times New Roman"/>
          <w:sz w:val="24"/>
          <w:szCs w:val="24"/>
        </w:rPr>
        <w:t>МКД</w:t>
      </w:r>
      <w:r w:rsidR="00DD6314">
        <w:rPr>
          <w:rFonts w:ascii="Times New Roman" w:hAnsi="Times New Roman" w:cs="Times New Roman"/>
          <w:sz w:val="24"/>
          <w:szCs w:val="24"/>
        </w:rPr>
        <w:t>)</w:t>
      </w:r>
      <w:r w:rsidR="001C7B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7BA1">
        <w:rPr>
          <w:rFonts w:ascii="Times New Roman" w:hAnsi="Times New Roman" w:cs="Times New Roman"/>
          <w:sz w:val="24"/>
          <w:szCs w:val="24"/>
        </w:rPr>
        <w:t>При этом решения общего собрания собственников помещений для включения  в состав платы за содержание жилого помещения расходов на оплату</w:t>
      </w:r>
      <w:proofErr w:type="gramEnd"/>
      <w:r w:rsidR="001C7BA1">
        <w:rPr>
          <w:rFonts w:ascii="Times New Roman" w:hAnsi="Times New Roman" w:cs="Times New Roman"/>
          <w:sz w:val="24"/>
          <w:szCs w:val="24"/>
        </w:rPr>
        <w:t xml:space="preserve"> коммунальных ресурсов, потребляемых при содержании общего имущества в многоквартирном доме, не требуется;</w:t>
      </w:r>
    </w:p>
    <w:p w:rsidR="001C7BA1" w:rsidRDefault="00974417" w:rsidP="001C7BA1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BA1">
        <w:rPr>
          <w:rFonts w:ascii="Times New Roman" w:hAnsi="Times New Roman" w:cs="Times New Roman"/>
          <w:sz w:val="24"/>
          <w:szCs w:val="24"/>
        </w:rPr>
        <w:t xml:space="preserve">до введения органом исполнительной власти Свердловской области нормативов потребления коммунальных услуг, используемых в целях содержания общего имущества в МКД (не позднее 01.06.2017 г.), начисление платы за коммунальные ресурсы, потребляемые при содержании общего имущества МКД, производить по нормативам, действовавшим по состоянию на 01.11.2016 г., и действующим тарифам для населения; </w:t>
      </w:r>
    </w:p>
    <w:p w:rsidR="00C077CF" w:rsidRDefault="00974417" w:rsidP="00550340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1C7BA1">
        <w:rPr>
          <w:rFonts w:ascii="Times New Roman" w:hAnsi="Times New Roman" w:cs="Times New Roman"/>
          <w:sz w:val="24"/>
          <w:szCs w:val="24"/>
        </w:rPr>
        <w:t>размер платы за коммунальные ресурсы, потреблённые при содержании общего имущества МКД, в платёжном документе (квитанции) указывать отдельными строками по каждому виду ресурсов; в ежемесячных отчётах расходы также указывать отдельно по каждому виду ресурсов.</w:t>
      </w:r>
    </w:p>
    <w:p w:rsidR="001C7BA1" w:rsidRPr="00C077CF" w:rsidRDefault="00C077CF" w:rsidP="00550340">
      <w:pPr>
        <w:ind w:left="-567" w:firstLine="851"/>
        <w:rPr>
          <w:rFonts w:ascii="Times New Roman" w:hAnsi="Times New Roman" w:cs="Times New Roman"/>
          <w:b/>
          <w:sz w:val="24"/>
          <w:szCs w:val="24"/>
        </w:rPr>
      </w:pPr>
      <w:r w:rsidRPr="00C077CF">
        <w:rPr>
          <w:rFonts w:ascii="Times New Roman" w:hAnsi="Times New Roman" w:cs="Times New Roman"/>
          <w:b/>
          <w:sz w:val="24"/>
          <w:szCs w:val="24"/>
        </w:rPr>
        <w:t>Таким образом, увеличения совокупной суммы платы за жилищные и коммунальные услуги по платёжным документа</w:t>
      </w:r>
      <w:r w:rsidR="00974417">
        <w:rPr>
          <w:rFonts w:ascii="Times New Roman" w:hAnsi="Times New Roman" w:cs="Times New Roman"/>
          <w:b/>
          <w:sz w:val="24"/>
          <w:szCs w:val="24"/>
        </w:rPr>
        <w:t>м</w:t>
      </w:r>
      <w:r w:rsidRPr="00C077CF">
        <w:rPr>
          <w:rFonts w:ascii="Times New Roman" w:hAnsi="Times New Roman" w:cs="Times New Roman"/>
          <w:b/>
          <w:sz w:val="24"/>
          <w:szCs w:val="24"/>
        </w:rPr>
        <w:t xml:space="preserve"> (квитанциям) не произойдёт. Изменится лишь расположение строк расходов на общедомовые нужды: если раньше они указывались в строках расходов на коммунальные услуги (за электроэнергию, холодную и горячую воду), то теперь будут</w:t>
      </w:r>
      <w:r w:rsidR="001C7BA1" w:rsidRPr="00C07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7CF">
        <w:rPr>
          <w:rFonts w:ascii="Times New Roman" w:hAnsi="Times New Roman" w:cs="Times New Roman"/>
          <w:b/>
          <w:sz w:val="24"/>
          <w:szCs w:val="24"/>
        </w:rPr>
        <w:t>указываться в строках платы за жилищные услуги (за содержание жилого помещения).</w:t>
      </w:r>
    </w:p>
    <w:p w:rsidR="00C077CF" w:rsidRDefault="00DD6314" w:rsidP="00550340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изменения вы увидите в платёжных документах (квитанциях) за январь 2017 г., которые получите в феврале. </w:t>
      </w:r>
      <w:r w:rsidR="00C077CF">
        <w:rPr>
          <w:rFonts w:ascii="Times New Roman" w:hAnsi="Times New Roman" w:cs="Times New Roman"/>
          <w:sz w:val="24"/>
          <w:szCs w:val="24"/>
        </w:rPr>
        <w:t>По всем вопросам, которые могут возникнуть в связи с изменениями в Жилищном кодексе РФ, вы можете обращаться в Управляющую компанию и Расчётный центр.</w:t>
      </w:r>
    </w:p>
    <w:p w:rsidR="00C077CF" w:rsidRDefault="00C077CF" w:rsidP="00550340">
      <w:pPr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550340" w:rsidRDefault="00C077CF" w:rsidP="00DD6314">
      <w:pPr>
        <w:ind w:left="4536"/>
        <w:rPr>
          <w:rFonts w:ascii="Times New Roman" w:hAnsi="Times New Roman" w:cs="Times New Roman"/>
          <w:sz w:val="24"/>
          <w:szCs w:val="24"/>
        </w:rPr>
      </w:pPr>
      <w:r w:rsidRPr="00DD6314">
        <w:rPr>
          <w:rFonts w:ascii="Times New Roman" w:hAnsi="Times New Roman" w:cs="Times New Roman"/>
          <w:i/>
          <w:sz w:val="24"/>
          <w:szCs w:val="24"/>
        </w:rPr>
        <w:t xml:space="preserve">  ООО Управляющая компания «Малышевское коммунальное предприятие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7BA1" w:rsidRDefault="001C7BA1" w:rsidP="001C7BA1">
      <w:pPr>
        <w:spacing w:after="200"/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1C7BA1" w:rsidRDefault="001C7BA1" w:rsidP="001C7BA1">
      <w:pPr>
        <w:spacing w:after="200"/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BA7933" w:rsidRDefault="00BA7933"/>
    <w:sectPr w:rsidR="00BA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A1"/>
    <w:rsid w:val="001C7BA1"/>
    <w:rsid w:val="00550340"/>
    <w:rsid w:val="00974417"/>
    <w:rsid w:val="00BA7933"/>
    <w:rsid w:val="00C077CF"/>
    <w:rsid w:val="00C27D2D"/>
    <w:rsid w:val="00D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2017-01-17T04:47:00Z</cp:lastPrinted>
  <dcterms:created xsi:type="dcterms:W3CDTF">2017-01-17T03:54:00Z</dcterms:created>
  <dcterms:modified xsi:type="dcterms:W3CDTF">2017-01-17T04:53:00Z</dcterms:modified>
</cp:coreProperties>
</file>