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07E3A" w14:textId="77777777" w:rsidR="00512D11" w:rsidRDefault="00512D11" w:rsidP="00A5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48B07" w14:textId="77777777" w:rsidR="00512D11" w:rsidRDefault="00512D11" w:rsidP="00A5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5CA679" w14:textId="627751A8" w:rsidR="00EC1604" w:rsidRDefault="00A5045F" w:rsidP="00A50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45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55B00FB6" w14:textId="77777777" w:rsidR="008410E3" w:rsidRPr="00A5045F" w:rsidRDefault="008410E3" w:rsidP="00A5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91690B" w14:textId="5F43B4D4" w:rsidR="008410E3" w:rsidRDefault="00A5045F" w:rsidP="008410E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5F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(губернатора) Краснодарского края от 4 июня 2020 года № 318 «О продлении режима «Повышенная готовность» и срока ограничительных мероприятий (карантина) на территории Краснодарского края и о внесении изменений в постановления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</w:t>
      </w:r>
      <w:r w:rsidRPr="00A5045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5045F">
        <w:rPr>
          <w:rFonts w:ascii="Times New Roman" w:hAnsi="Times New Roman" w:cs="Times New Roman"/>
          <w:sz w:val="28"/>
          <w:szCs w:val="28"/>
        </w:rPr>
        <w:t xml:space="preserve"> -19), от 31 марта 2020 года № 185 «О введении ограничительных мероприятий (карантина)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Темрюкский район </w:t>
      </w:r>
      <w:r w:rsidR="008410E3">
        <w:rPr>
          <w:rFonts w:ascii="Times New Roman" w:hAnsi="Times New Roman" w:cs="Times New Roman"/>
          <w:sz w:val="28"/>
          <w:szCs w:val="28"/>
        </w:rPr>
        <w:t xml:space="preserve">проводится работа по организации открытия дежурных групп </w:t>
      </w:r>
      <w:r>
        <w:rPr>
          <w:rFonts w:ascii="Times New Roman" w:hAnsi="Times New Roman" w:cs="Times New Roman"/>
          <w:sz w:val="28"/>
          <w:szCs w:val="28"/>
        </w:rPr>
        <w:t xml:space="preserve"> для детей работников экстренных оперативных служб</w:t>
      </w:r>
      <w:r w:rsidR="008410E3">
        <w:rPr>
          <w:rFonts w:ascii="Times New Roman" w:hAnsi="Times New Roman" w:cs="Times New Roman"/>
          <w:sz w:val="28"/>
          <w:szCs w:val="28"/>
        </w:rPr>
        <w:t xml:space="preserve"> (служба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«Антитеррор»), 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работников, из неполных семей</w:t>
      </w:r>
      <w:r w:rsidR="008410E3">
        <w:rPr>
          <w:rFonts w:ascii="Times New Roman" w:hAnsi="Times New Roman" w:cs="Times New Roman"/>
          <w:sz w:val="28"/>
          <w:szCs w:val="28"/>
        </w:rPr>
        <w:t>.</w:t>
      </w:r>
    </w:p>
    <w:p w14:paraId="437D1C8E" w14:textId="63716C51" w:rsidR="008410E3" w:rsidRDefault="008410E3" w:rsidP="008410E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51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относитесь </w:t>
      </w:r>
      <w:r w:rsidR="0051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указанной </w:t>
      </w:r>
      <w:r w:rsidR="0051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категории Вам необходимо до 8 июня 2020 года подать заявление в электронной форме </w:t>
      </w:r>
      <w:r w:rsidR="005A2BBC">
        <w:rPr>
          <w:rFonts w:ascii="Times New Roman" w:hAnsi="Times New Roman" w:cs="Times New Roman"/>
          <w:sz w:val="28"/>
          <w:szCs w:val="28"/>
        </w:rPr>
        <w:t>на электронный адрес детского сада:…………..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 обязательным указанием фамилии, имени</w:t>
      </w:r>
      <w:r w:rsidR="00BA047F">
        <w:rPr>
          <w:rFonts w:ascii="Times New Roman" w:hAnsi="Times New Roman" w:cs="Times New Roman"/>
          <w:sz w:val="28"/>
          <w:szCs w:val="28"/>
        </w:rPr>
        <w:t>, отчества</w:t>
      </w:r>
      <w:r>
        <w:rPr>
          <w:rFonts w:ascii="Times New Roman" w:hAnsi="Times New Roman" w:cs="Times New Roman"/>
          <w:sz w:val="28"/>
          <w:szCs w:val="28"/>
        </w:rPr>
        <w:t xml:space="preserve"> ребенка и обоснованием необходимости посещения дежурной группы. </w:t>
      </w:r>
    </w:p>
    <w:p w14:paraId="1AD00256" w14:textId="77777777" w:rsidR="008410E3" w:rsidRDefault="008410E3" w:rsidP="00A50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7086AB" w14:textId="7BFDA322" w:rsidR="00A5045F" w:rsidRPr="00A5045F" w:rsidRDefault="00A5045F" w:rsidP="00A50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5045F" w:rsidRPr="00A5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DF"/>
    <w:rsid w:val="00512D11"/>
    <w:rsid w:val="005A2BBC"/>
    <w:rsid w:val="006B55DF"/>
    <w:rsid w:val="008410E3"/>
    <w:rsid w:val="00A5045F"/>
    <w:rsid w:val="00BA047F"/>
    <w:rsid w:val="00E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7F02"/>
  <w15:chartTrackingRefBased/>
  <w15:docId w15:val="{DE33C960-5B4D-4F64-ABD7-226CDDE4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2020-06-05T10:44:00Z</cp:lastPrinted>
  <dcterms:created xsi:type="dcterms:W3CDTF">2020-06-05T10:57:00Z</dcterms:created>
  <dcterms:modified xsi:type="dcterms:W3CDTF">2020-06-05T11:14:00Z</dcterms:modified>
</cp:coreProperties>
</file>