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81" w:rsidRDefault="00CA5C81" w:rsidP="008242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7584" cy="9140428"/>
            <wp:effectExtent l="0" t="0" r="0" b="0"/>
            <wp:docPr id="2" name="Рисунок 2" descr="C:\Users\user\Desktop\локалка\на сайт\индивдуальный учет освоения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ка\на сайт\индивдуальный учет освоения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82" cy="91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28A">
        <w:rPr>
          <w:rFonts w:ascii="Times New Roman" w:hAnsi="Times New Roman" w:cs="Times New Roman"/>
          <w:sz w:val="28"/>
          <w:szCs w:val="28"/>
        </w:rPr>
        <w:t>1.1.Положение об индивидуальном учете результатов освоения воспитанниками образовательных программ, а так же хранение в архивах информации об этих результатах на бумажных носителях (далее по тексту - Положение) регулирует порядок индивидуального учета результатов освоения воспитанниками образовательных программ, а так же хранения в архивах информации об этих результатах на бумажных носителях в Муниципальном бюджетном дошкольном образовательном учрежде</w:t>
      </w:r>
      <w:r>
        <w:rPr>
          <w:rFonts w:ascii="Times New Roman" w:hAnsi="Times New Roman" w:cs="Times New Roman"/>
          <w:sz w:val="28"/>
          <w:szCs w:val="28"/>
        </w:rPr>
        <w:t>нии детский сад комбинированного вида № 5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(далее по тексту - Учреждение).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>определения порядка проведения процедуры индивидуального учета результатов освоения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 воспитанниками образовательных программ, а так же хранения в архивах информации об этих результатах на бумажных или электронных носителях.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1.3. Положение разработано на основании: Федерального Закона от 29.12.2012г. № 273-Ф3 «Об образовании в Российской Федерации», (ст.28, п.3,пп. 11); Приказ </w:t>
      </w:r>
      <w:proofErr w:type="spellStart"/>
      <w:r w:rsidRPr="008242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428A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>2. ФУНКЦИИ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2.1. К компетенции Учреждения относится индивидуальный учет результатов освоения воспитанниками образовательной программы, а также хранение в архивах информации об этих результатах на бумажных или электронных носителях.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2.2. Индивидуальный учет результатов освоения воспитанниками образовательной программы осуществляется для каждого воспитанника ДОУ.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3. ОБЯЗАННОСТИ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обязаны: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роводить мониторинг освоения воспитанниками основной образовательной программы ДОУ в сентябре и апреле текущего учебного периода.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lastRenderedPageBreak/>
        <w:t xml:space="preserve"> 3.1.2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>аполнять сводные листы освоения ООП ДОУ по возрастной группе на начало и конец учебного года.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3.1.3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носить результаты в «Индивидуальные карты развития ребенка» (форма карты – приложение №1, сведения вносятся на бумажном варианте).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>3.1.4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беспечивать хранение данных по каждому ребенку в архиве учреждения на протяжении всего периода пребывания воспитанника в учреждении.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>3.1.5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беспечить возможность Родителям (законным представителям) знакомится с ходом и содержанием образовательной деятельности, а также (в индивидуальном порядке) с результатами усвоения воспитанником образовательной программы.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>редусмотреть в групповом помещении место для размещения информационных листов, в которых содержатся ход и содержание образовательного процесса.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3.1.7 Ежегодно 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 на итоговый Педагогический совет, об усвоении детьми образовательной программы ДОУ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3.2. Старший воспитатель обязан: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3.2.1. Осуществлять </w:t>
      </w:r>
      <w:proofErr w:type="gramStart"/>
      <w:r w:rsidRPr="00824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28A">
        <w:rPr>
          <w:rFonts w:ascii="Times New Roman" w:hAnsi="Times New Roman" w:cs="Times New Roman"/>
          <w:sz w:val="28"/>
          <w:szCs w:val="28"/>
        </w:rPr>
        <w:t xml:space="preserve"> ведением индивидуальных карт.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3.2.2. Оформлять сводные листы освоения ООП ДОУ по Учреждению на начало и конец учебного года.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>4. ПРАВА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4.1. Родители (законные представители) имеют право: знакомится с содержанием образования, а также с индивидуальными результатами усвоения образовательной программы только своего ребенка.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5. ОТВЕТСТВЕННОСТЬ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5.1. Ответственность за организацию комплексной работы по осуществлению индивидуального учета результатов освоения воспитанниками образовательной программы несет старший воспитатель.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5.2. Педагогические работники, осуществляющие образовательную деятельность воспитанников: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lastRenderedPageBreak/>
        <w:t xml:space="preserve">Несут ответственность в установленном законодательством Российской Федерации порядке за реализацию не в полном объеме образовательной программы в соответствии с учебным планом и за качество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своих выпускников.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осуществление комплексного подхода по индивидуальному учету результатов освоения воспитанниками образовательной программы.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 5.3.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ДЕЛОПРОИЗВОДСТВО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428A">
        <w:rPr>
          <w:rFonts w:ascii="Times New Roman" w:hAnsi="Times New Roman" w:cs="Times New Roman"/>
          <w:sz w:val="28"/>
          <w:szCs w:val="28"/>
        </w:rPr>
        <w:t xml:space="preserve">.1. Индивидуальная карта учета результатов освоения воспитанником ООП ДОО имеет следующую структуру: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 xml:space="preserve">Индивидуальный лист учета освоения образовательных областей; </w:t>
      </w:r>
    </w:p>
    <w:p w:rsidR="0086592E" w:rsidRPr="0082428A" w:rsidRDefault="0082428A" w:rsidP="0082428A">
      <w:pPr>
        <w:jc w:val="both"/>
        <w:rPr>
          <w:rFonts w:ascii="Times New Roman" w:hAnsi="Times New Roman" w:cs="Times New Roman"/>
          <w:sz w:val="28"/>
          <w:szCs w:val="28"/>
        </w:rPr>
      </w:pPr>
      <w:r w:rsidRPr="0082428A">
        <w:rPr>
          <w:rFonts w:ascii="Times New Roman" w:hAnsi="Times New Roman" w:cs="Times New Roman"/>
          <w:sz w:val="28"/>
          <w:szCs w:val="28"/>
        </w:rPr>
        <w:t>Лист индивидуального образовательного маршрута воспитанника</w:t>
      </w:r>
    </w:p>
    <w:sectPr w:rsidR="0086592E" w:rsidRPr="0082428A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28A"/>
    <w:rsid w:val="00273A12"/>
    <w:rsid w:val="00434196"/>
    <w:rsid w:val="004E0AB6"/>
    <w:rsid w:val="00517A81"/>
    <w:rsid w:val="00767288"/>
    <w:rsid w:val="0081283C"/>
    <w:rsid w:val="0082428A"/>
    <w:rsid w:val="0086592E"/>
    <w:rsid w:val="00AF2A38"/>
    <w:rsid w:val="00B228A9"/>
    <w:rsid w:val="00CA5C81"/>
    <w:rsid w:val="00D364BA"/>
    <w:rsid w:val="00D62DBE"/>
    <w:rsid w:val="00F1398E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2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2017-09-04T13:24:00Z</cp:lastPrinted>
  <dcterms:created xsi:type="dcterms:W3CDTF">2017-08-29T23:30:00Z</dcterms:created>
  <dcterms:modified xsi:type="dcterms:W3CDTF">2020-09-28T11:23:00Z</dcterms:modified>
</cp:coreProperties>
</file>