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 учетом </w:t>
      </w:r>
      <w:r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мнения Собрания трудового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</w:t>
      </w:r>
      <w:r w:rsidR="008B66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00F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</w:t>
      </w:r>
      <w:r w:rsidRPr="009B3F0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«Утверждаю»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коллектива                                                           </w:t>
      </w:r>
      <w:r w:rsidR="008B66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</w:t>
      </w:r>
      <w:r w:rsidR="00600F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</w:t>
      </w:r>
      <w:r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заведующий МДОУ </w:t>
      </w:r>
    </w:p>
    <w:p w:rsidR="009B3F0A" w:rsidRPr="009B3F0A" w:rsidRDefault="00342F4E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«17</w:t>
      </w:r>
      <w:r w:rsidR="00600F90">
        <w:rPr>
          <w:rFonts w:ascii="Times New Roman" w:eastAsia="Times New Roman" w:hAnsi="Times New Roman" w:cs="Times New Roman"/>
          <w:spacing w:val="-4"/>
          <w:sz w:val="24"/>
          <w:szCs w:val="24"/>
        </w:rPr>
        <w:t>» декабря</w:t>
      </w:r>
      <w:r w:rsidR="009B3F0A"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2014 г.                           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</w:t>
      </w:r>
      <w:r w:rsidR="008B66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детский сад №5 «Колоб</w:t>
      </w:r>
      <w:r w:rsidR="009B3F0A"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>ок»</w:t>
      </w:r>
    </w:p>
    <w:p w:rsidR="009B3F0A" w:rsidRPr="009B3F0A" w:rsidRDefault="00600F90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Протокол № 5</w:t>
      </w:r>
      <w:r w:rsidR="009B3F0A"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           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</w:t>
      </w:r>
      <w:r w:rsidR="008B66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        </w:t>
      </w:r>
      <w:r w:rsidR="00AF372C">
        <w:rPr>
          <w:rFonts w:ascii="Times New Roman" w:eastAsia="Times New Roman" w:hAnsi="Times New Roman" w:cs="Times New Roman"/>
          <w:spacing w:val="-4"/>
          <w:sz w:val="24"/>
          <w:szCs w:val="24"/>
        </w:rPr>
        <w:t>______________Ж.Н. Кочнева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Председатель собрания                                       </w:t>
      </w:r>
      <w:r w:rsidR="008B66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                  </w:t>
      </w:r>
      <w:r w:rsidR="00342F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«17</w:t>
      </w:r>
      <w:r w:rsidR="00600F90">
        <w:rPr>
          <w:rFonts w:ascii="Times New Roman" w:eastAsia="Times New Roman" w:hAnsi="Times New Roman" w:cs="Times New Roman"/>
          <w:spacing w:val="-4"/>
          <w:sz w:val="24"/>
          <w:szCs w:val="24"/>
        </w:rPr>
        <w:t>» декабря</w:t>
      </w:r>
      <w:r w:rsidRPr="009B3F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2014г.</w:t>
      </w:r>
    </w:p>
    <w:p w:rsidR="009B3F0A" w:rsidRPr="009B3F0A" w:rsidRDefault="00DB7EC4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__________Кочнева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Ж.Н.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pacing w:val="-4"/>
          <w:sz w:val="40"/>
          <w:szCs w:val="40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 xml:space="preserve">Кодекс этики и </w:t>
      </w:r>
      <w:proofErr w:type="gramStart"/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служебного</w:t>
      </w:r>
      <w:proofErr w:type="gramEnd"/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pacing w:val="-4"/>
          <w:sz w:val="40"/>
          <w:szCs w:val="40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 xml:space="preserve">( </w:t>
      </w:r>
      <w:proofErr w:type="spellStart"/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антикоррупционного</w:t>
      </w:r>
      <w:proofErr w:type="spellEnd"/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)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pacing w:val="-4"/>
          <w:sz w:val="40"/>
          <w:szCs w:val="40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поведения работников</w:t>
      </w:r>
    </w:p>
    <w:p w:rsidR="009B3F0A" w:rsidRPr="009B3F0A" w:rsidRDefault="00AF372C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pacing w:val="-4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МДОУ детский сад №5 «Колоб</w:t>
      </w:r>
      <w:r w:rsidR="009B3F0A" w:rsidRPr="009B3F0A">
        <w:rPr>
          <w:rFonts w:ascii="Times New Roman" w:eastAsia="Times New Roman" w:hAnsi="Times New Roman" w:cs="Times New Roman"/>
          <w:b/>
          <w:spacing w:val="-4"/>
          <w:sz w:val="40"/>
          <w:szCs w:val="40"/>
        </w:rPr>
        <w:t>ок»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9B3F0A" w:rsidRPr="009B3F0A" w:rsidRDefault="00AF372C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lastRenderedPageBreak/>
        <w:t xml:space="preserve">                                   </w:t>
      </w:r>
      <w:r w:rsidR="009B3F0A" w:rsidRPr="009B3F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Статья 1. Предмет и сфера действия Кодекса.</w:t>
      </w:r>
    </w:p>
    <w:p w:rsidR="009B3F0A" w:rsidRPr="009B3F0A" w:rsidRDefault="009B3F0A" w:rsidP="009B3F0A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1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Данный кодекс - документ, разработан с целью создания профессиональной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культуры в детском саду, улучшения имиджа, оптимизации взаимодействия с внешней средой и внутри детского сада, совершенствование управленческой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структуры, т.е. обеспечения устойчивого развития в условиях современных перемен.</w:t>
      </w:r>
    </w:p>
    <w:p w:rsidR="009B3F0A" w:rsidRPr="009B3F0A" w:rsidRDefault="009B3F0A" w:rsidP="009B3F0A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Кодекс представляет собой свод общих принципов профессиональной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служебной этики и основных правил служебного поведения, которым надлежит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руководствоваться сотрудникам образовательного учреждения.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Кодекс - это свод основных морально - этических норм и правил социального поведения, следуя которым мы укрепляем высокую репутацию детского сада,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поддерживая его авторитет и традиции.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Кодекс определяет основные принципы совместной жизнедеятельности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воспитанников, воспитателей и сотрудников детского сада, которые должны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включать уважительное, вежливое и заботливое отношение друг к другу и к окружающим, аспекты сотрудничества и ответственности за функционирование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детского сада.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Детский сад обязан создать необходимые условия для полной реализации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положений Кодекса.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Гражданин, поступающий на работу в государственное бюджетное дошкольное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учреждение (в дальнейшем сотрудник), знакомится с положением Кодекса и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соблюдает их в процессе своей деятельности.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Изменения и дополнения в Кодекс могут вносить по </w:t>
      </w:r>
      <w:proofErr w:type="gramStart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инициативе</w:t>
      </w:r>
      <w:proofErr w:type="gramEnd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как отдельных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педагогов, так и иных служб (Совета педагогов и администрации) образовательного учреждения; изменения и дополнения утверждаются руководителем.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Кодекс является документом, открытым для ознакомления всех участников учебно-воспитательного процесса (детей, родителей, сотрудников). Содержание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Кодекса доводятся до сведения педагогов на педсовете, совещании при </w:t>
      </w:r>
      <w:proofErr w:type="gramStart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заведующей, родителей</w:t>
      </w:r>
      <w:proofErr w:type="gramEnd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на родительских собраниях. Вновь </w:t>
      </w:r>
      <w:proofErr w:type="gramStart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прибывшие</w:t>
      </w:r>
      <w:proofErr w:type="gramEnd"/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обязательно знакомятся с данным документом, который находится в доступном месте.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Нормами Кодекса руководствуются все ра</w:t>
      </w:r>
      <w:r w:rsidR="00AF372C">
        <w:rPr>
          <w:rFonts w:ascii="Times New Roman" w:eastAsia="Times New Roman" w:hAnsi="Times New Roman" w:cs="Times New Roman"/>
          <w:spacing w:val="-2"/>
          <w:sz w:val="28"/>
          <w:szCs w:val="28"/>
        </w:rPr>
        <w:t>ботники МДОУ детский сад №5 «Колобок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»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  без исключения.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Данный Кодекс определяет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основные нормы профессиональной этики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, которые: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-регулируют отношения между всеми участниками педагогического процесса, а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также работниками детского сада и общественностью;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защищают их человеческую ценность и достоинство;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поддерживают качество профессиональной деятельности работников детского  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сада и честь их профессии;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создают культуру образовательного учреждения, основанную на доверии,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ответственности и справедливости;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оказывают противодействие коррупции: по предупреждению коррупции, в том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числе по выявлению и последующему устранению причин коррупции (профилактика коррупции)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8B665B" w:rsidRDefault="00AF372C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                                                                </w:t>
      </w:r>
      <w:r w:rsidR="009B3F0A" w:rsidRPr="009B3F0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Статья 2. Цель Кодекса.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Цель Кодекса - установление этических норм и правил служебного поведения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сотрудника для достойного выполнения им своей профессиональной деятельности,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а также содействие укреплению авторитета сотрудника образовательного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учреждения. Кодекс призван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повысить эффективность выполнения сотрудниками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образовательного учреждения своих должностных обязанностей.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9B3F0A"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>Кодекс: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а)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служит основной для формирования должностной морали в сфере образования, 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уважительного отношения к педагогической и воспитательной работе в  общественном сознании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б)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выступает как институт общественного сознания и нравственности сотрудников образовательного учреждения, их самоконтроля. Кодекс способствует тому, чтобы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работник детского сада сам управлял своим поведением, способствует дисциплине и взаимному уважению, а также установлению в детском саду благоприятной и 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безопасной обстановки.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12"/>
          <w:sz w:val="28"/>
          <w:szCs w:val="28"/>
        </w:rPr>
        <w:t>3.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Знание и соблюдение сотрудниками положение Кодекса является одним из  критериев оценки качества его профессиональной деятельности и служебного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  <w:t>поведения, высокого сознания общественного долга, нетерпимости к нарушениям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общественных интересов, забота каждого о сохранении и умножении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общественного достояния.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Статья 3. Основные принципы служебного поведения сотрудников </w:t>
      </w:r>
      <w:r w:rsidRPr="009B3F0A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 учреждения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Источники и принципы педагогической этики, нормы педагогической этики 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устанавливаются на основании норм культуры, традиции, конституционных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положений и законодательных актов Российской Федерации, а также на основании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Положений прав человека и прав ребенка.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Основу норм Кодекса составляют следующие основные принципы: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человечность, справедливость, профессионализм, ответственность, терпимость,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демократичность, партнерство и солидарность.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9B3F0A"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Основные принципы служебного поведения сотрудников представляют основы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поведения, которыми им надлежит руководствоваться при исполнении должностных и функциональных обязанностей.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Сотрудники, сознавая ответственность перед государством, обществом и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гражданами, </w:t>
      </w:r>
      <w:proofErr w:type="gramStart"/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призваны</w:t>
      </w:r>
      <w:proofErr w:type="gramEnd"/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8"/>
          <w:sz w:val="28"/>
          <w:szCs w:val="28"/>
        </w:rPr>
        <w:t>а</w:t>
      </w:r>
      <w:proofErr w:type="gramStart"/>
      <w:r w:rsidRPr="009B3F0A">
        <w:rPr>
          <w:rFonts w:ascii="Times New Roman" w:eastAsia="Times New Roman" w:hAnsi="Times New Roman" w:cs="Times New Roman"/>
          <w:spacing w:val="-8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сполнять должностные обязанности добросовестно и на высоком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профессиональном уровне в целях обеспечения эффективной работы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образовательного учреждения;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7"/>
          <w:sz w:val="28"/>
          <w:szCs w:val="28"/>
        </w:rPr>
        <w:t>б</w:t>
      </w:r>
      <w:proofErr w:type="gramStart"/>
      <w:r w:rsidRPr="009B3F0A">
        <w:rPr>
          <w:rFonts w:ascii="Times New Roman" w:eastAsia="Times New Roman" w:hAnsi="Times New Roman" w:cs="Times New Roman"/>
          <w:spacing w:val="-7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сходить из того, что признание, соблюдение прав и свобод человека и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гражданина определяют основной смысл и содержания деятельности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сотрудников образовательного учреждения;</w:t>
      </w:r>
    </w:p>
    <w:p w:rsidR="009B3F0A" w:rsidRPr="009B3F0A" w:rsidRDefault="005776BB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6BB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_x0000_s1029" style="position:absolute;left:0;text-align:left;z-index:251657728;mso-position-horizontal-relative:margin" from="-59.05pt,300.95pt" to="-59.05pt,323.5pt" o:allowincell="f" strokeweight=".25pt">
            <w10:wrap anchorx="margin"/>
          </v:line>
        </w:pic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в) осуществлять свою деятельность в пределах полномочии, представленных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сотруднику образовательного учреждения;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г) исключать действия, связанные с влиянием каких - либо личных, имущественных (финансовых) и иных интересов, препятствующих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добросовестному исполнению должностных обязанностей;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>д</w:t>
      </w:r>
      <w:proofErr w:type="spellEnd"/>
      <w:proofErr w:type="gramStart"/>
      <w:r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ведомлять заведующего детского сада, органы прокуратуры или другие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государственные органы обо всех случаях обращения к сотруднику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образовательного учреждения каких - либо лиц в целях склонения к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совершению коррупционных правонарушений;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9"/>
          <w:sz w:val="28"/>
          <w:szCs w:val="28"/>
        </w:rPr>
        <w:t>е</w:t>
      </w:r>
      <w:proofErr w:type="gramStart"/>
      <w:r w:rsidRPr="009B3F0A">
        <w:rPr>
          <w:rFonts w:ascii="Times New Roman" w:eastAsia="Times New Roman" w:hAnsi="Times New Roman" w:cs="Times New Roman"/>
          <w:spacing w:val="-9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облюдать нейтральность, исключающую возможность влияния на их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профессиональную деятельность решений политических партий, иных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br/>
        <w:t>общественных объединений;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ж</w:t>
      </w:r>
      <w:proofErr w:type="gramStart"/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облюдать нормы служебной, профессиональной этики и правила делового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поведения;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proofErr w:type="spell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) проявлять корректность и внимательность в обращении со всеми участника образовательного процесса, гражданами и должностными лицами;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и) проявлять терпимость и уважение к обычаям и традициям народов России,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учитывать культурные и иные особенности различных этнических, социальных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групп и </w:t>
      </w:r>
      <w:proofErr w:type="spellStart"/>
      <w:r w:rsidRPr="009B3F0A">
        <w:rPr>
          <w:rFonts w:ascii="Times New Roman" w:eastAsia="Times New Roman" w:hAnsi="Times New Roman" w:cs="Times New Roman"/>
          <w:sz w:val="28"/>
          <w:szCs w:val="28"/>
        </w:rPr>
        <w:t>конфессий</w:t>
      </w:r>
      <w:proofErr w:type="spellEnd"/>
      <w:r w:rsidRPr="009B3F0A">
        <w:rPr>
          <w:rFonts w:ascii="Times New Roman" w:eastAsia="Times New Roman" w:hAnsi="Times New Roman" w:cs="Times New Roman"/>
          <w:sz w:val="28"/>
          <w:szCs w:val="28"/>
        </w:rPr>
        <w:t>, способствовать межнациональному и межконфессиональному согласию;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к) воздерживаться от поведения, которое могло бы вызвать сомнение в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объективном исполнении сотрудником должностных обязанностей, а также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избегать конфликтных ситуаций, способных нанести ущерб их репутации или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авторитету образовательного учреждения;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л)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м) соблюдать установленные в образовательном учреждении правила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публичных выступлений и предоставления служебной информации;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proofErr w:type="spell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 уважительно относиться к деятельности представителей средств массовой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информации по информированию общества о работе образовательного учреждения, а также оказывать содействия в получении достоверной информации в установленном порядке.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Статья 4. Соблюдение законности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Сотрудник государственного образовательного учреждения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локальные акты образовательного учреждения.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Сотрудник в своей деятельности не должен допускать нарушения законов и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иных нормативных правовых актов исходя из политической, экономической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целесообразности либо по иным мотивам.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Сотрудник обязан противодействовать проявлениям коррупции и предпринимать меры по ее профилактике в порядке, установленном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законодательством Российской Федерации о противодействии коррупции.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Ключевым элементом для обеспечения исполнения этических норм является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возможность выявления и реагирования на факты этических нарушений.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Статья 5. Требования к </w:t>
      </w:r>
      <w:proofErr w:type="spellStart"/>
      <w:r w:rsidRPr="009B3F0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антикоррупционному</w:t>
      </w:r>
      <w:proofErr w:type="spellEnd"/>
      <w:r w:rsidRPr="009B3F0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поведению сотрудников </w:t>
      </w:r>
      <w:r w:rsidRPr="009B3F0A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 учреждения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Сотрудник при исполнении им должностных обязанностей не должен 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допускать личной заинтересованности, которая может привести к конфликту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интересов.</w:t>
      </w:r>
    </w:p>
    <w:p w:rsidR="009B3F0A" w:rsidRPr="009B3F0A" w:rsidRDefault="009B3F0A" w:rsidP="009B3F0A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Сотруднику запрещается получать в связи с исполнением должностных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обязанностей вознаграждения от физических и юридических лиц (денежное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вознаграждение, ссуды, услуги, оплату развлечений, отдыха, транспортных расходов и иные вознаграждения).</w:t>
      </w:r>
    </w:p>
    <w:p w:rsidR="009B3F0A" w:rsidRPr="009B3F0A" w:rsidRDefault="009B3F0A" w:rsidP="009B3F0A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Сотрудники должны уважительно и доброжелательно общаться с родителями воспитанников; не имеют права побуждать родительские комитеты (и отдельных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родителей или лиц их заменяющих) организовывать для сотрудников детского сада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lastRenderedPageBreak/>
        <w:t>угощения, поздравления и дарение подарков.</w:t>
      </w:r>
    </w:p>
    <w:p w:rsidR="009B3F0A" w:rsidRPr="009B3F0A" w:rsidRDefault="009B3F0A" w:rsidP="009B3F0A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Отношения сотрудников и родителей не должны оказывать влияния на оценку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личности и достижений детей.</w:t>
      </w:r>
    </w:p>
    <w:p w:rsidR="009B3F0A" w:rsidRPr="009B3F0A" w:rsidRDefault="009B3F0A" w:rsidP="009B3F0A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На отношения сотрудников с воспитанниками и на их оценку не должна влиять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поддержка, оказываемая их родителями или опекунами (или лицами их заменяющими) детскому саду.</w:t>
      </w:r>
    </w:p>
    <w:p w:rsidR="009B3F0A" w:rsidRPr="009B3F0A" w:rsidRDefault="009B3F0A" w:rsidP="00AF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Статья 6. Обращение со служебной информацией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Сотрудник образовательного учреждения может обрабатывать и передавать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служебную информацию при соблюдении действующих в государственном органе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норм и требований, принятых в соответствии с законодательством Российской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Сотрудник обязан принимать соответствующие меры для обеспечения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безопасности и конфиденциальности информации, за несанкционированное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разглашение которой он несет ответственность или (и) которая стала известна ему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в связи с исполнением должностных обязанностей.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Сотрудник имеет право пользоваться различными источниками информацию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При отборе и передаче информации сотрудник соблюдает принципы объективности, пригодности и пристойности. Тенденциозное извращение информации или изменение ее авторства недопустимо.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Педагог может по своему усмотрению выбрать вид воспитательной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деятельности и создать новые методы воспитания, если они с профессиональной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точки зрения пригодны, ответственны и пристойны.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Сотрудник имеет право открыто (в письменной или устной форме) высказывать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свое мнение о региональной или государственной политике в сфере просвещения, а также о действиях участников образовательного процесса, однако его утверждения не могут быть тенденциозно неточными, злонамеренными и оскорбительными.</w:t>
      </w:r>
    </w:p>
    <w:p w:rsidR="009B3F0A" w:rsidRPr="009B3F0A" w:rsidRDefault="009B3F0A" w:rsidP="009B3F0A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Педагог не имеет права обнародовать конфиденциальную служебную информацию.</w:t>
      </w:r>
    </w:p>
    <w:p w:rsidR="009B3F0A" w:rsidRPr="009B3F0A" w:rsidRDefault="009B3F0A" w:rsidP="00AF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Статья 7. Этика поведения сотрудников, наделенных организационно-</w:t>
      </w:r>
      <w:r w:rsidRPr="009B3F0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распорядительными полномочиями по отношению к другим </w:t>
      </w:r>
      <w:r w:rsidRPr="009B3F0A">
        <w:rPr>
          <w:rFonts w:ascii="Times New Roman" w:eastAsia="Times New Roman" w:hAnsi="Times New Roman" w:cs="Times New Roman"/>
          <w:b/>
          <w:sz w:val="28"/>
          <w:szCs w:val="28"/>
        </w:rPr>
        <w:t>сотрудникам образовательного учреждения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5424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1. Сотрудник, наделенный организационно-распорядительными полномочиями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по     отношению   к   другим   сотрудникам,    должен   быть   для   </w:t>
      </w:r>
      <w:proofErr w:type="spellStart"/>
      <w:r w:rsidRPr="009B3F0A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>образцом</w:t>
      </w:r>
      <w:proofErr w:type="spellEnd"/>
      <w:r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профессионализма, безупречной репутации, способствовать формированию в коллективе благоприятного для эффективной работы  морально-психологического климата.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845"/>
          <w:tab w:val="left" w:pos="2246"/>
          <w:tab w:val="left" w:pos="3590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10"/>
          <w:sz w:val="28"/>
          <w:szCs w:val="28"/>
        </w:rPr>
        <w:t>2.</w:t>
      </w: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Сотрудники,</w:t>
      </w:r>
      <w:r w:rsidRPr="009B3F0A">
        <w:rPr>
          <w:rFonts w:ascii="Arial" w:eastAsia="Times New Roman" w:hAnsi="Times New Roman" w:cs="Arial"/>
          <w:sz w:val="28"/>
          <w:szCs w:val="28"/>
        </w:rPr>
        <w:tab/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наделенные</w:t>
      </w:r>
      <w:r w:rsidRPr="009B3F0A">
        <w:rPr>
          <w:rFonts w:ascii="Arial" w:eastAsia="Times New Roman" w:hAnsi="Arial" w:cs="Arial"/>
          <w:sz w:val="28"/>
          <w:szCs w:val="28"/>
        </w:rPr>
        <w:tab/>
      </w: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организационно-распорядительными</w:t>
      </w: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полномочиями по отношению к другим сотрудникам, призваны: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proofErr w:type="gramStart"/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proofErr w:type="gramEnd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ринимать меры по предотвращению и урегулированию конфликтов интересов;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б</w:t>
      </w:r>
      <w:proofErr w:type="gramStart"/>
      <w:r w:rsidRPr="009B3F0A">
        <w:rPr>
          <w:rFonts w:ascii="Times New Roman" w:eastAsia="Times New Roman" w:hAnsi="Times New Roman" w:cs="Times New Roman"/>
          <w:spacing w:val="-6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proofErr w:type="gramEnd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ринимать меры по предупреждению коррупции;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proofErr w:type="gramStart"/>
      <w:r w:rsidRPr="009B3F0A">
        <w:rPr>
          <w:rFonts w:ascii="Times New Roman" w:eastAsia="Times New Roman" w:hAnsi="Times New Roman" w:cs="Times New Roman"/>
          <w:spacing w:val="-8"/>
          <w:sz w:val="28"/>
          <w:szCs w:val="28"/>
        </w:rPr>
        <w:t>)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proofErr w:type="gram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е допускать случаев принуждения сотрудников к участию в деятельности 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политических партий, иных общественных объединений</w:t>
      </w:r>
    </w:p>
    <w:p w:rsidR="009B3F0A" w:rsidRPr="009B3F0A" w:rsidRDefault="009B3F0A" w:rsidP="009B3F0A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Сотрудник, наделенный организационно-распорядительными полномочиями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 отношению к другим сотрудникам, должен принимать меры к тому, чтобы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подчиненные ему не допускали коррупционно опасного поведения, своим личным поведением подавать пример честности, беспристрастности и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справедливости.</w:t>
      </w:r>
    </w:p>
    <w:p w:rsidR="009B3F0A" w:rsidRPr="009B3F0A" w:rsidRDefault="009B3F0A" w:rsidP="009B3F0A">
      <w:pPr>
        <w:widowControl w:val="0"/>
        <w:numPr>
          <w:ilvl w:val="0"/>
          <w:numId w:val="10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Сотрудник, наделенный организационно-распорядительными </w:t>
      </w:r>
      <w:proofErr w:type="spellStart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полномочиями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proofErr w:type="spellEnd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отношению к другим сотрудникам, несет ответственность в соответствии с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законодательством Российской Федерации за действия или бездействия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подчиненных сотрудников, нарушающих принципы этики и правила служебного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поведения, если он не принял мер, чтобы не допустить таких действий или бездействий.</w:t>
      </w:r>
    </w:p>
    <w:p w:rsidR="009B3F0A" w:rsidRPr="009B3F0A" w:rsidRDefault="009B3F0A" w:rsidP="009B3F0A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Если педагог является членом совета, комиссии или иной рабочей группы,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обязанной принимать решения, в которых он лично заинтересован, и в связи с этим не может сохранять беспристрастность, он сообщает об этом лицам,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участвующим в обсуждении, и берет самоотвод от голосования или иного способа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принятия решения.</w:t>
      </w:r>
    </w:p>
    <w:p w:rsidR="009B3F0A" w:rsidRPr="009B3F0A" w:rsidRDefault="009B3F0A" w:rsidP="009B3F0A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Педагог не может представлять свое учреждение в судебном споре с другим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учреждением, предприятием или физическими лицами в том случае, если с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партнерами по данному делу его связывают какие-либо частные интересы или счеты, и он может быть заинтересован в том или ином исходе дела. О своей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заинтересованности он должен сообщить лицам, рассматривающим данное дело.</w:t>
      </w:r>
    </w:p>
    <w:p w:rsidR="009B3F0A" w:rsidRPr="009B3F0A" w:rsidRDefault="009B3F0A" w:rsidP="00AF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Статья 8. Служебное общение.</w:t>
      </w:r>
    </w:p>
    <w:p w:rsidR="009B3F0A" w:rsidRPr="009B3F0A" w:rsidRDefault="009B3F0A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 общении сотрудникам образовательного учреждения необходимо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руководствоваться конституционными положениями, что человек, его права и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свободы являются высшей ценностью, и каждый гражданин имеет право </w:t>
      </w:r>
      <w:proofErr w:type="gramStart"/>
      <w:r w:rsidRPr="009B3F0A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неприкосновенность частной жизни, личную и семейную тайну защиту чести,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достоинства, своего доброго имени.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>В общении с участниками образовательного процесса, гражданами и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br/>
      </w:r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коллегами со стороны сотрудника образовательного учреждения </w:t>
      </w:r>
      <w:proofErr w:type="spellStart"/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недопустимы</w:t>
      </w:r>
      <w:proofErr w:type="gramStart"/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: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>юбого</w:t>
      </w:r>
      <w:proofErr w:type="spellEnd"/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 xml:space="preserve"> вида высказывания и действия дискриминационного характера по </w:t>
      </w:r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признакам пола, возраста, расы, национальности, языка, гражданства, социального, </w:t>
      </w:r>
      <w:r w:rsidR="009B3F0A"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имущественного или семейного положения, политических или религиозных 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>предпочтений;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пренебрежительный тон, грубость, заносчивость, некорректность замечаний,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предъявление неправомерных, незаслуженных обвинений;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угрозы, оскорбительные выражения или реплики, действия, препятствующие нормальному общению или провоцирующие противоправное поведение.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Сотрудники образовательного учреждения должны способствовать 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установлению в коллективе деловых взаимоотношений и конструктивного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сотрудничества друг с другом, должны быть вежливыми, доброжелательными,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корректными, внимательными и проявлять толерантность в общении с детьми, родителями (законными представителями), общественностью и коллегами.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Воспитатель (педагог) сам выбирает подходящий стиль общения с воспитанниками, основанный на взаимном уважении.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первую очередь, воспитатель (педагог) должен быть требователен к себе.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Требовательность воспитателя (педагога) по отношению к воспитаннику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позитивна, является стержнем профессиональной этики воспитателя (педагога).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Воспитатель (педагог) никогда не должен терять чувства меры и самообладания.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9B3F0A"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Воспитатель (педагог) выбирает такие методы работы, которые поощряют в его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воспитанниках развитие положительных черт и взаимоотношений: </w:t>
      </w:r>
      <w:r w:rsidR="009B3F0A" w:rsidRPr="009B3F0A">
        <w:rPr>
          <w:rFonts w:ascii="Times New Roman" w:eastAsia="Times New Roman" w:hAnsi="Times New Roman" w:cs="Times New Roman"/>
          <w:spacing w:val="-5"/>
          <w:sz w:val="28"/>
          <w:szCs w:val="28"/>
        </w:rPr>
        <w:t>самостоятельность,</w:t>
      </w:r>
      <w:r w:rsidR="009B3F0A" w:rsidRPr="009B3F0A">
        <w:rPr>
          <w:rFonts w:ascii="Arial" w:eastAsia="Times New Roman" w:hAnsi="Times New Roman" w:cs="Arial"/>
          <w:sz w:val="28"/>
          <w:szCs w:val="28"/>
        </w:rPr>
        <w:lastRenderedPageBreak/>
        <w:tab/>
      </w:r>
      <w:r w:rsidR="009B3F0A"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инициативность,</w:t>
      </w:r>
      <w:r w:rsidR="009B3F0A" w:rsidRPr="009B3F0A">
        <w:rPr>
          <w:rFonts w:ascii="Arial" w:eastAsia="Times New Roman" w:hAnsi="Times New Roman" w:cs="Arial"/>
          <w:sz w:val="28"/>
          <w:szCs w:val="28"/>
        </w:rPr>
        <w:tab/>
      </w:r>
      <w:r w:rsidR="009B3F0A"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ответственность,</w:t>
      </w:r>
      <w:r w:rsidR="009B3F0A" w:rsidRPr="009B3F0A">
        <w:rPr>
          <w:rFonts w:ascii="Arial" w:eastAsia="Times New Roman" w:hAnsi="Times New Roman" w:cs="Arial"/>
          <w:sz w:val="28"/>
          <w:szCs w:val="28"/>
        </w:rPr>
        <w:tab/>
      </w:r>
      <w:r w:rsidR="009B3F0A"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самоконтроль,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самовоспитание, желание дружески сотрудничать и помогать другим.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При оценке поведения и достижений своих воспитанников воспитатель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(педагог) стремится укреплять их самоуважение и веру в свои силы, показывать им возможности совершенствования, повышать мотивацию воспитания и обучения.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является беспристрастным, одинаково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доброжелательным и благосклонным ко всем своим воспитанникам. Приняв необоснованно принижающие воспитанника оценочные решения, воспитатель (педагог) должен постараться немедленно исправить свою ошибку.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Воспитатель (педагог) постоянно заботится и работает над своей культурой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речи, литературностью, культурой общения.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Воспитатель (педагог) не злоупотребляет своим служебным положением. Он не может использовать родителей воспитанников (или лиц их заменяющих), требовать от них каких-либо услуг или одолжений, а также вознаграждений за свою работу, в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том числе и дополнительную.</w:t>
      </w:r>
    </w:p>
    <w:p w:rsid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терпимо относится к религиозным убеждения и 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политическим взглядам своих воспитанников. Он не имеет право навязывать </w:t>
      </w:r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воспитанникам и их родителям (лицам их заменяющим) свои взгляды, иначе </w:t>
      </w:r>
      <w:proofErr w:type="spellStart"/>
      <w:proofErr w:type="gramStart"/>
      <w:r w:rsidR="009B3F0A"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как-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путем</w:t>
      </w:r>
      <w:proofErr w:type="spellEnd"/>
      <w:proofErr w:type="gramEnd"/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 дискуссий.</w:t>
      </w:r>
    </w:p>
    <w:p w:rsidR="009B3F0A" w:rsidRPr="008B665B" w:rsidRDefault="008B665B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9B3F0A"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Общение между педагогами.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3634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12.1.  Взаимоотношения    между    педагогами    основываются    на    принципах  </w:t>
      </w:r>
      <w:proofErr w:type="spellStart"/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коллегиальности</w:t>
      </w:r>
      <w:proofErr w:type="gramStart"/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,п</w:t>
      </w:r>
      <w:proofErr w:type="gramEnd"/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>артнерства</w:t>
      </w:r>
      <w:proofErr w:type="spellEnd"/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и     уважения.</w:t>
      </w:r>
    </w:p>
    <w:p w:rsidR="008B665B" w:rsidRDefault="009B3F0A" w:rsidP="008B6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Педагог защищает не только свой авторитет, но и авторитет своих коллег. Он не принижает своих коллег в присутствии воспитанников или других лиц.</w:t>
      </w:r>
    </w:p>
    <w:p w:rsidR="008B665B" w:rsidRDefault="00AF372C" w:rsidP="008B665B">
      <w:pPr>
        <w:pStyle w:val="a8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>Воспитатель</w:t>
      </w:r>
      <w:r w:rsidR="009B3F0A"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как образец культурного человека всегда обязан приветствовать 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 xml:space="preserve">(здороваться) со своим коллегой, проявление иного поведения может </w:t>
      </w:r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рассматриваться как неуважение (пренебрежения) к коллеге. Пренебрежительное 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>отношение недопустимо.</w:t>
      </w:r>
    </w:p>
    <w:p w:rsidR="008B665B" w:rsidRDefault="009B3F0A" w:rsidP="008B665B">
      <w:pPr>
        <w:pStyle w:val="a8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Педагоги избегают необоснованных и скандальных конфликтов во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взаимоотношениях. В случае возникновения разногласий они стремятся к их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 xml:space="preserve">конструктивному решению. Если же педагоги не могут прийти к общему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решению (согласию) в возникшей ситуации, то одна из сторон имеет право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направить в Комиссию по этике просьбу помочь разобрать данную ситуацию, и Комиссия сама уже принимает решение о необходимости информирования о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ситуации руководителя или же нет.</w:t>
      </w:r>
    </w:p>
    <w:p w:rsidR="008B665B" w:rsidRDefault="009B3F0A" w:rsidP="008B665B">
      <w:pPr>
        <w:pStyle w:val="a8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z w:val="28"/>
          <w:szCs w:val="28"/>
        </w:rPr>
        <w:t xml:space="preserve"> Вполне допустимо и даже приветствуется положительные отзывы, комментарии и местами даже реклама педагогов о детском саде за его </w:t>
      </w: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пределами, а именно выступая на научно-практических конференциях, научных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заседаниях, мастер-классах, который педагог вправе проводить, участвовать за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пределами детского сада.</w:t>
      </w:r>
    </w:p>
    <w:p w:rsidR="008B665B" w:rsidRDefault="009B3F0A" w:rsidP="008B665B">
      <w:pPr>
        <w:pStyle w:val="a8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z w:val="28"/>
          <w:szCs w:val="28"/>
        </w:rPr>
        <w:t xml:space="preserve">Критику следует обнародовать только в тех случаях, если на нее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совершенно не реагируют, если она провоцирует преследования со стороны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администрации или в случаях выявления преступной деятельности. Критика,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 xml:space="preserve">направленная на работу, решения, взгляды и поступки коллег или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администрации, не должна унижать подвергаемое критике лицо. Она обязана </w:t>
      </w: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быть обоснованной, конструктивной, тактичной, необидной, доброжелательной.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Важнейшие проблемы и решения в педагогической жизни обсуждаются и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принимаются в открытых педагогических дискуссиях</w:t>
      </w:r>
    </w:p>
    <w:p w:rsidR="009B3F0A" w:rsidRPr="008B665B" w:rsidRDefault="009B3F0A" w:rsidP="008B665B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609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 </w:t>
      </w:r>
      <w:r w:rsidRPr="008B665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Взаимоотношения с администрацией.</w:t>
      </w:r>
    </w:p>
    <w:p w:rsidR="008B665B" w:rsidRPr="008B665B" w:rsidRDefault="00AF372C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>МДОУ детский сад №5 «Колоб</w:t>
      </w:r>
      <w:r w:rsidR="009B3F0A"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ок» базируется на принципах свободы слова и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</w:t>
      </w:r>
      <w:r w:rsidR="009B3F0A" w:rsidRPr="008B665B">
        <w:rPr>
          <w:rFonts w:ascii="Times New Roman" w:eastAsia="Times New Roman" w:hAnsi="Times New Roman" w:cs="Times New Roman"/>
          <w:sz w:val="28"/>
          <w:szCs w:val="28"/>
        </w:rPr>
        <w:t xml:space="preserve">убеждений, терпимости, демократичности и справедливости. Администрация </w:t>
      </w:r>
      <w:r w:rsidR="009B3F0A"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детского сада делает все возможное для полного раскрытия способностей и умений </w:t>
      </w:r>
      <w:r w:rsidR="009B3F0A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педагога как основного субъекта образовательной деятельности.</w:t>
      </w:r>
    </w:p>
    <w:p w:rsid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В детском саду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заведу</w:t>
      </w:r>
      <w:r w:rsidR="00AF372C"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ющий МДОУ детский сад №5 «Колоб</w:t>
      </w: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ок»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Администрация детского сада терпимо относится к разнообразию политических,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религиозных, философских взглядов, вкусов и мнений, создает условия для обмена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взглядами, возможности договориться и найти общий язык. Различные статусы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педагогов, квалификационные категории и обязанности не должны препятствовать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равноправному выражению всеми педагогами своего мнения и защите своих убеждений.</w:t>
      </w:r>
    </w:p>
    <w:p w:rsid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Администрация не может дискриминировать, игнорировать или преследовать </w:t>
      </w:r>
      <w:r w:rsidRPr="008B6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педагогов за их убеждения или на основании личных симпатий или антипатий. Отношения администрации с каждым из педагогов основываются на принципе </w:t>
      </w:r>
      <w:r w:rsidRPr="008B665B">
        <w:rPr>
          <w:rFonts w:ascii="Times New Roman" w:eastAsia="Times New Roman" w:hAnsi="Times New Roman" w:cs="Times New Roman"/>
          <w:sz w:val="28"/>
          <w:szCs w:val="28"/>
        </w:rPr>
        <w:t>равноправия.</w:t>
      </w:r>
    </w:p>
    <w:p w:rsidR="008B665B" w:rsidRP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Администрация не может требовать или собирать информацию о личной жизни педагога, не связанную с выполнением им своих трудовых обязанностей.</w:t>
      </w:r>
    </w:p>
    <w:p w:rsidR="008B665B" w:rsidRP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Педагоги имеют право получать от администрации информацию, имеющую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значение для работы детского сада. Администрация не имеет права скрывать или тенденциозно извращать информацию, могущую повлиять на карьеру педагога и на </w:t>
      </w: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:rsidR="008B665B" w:rsidRP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Интриги, непреодолимые конфликты, вредительство коллегам и раскол в педагогическом сообществе мешают образовательному учреждению выполнять свои </w:t>
      </w: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>непосредственные функции. Если затянувшиеся конфликты не могу быть пресечены, то созывается «экстренный педсовет», на котором разбирается данная ситуация.</w:t>
      </w:r>
    </w:p>
    <w:p w:rsidR="009B3F0A" w:rsidRPr="008B665B" w:rsidRDefault="009B3F0A" w:rsidP="008B665B">
      <w:pPr>
        <w:pStyle w:val="a8"/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Воспитатели, педагоги и сотрудники детского сада уважительно относятся к администрации, соблюдают субординацию и при возникновении конфликта с </w:t>
      </w:r>
      <w:r w:rsidRPr="008B665B">
        <w:rPr>
          <w:rFonts w:ascii="Times New Roman" w:eastAsia="Times New Roman" w:hAnsi="Times New Roman" w:cs="Times New Roman"/>
          <w:spacing w:val="-3"/>
          <w:sz w:val="28"/>
          <w:szCs w:val="28"/>
        </w:rPr>
        <w:t>администрацией пытаются его разрешить с соблюдением этических норм.</w:t>
      </w:r>
    </w:p>
    <w:p w:rsidR="009B3F0A" w:rsidRPr="009B3F0A" w:rsidRDefault="009B3F0A" w:rsidP="00AF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Статья 9. Личность педагога</w:t>
      </w:r>
    </w:p>
    <w:p w:rsidR="009B3F0A" w:rsidRPr="009B3F0A" w:rsidRDefault="00AF372C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1.Профессиональная этика педагога требует призвания, преданности своей работе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9B3F0A" w:rsidRPr="009B3F0A">
        <w:rPr>
          <w:rFonts w:ascii="Times New Roman" w:eastAsia="Times New Roman" w:hAnsi="Times New Roman" w:cs="Times New Roman"/>
          <w:sz w:val="28"/>
          <w:szCs w:val="28"/>
        </w:rPr>
        <w:t>чувства ответственности при исполнении своих обязанностей</w:t>
      </w:r>
    </w:p>
    <w:p w:rsidR="009B3F0A" w:rsidRPr="009B3F0A" w:rsidRDefault="009B3F0A" w:rsidP="009B3F0A">
      <w:pPr>
        <w:widowControl w:val="0"/>
        <w:numPr>
          <w:ilvl w:val="0"/>
          <w:numId w:val="17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Воспитатель (педагог) требователен по отношению к себе и стремится к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самосовершенствованию. Для него характерно самонаблюдение, самоопределение и самовоспитание</w:t>
      </w:r>
    </w:p>
    <w:p w:rsidR="009B3F0A" w:rsidRPr="009B3F0A" w:rsidRDefault="009B3F0A" w:rsidP="009B3F0A">
      <w:pPr>
        <w:widowControl w:val="0"/>
        <w:numPr>
          <w:ilvl w:val="0"/>
          <w:numId w:val="17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Для воспитателя (педагога) необходимо постоянное обновление. Он занимается своим образованием, повышением квалификации и поиском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наилучших методов работы.</w:t>
      </w:r>
    </w:p>
    <w:p w:rsidR="009B3F0A" w:rsidRPr="009B3F0A" w:rsidRDefault="00AF372C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       </w:t>
      </w:r>
      <w:r w:rsidR="009B3F0A"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>Авторитет, честь, репутация.</w:t>
      </w:r>
    </w:p>
    <w:p w:rsidR="009B3F0A" w:rsidRPr="009B3F0A" w:rsidRDefault="009B3F0A" w:rsidP="009B3F0A">
      <w:pPr>
        <w:widowControl w:val="0"/>
        <w:numPr>
          <w:ilvl w:val="0"/>
          <w:numId w:val="18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Своим поведение воспитатель (педагог) поддерживает и защищает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исторически сложившуюся профессиональную честь педагога.</w:t>
      </w:r>
    </w:p>
    <w:p w:rsidR="009B3F0A" w:rsidRPr="009B3F0A" w:rsidRDefault="009B3F0A" w:rsidP="009B3F0A">
      <w:pPr>
        <w:widowControl w:val="0"/>
        <w:numPr>
          <w:ilvl w:val="0"/>
          <w:numId w:val="18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общении со своими воспитанниками и во всех остальных случаях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lastRenderedPageBreak/>
        <w:t>(педагог), уважителен, вежлив и корректен. Он знает и соблюдает нормы этики.</w:t>
      </w:r>
    </w:p>
    <w:p w:rsidR="009B3F0A" w:rsidRPr="009B3F0A" w:rsidRDefault="009B3F0A" w:rsidP="009B3F0A">
      <w:pPr>
        <w:widowControl w:val="0"/>
        <w:numPr>
          <w:ilvl w:val="0"/>
          <w:numId w:val="18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Авторитет воспитателя (педагога) основывается на компетенции,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справедливости, такте, умении заботится о своих воспитанниках.</w:t>
      </w:r>
    </w:p>
    <w:p w:rsidR="009B3F0A" w:rsidRPr="009B3F0A" w:rsidRDefault="009B3F0A" w:rsidP="009B3F0A">
      <w:pPr>
        <w:widowControl w:val="0"/>
        <w:numPr>
          <w:ilvl w:val="0"/>
          <w:numId w:val="18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Воспитатель (педагог) воспитывает на своем положительном примере. Он избегает морализаторства, не спешит осуждать и не требует от других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того, что сам соблюдать не в силах.</w:t>
      </w:r>
    </w:p>
    <w:p w:rsidR="009B3F0A" w:rsidRPr="009B3F0A" w:rsidRDefault="009B3F0A" w:rsidP="009B3F0A">
      <w:pPr>
        <w:widowControl w:val="0"/>
        <w:numPr>
          <w:ilvl w:val="0"/>
          <w:numId w:val="19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имеет право на неприкосновенность личной </w:t>
      </w:r>
      <w:r w:rsidRPr="009B3F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жизни, однако выбранный им образ жизни, не должен наносить ущерб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престижу профессии, извращать его отношения </w:t>
      </w:r>
      <w:proofErr w:type="spellStart"/>
      <w:r w:rsidRPr="009B3F0A">
        <w:rPr>
          <w:rFonts w:ascii="Times New Roman" w:eastAsia="Times New Roman" w:hAnsi="Times New Roman" w:cs="Times New Roman"/>
          <w:sz w:val="28"/>
          <w:szCs w:val="28"/>
        </w:rPr>
        <w:t>своспитанникам</w:t>
      </w:r>
      <w:proofErr w:type="spellEnd"/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коллегами или мешать исполнению профессиональных обязанностей.</w:t>
      </w:r>
    </w:p>
    <w:p w:rsidR="009B3F0A" w:rsidRPr="009B3F0A" w:rsidRDefault="009B3F0A" w:rsidP="009B3F0A">
      <w:pPr>
        <w:widowControl w:val="0"/>
        <w:numPr>
          <w:ilvl w:val="0"/>
          <w:numId w:val="19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Воспитатель (педагог) дорожит своей репутацией.</w:t>
      </w:r>
    </w:p>
    <w:p w:rsidR="009B3F0A" w:rsidRPr="009B3F0A" w:rsidRDefault="009B3F0A" w:rsidP="009B3F0A">
      <w:pPr>
        <w:widowControl w:val="0"/>
        <w:numPr>
          <w:ilvl w:val="0"/>
          <w:numId w:val="19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не разглашает высказанное детьми мнение о своих родителях (опекунах) или мнение родителей о детях. Передавать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такое мнение другой стороне можно лишь с согласием лица </w:t>
      </w:r>
      <w:proofErr w:type="spellStart"/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доверившею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педагогу</w:t>
      </w:r>
      <w:proofErr w:type="spellEnd"/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 упомянутое мнение.</w:t>
      </w:r>
    </w:p>
    <w:p w:rsidR="009B3F0A" w:rsidRPr="009B3F0A" w:rsidRDefault="009B3F0A" w:rsidP="009B3F0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Внешний вид сотрудника образовательного учреждения при исполнении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им должностных обязанностей должен способствовать уважительному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отношению граждан к образовательным учреждениям. Соответствовать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общепринятому деловому стилю, который отличают официальность,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9B3F0A" w:rsidRPr="009B3F0A" w:rsidRDefault="009B3F0A" w:rsidP="009B3F0A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left="-1134" w:right="-469"/>
        <w:jc w:val="both"/>
        <w:rPr>
          <w:rFonts w:ascii="Times New Roman" w:eastAsia="Times New Roman" w:hAnsi="Times New Roman" w:cs="Times New Roman"/>
          <w:spacing w:val="-10"/>
          <w:sz w:val="16"/>
          <w:szCs w:val="16"/>
        </w:rPr>
      </w:pPr>
    </w:p>
    <w:p w:rsidR="009B3F0A" w:rsidRPr="009B3F0A" w:rsidRDefault="00AF372C" w:rsidP="009B3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134" w:right="-4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                                                             </w:t>
      </w:r>
      <w:r w:rsidR="009B3F0A" w:rsidRPr="009B3F0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Статья 10. Основные нормы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положений Кодекса сотрудник несет моральную ответственность, а также иную ответственность в соответствии с законодательством Российской Федерации. Соблюдение сотрудником норм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кодекса учитывается при проведении аттестации, формировании кадрового резерва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для выдвижения на вышестоящие должности, а также при наложении дисциплинарных взысканий.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несет ответственность за качество и результаты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доверенной ему педагогической работы - образование подрастающего поколения.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Воспитатель (педагог) несет ответственность за физическое, интеллектуальное,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эмоциональное и духовное развитие детей, оставленных под его присмотром.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>Воспитатель (педагог</w:t>
      </w:r>
      <w:proofErr w:type="gramStart"/>
      <w:r w:rsidRPr="009B3F0A">
        <w:rPr>
          <w:rFonts w:ascii="Times New Roman" w:eastAsia="Times New Roman" w:hAnsi="Times New Roman" w:cs="Times New Roman"/>
          <w:sz w:val="28"/>
          <w:szCs w:val="28"/>
        </w:rPr>
        <w:t>)н</w:t>
      </w:r>
      <w:proofErr w:type="gramEnd"/>
      <w:r w:rsidRPr="009B3F0A">
        <w:rPr>
          <w:rFonts w:ascii="Times New Roman" w:eastAsia="Times New Roman" w:hAnsi="Times New Roman" w:cs="Times New Roman"/>
          <w:sz w:val="28"/>
          <w:szCs w:val="28"/>
        </w:rPr>
        <w:t>есет ответственность за порученные ему администрацией функции и доверенные ресурсы.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Детский сад имеет право принимать бескорыстную помощь со стороны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физических, юридических лиц. Воспитатель (педагог) является честным человеком </w:t>
      </w:r>
      <w:r w:rsidRPr="009B3F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 строго соблюдает законодательство Российской Федерации. С профессиональной </w:t>
      </w:r>
      <w:r w:rsidRPr="009B3F0A">
        <w:rPr>
          <w:rFonts w:ascii="Times New Roman" w:eastAsia="Times New Roman" w:hAnsi="Times New Roman" w:cs="Times New Roman"/>
          <w:spacing w:val="-2"/>
          <w:sz w:val="28"/>
          <w:szCs w:val="28"/>
        </w:rPr>
        <w:t>этикой воспитателя (педагога) не сочетаются ни получение взятки, ни ее дача.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z w:val="28"/>
          <w:szCs w:val="28"/>
        </w:rPr>
        <w:t xml:space="preserve">Воспитатель (педагог) предан своему делу, любовь к делу, активно и сознательно участвует в повышении квалификации, создании условий для </w:t>
      </w: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реализации </w:t>
      </w:r>
      <w:proofErr w:type="spellStart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proofErr w:type="gramStart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  <w:lang w:val="en-US"/>
        </w:rPr>
        <w:t>po</w:t>
      </w:r>
      <w:proofErr w:type="gramEnd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>граммных</w:t>
      </w:r>
      <w:proofErr w:type="spellEnd"/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задач, ясно понимает цели и стремиться к получению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результатов.</w:t>
      </w:r>
    </w:p>
    <w:p w:rsidR="009B3F0A" w:rsidRPr="009B3F0A" w:rsidRDefault="009B3F0A" w:rsidP="009B3F0A">
      <w:pPr>
        <w:widowControl w:val="0"/>
        <w:numPr>
          <w:ilvl w:val="0"/>
          <w:numId w:val="20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F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Каждый сотрудник должен принимать вес необходимые меры для соблюдения </w:t>
      </w:r>
      <w:r w:rsidRPr="009B3F0A">
        <w:rPr>
          <w:rFonts w:ascii="Times New Roman" w:eastAsia="Times New Roman" w:hAnsi="Times New Roman" w:cs="Times New Roman"/>
          <w:sz w:val="28"/>
          <w:szCs w:val="28"/>
        </w:rPr>
        <w:t>положений настоящего Кодекса.</w:t>
      </w:r>
    </w:p>
    <w:p w:rsidR="009B3F0A" w:rsidRDefault="009B3F0A" w:rsidP="00BF76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</w:pPr>
    </w:p>
    <w:p w:rsidR="00BF76F1" w:rsidRDefault="005776BB" w:rsidP="00BF76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</w:pPr>
      <w:r w:rsidRPr="005776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268.55pt;margin-top:3.55pt;width:202.25pt;height:151.5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uhkgIAABc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OMVIkhYo2n3Zfd99231Fqa9Op20BTnca3Fx/pXpgOWRq9a2i7y2S6romcs0vjVFdzQmD&#10;6BJ/Mjo5OuBYD7LqXioG15CNUwGor0zrSwfFQIAOLN0fmeG9QxQ20/M0S2IwUbAlk/H0fBy4i0hx&#10;OK6Ndc+5apGflNgA9QGebG+t8+GQ4uDib7OqEWwpmiYszHp13Ri0JSCTZfhCBo/cGumdpfLHBsRh&#10;B6KEO7zNxxto/5QnaRZfpfloOZlNR9kyG4/yaTwbxUl+lU/iLM9ulp99gElW1IIxLm+F5AcJJtnf&#10;UbxvhkE8QYSoK3E+TscDR39MMg7f75JshYOObERb4tnRiRSe2WeSQdqkcEQ0wzz6OfxQZajB4R+q&#10;EnTgqR9E4PpVHwQXROI1slLsHoRhFNAGFMNrApNamY8YddCZJbYfNsRwjJoXEsSVJ1nmWzkssvE0&#10;hYU5taxOLURSgCqxw2iYXruh/TfaiHUNNw1yluoSBFmJIJWHqPYyhu4LOe1fCt/ep+vg9fCeLX4A&#10;AAD//wMAUEsDBBQABgAIAAAAIQC8FhUz3wAAAAoBAAAPAAAAZHJzL2Rvd25yZXYueG1sTI/BTsMw&#10;EETvSPyDtZW4IGoH2qYNcSpAAnFt6Qc48TaJGq+j2G3Sv2c50dvu7Gjmbb6dXCcuOITWk4ZkrkAg&#10;Vd62VGs4/Hw+rUGEaMiazhNquGKAbXF/l5vM+pF2eNnHWnAIhcxoaGLsMylD1aAzYe57JL4d/eBM&#10;5HWopR3MyOGuk89KraQzLXFDY3r8aLA67c9Ow/F7fFxuxvIrHtLdYvVu2rT0V60fZtPbK4iIU/w3&#10;wx8+o0PBTKU/kw2i07DYJIweeVAJCDaslykLpYYXlSQgi1zevlD8AgAA//8DAFBLAQItABQABgAI&#10;AAAAIQC2gziS/gAAAOEBAAATAAAAAAAAAAAAAAAAAAAAAABbQ29udGVudF9UeXBlc10ueG1sUEsB&#10;Ai0AFAAGAAgAAAAhADj9If/WAAAAlAEAAAsAAAAAAAAAAAAAAAAALwEAAF9yZWxzLy5yZWxzUEsB&#10;Ai0AFAAGAAgAAAAhAEfE26GSAgAAFwUAAA4AAAAAAAAAAAAAAAAALgIAAGRycy9lMm9Eb2MueG1s&#10;UEsBAi0AFAAGAAgAAAAhALwWFTPfAAAACgEAAA8AAAAAAAAAAAAAAAAA7AQAAGRycy9kb3ducmV2&#10;LnhtbFBLBQYAAAAABAAEAPMAAAD4BQAAAAA=&#10;" stroked="f">
            <v:fill opacity="0"/>
            <v:textbox style="mso-next-textbox:#Поле 2">
              <w:txbxContent>
                <w:p w:rsidR="00056D25" w:rsidRPr="00BF76F1" w:rsidRDefault="00056D25" w:rsidP="00BF76F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BF76F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</w:p>
                <w:p w:rsidR="00056D25" w:rsidRPr="00BF76F1" w:rsidRDefault="00056D25" w:rsidP="00BF76F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заведующий МДОУ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детский сад №5 «Колобок»</w:t>
                  </w: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               ____________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Ж.Н. Кочнева</w:t>
                  </w:r>
                </w:p>
                <w:p w:rsidR="00056D25" w:rsidRPr="00BF76F1" w:rsidRDefault="00056D25" w:rsidP="00BF76F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Приказ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  <w:t xml:space="preserve">от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«06»февраля </w:t>
                  </w: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г.</w:t>
                  </w:r>
                </w:p>
              </w:txbxContent>
            </v:textbox>
          </v:shape>
        </w:pict>
      </w:r>
      <w:r w:rsidRPr="005776BB">
        <w:pict>
          <v:shape id="Поле 1" o:spid="_x0000_s1027" type="#_x0000_t202" style="position:absolute;margin-left:4.8pt;margin-top:3.55pt;width:205.5pt;height:144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yjckAIAABAFAAAOAAAAZHJzL2Uyb0RvYy54bWysVNuO0zAQfUfiHyy/d3Mh7TZR09VeKEJa&#10;LtLCB7iO01g4trHdJsuKb+EreELiG/pJjJ22Gy4PCJEHx+MZH5/xmfHiom8F2jFjuZIlTs5ijJik&#10;quJyU+L371aTOUbWEVkRoSQr8T2z+GL59Mmi0wVLVaNExQwCEGmLTpe4cU4XUWRpw1piz5RmEpy1&#10;Mi1xYJpNVBnSAXorojSOZ1GnTKWNosxaWL0ZnHgZ8OuaUfemri1zSJQYuLkwmjCu/RgtF6TYGKIb&#10;Tg80yD+waAmXcOgJ6oY4graG/wbVcmqUVbU7o6qNVF1zykIOkE0S/5LNXUM0C7nA5Vh9uib7/2Dp&#10;691bg3gF2mEkSQsS7b/sv++/7b+ixN9Op20BQXcawlx/pXof6TO1+lbRDxZJdd0QuWGXxqiuYaQC&#10;dmFnNNo64FgPsu5eqQqOIVunAlBfm9YDwmUgQAeV7k/KsN4hCovpLM7nU3BR8CXT7FkMBrCLSHHc&#10;ro11L5hqkZ+U2ID0AZ7sbq0bQo8hgb4SvFpxIYJhNutrYdCOQJmswndAt+MwIX2wVH7bgDisAEs4&#10;w/s83yD7Q56kWXyV5pPVbH4+yVbZdJKfx/NJnORX+SzO8uxm9dkTTLKi4VXF5C2X7FiCSfZ3Eh+a&#10;YSieUISoK3E+TaeDRmP2dpxkHL4/JdlyBx0peFvi+SmIFF7Z57KCtEnhCBfDPPqZfhAE7uD4D7cS&#10;6sBLPxSB69c9oPjiWKvqHirCKNALtIVnBCaNMp8w6qAlS2w/bolhGImXEqoqT7LM93Awsul5CoYZ&#10;e9ZjD5EUoErsMBqm127o+602fNPASUMdS3UJlVjzUCOPrCAFb0DbhWQOT4Tv67Edoh4fsuUPAAAA&#10;//8DAFBLAwQUAAYACAAAACEA3JfmteAAAAAKAQAADwAAAGRycy9kb3ducmV2LnhtbEyPQW7CMBBF&#10;95V6B2uQuqnAAZIAaSaordSqWygHmMQmiYjHUWxIuH3dVbsc/af/3+T7yXTipgfXWkZYLiIQmiur&#10;Wq4RTt8f8y0I54kVdZY1wl072BePDzllyo580Lejr0UoYZcRQuN9n0npqkYbcgvbaw7Z2Q6GfDiH&#10;WqqBxlBuOrmKolQaajksNNTr90ZXl+PVIJy/xudkN5af/rQ5xOkbtZvS3hGfZtPrCwivJ/8Hw69+&#10;UIciOJX2ysqJDmG+jOOAIsRRAiIA612agigRVtt1ArLI5f8Xih8AAAD//wMAUEsBAi0AFAAGAAgA&#10;AAAhALaDOJL+AAAA4QEAABMAAAAAAAAAAAAAAAAAAAAAAFtDb250ZW50X1R5cGVzXS54bWxQSwEC&#10;LQAUAAYACAAAACEAOP0h/9YAAACUAQAACwAAAAAAAAAAAAAAAAAvAQAAX3JlbHMvLnJlbHNQSwEC&#10;LQAUAAYACAAAACEAkLco3JACAAAQBQAADgAAAAAAAAAAAAAAAAAuAgAAZHJzL2Uyb0RvYy54bWxQ&#10;SwECLQAUAAYACAAAACEA3JfmteAAAAAKAQAADwAAAAAAAAAAAAAAAADqBAAAZHJzL2Rvd25yZXYu&#10;eG1sUEsFBgAAAAAEAAQA8wAAAPcFAAAAAA==&#10;" stroked="f">
            <v:textbox style="mso-next-textbox:#Поле 1">
              <w:txbxContent>
                <w:p w:rsidR="00056D25" w:rsidRPr="00BF76F1" w:rsidRDefault="00056D25" w:rsidP="00BF76F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BF76F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РАССМОТРЕНО</w:t>
                  </w:r>
                </w:p>
                <w:p w:rsidR="00056D25" w:rsidRPr="00BF76F1" w:rsidRDefault="00056D25" w:rsidP="00BF76F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на заседании </w:t>
                  </w:r>
                  <w:r w:rsidRPr="00BF76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трудового коллектива</w:t>
                  </w:r>
                </w:p>
                <w:p w:rsidR="00056D25" w:rsidRPr="00BF76F1" w:rsidRDefault="00056D25" w:rsidP="00BF76F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МДОУ детски сад №5 «Колобок»</w:t>
                  </w:r>
                </w:p>
                <w:p w:rsidR="00056D25" w:rsidRPr="006321AE" w:rsidRDefault="00056D25" w:rsidP="00BF76F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6321AE"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  <w:t>1</w:t>
                  </w:r>
                </w:p>
                <w:p w:rsidR="00056D25" w:rsidRPr="00BF76F1" w:rsidRDefault="00056D25" w:rsidP="00BF76F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21AE"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  <w:t xml:space="preserve">от «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  <w:t>06</w:t>
                  </w:r>
                  <w:r w:rsidRPr="006321AE"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февраля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2015г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  <w:r w:rsidRPr="00BF76F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End"/>
                </w:p>
                <w:p w:rsidR="00056D25" w:rsidRDefault="00056D25" w:rsidP="00BF76F1">
                  <w:pPr>
                    <w:spacing w:after="0"/>
                    <w:rPr>
                      <w:rFonts w:ascii="Times New Roman" w:eastAsia="Calibri" w:hAnsi="Times New Roman" w:cs="Times New Roman"/>
                    </w:rPr>
                  </w:pPr>
                </w:p>
              </w:txbxContent>
            </v:textbox>
          </v:shape>
        </w:pict>
      </w:r>
      <w:r w:rsidR="00BF76F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F76F1" w:rsidRDefault="00BF76F1" w:rsidP="00BF76F1">
      <w:pPr>
        <w:spacing w:after="0" w:line="240" w:lineRule="auto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</w:p>
    <w:p w:rsidR="00BF76F1" w:rsidRDefault="00BF76F1" w:rsidP="00BF76F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</w:pPr>
      <w:r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</w:rPr>
        <w:t> </w:t>
      </w:r>
    </w:p>
    <w:p w:rsidR="00BF76F1" w:rsidRDefault="00BF76F1" w:rsidP="00BF76F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76F1" w:rsidRP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76F1">
        <w:rPr>
          <w:rFonts w:ascii="Times New Roman" w:hAnsi="Times New Roman" w:cs="Times New Roman"/>
          <w:b/>
          <w:sz w:val="48"/>
          <w:szCs w:val="48"/>
        </w:rPr>
        <w:t>ПОЛОЖЕНИЕ</w:t>
      </w:r>
    </w:p>
    <w:p w:rsidR="00BF76F1" w:rsidRP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F76F1">
        <w:rPr>
          <w:rFonts w:ascii="Times New Roman" w:hAnsi="Times New Roman" w:cs="Times New Roman"/>
          <w:b/>
          <w:sz w:val="48"/>
          <w:szCs w:val="48"/>
        </w:rPr>
        <w:t>об антикоррупционной политике</w:t>
      </w:r>
      <w:r w:rsidRPr="00BF76F1">
        <w:rPr>
          <w:rFonts w:ascii="Times New Roman" w:hAnsi="Times New Roman" w:cs="Times New Roman"/>
          <w:b/>
          <w:sz w:val="48"/>
          <w:szCs w:val="48"/>
        </w:rPr>
        <w:br/>
      </w:r>
    </w:p>
    <w:p w:rsidR="00BF76F1" w:rsidRPr="00BF76F1" w:rsidRDefault="00BF76F1" w:rsidP="00BF76F1">
      <w:pPr>
        <w:pStyle w:val="a3"/>
        <w:rPr>
          <w:rFonts w:ascii="Times New Roman" w:hAnsi="Times New Roman" w:cs="Times New Roman"/>
          <w:b/>
          <w:sz w:val="40"/>
          <w:szCs w:val="40"/>
        </w:rPr>
      </w:pPr>
      <w:r w:rsidRPr="00BF76F1">
        <w:rPr>
          <w:rFonts w:ascii="Times New Roman" w:hAnsi="Times New Roman" w:cs="Times New Roman"/>
          <w:b/>
          <w:sz w:val="40"/>
          <w:szCs w:val="40"/>
        </w:rPr>
        <w:t xml:space="preserve">в Муниципальном дошкольном образовательном </w:t>
      </w: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76F1">
        <w:rPr>
          <w:rFonts w:ascii="Times New Roman" w:hAnsi="Times New Roman" w:cs="Times New Roman"/>
          <w:b/>
          <w:sz w:val="40"/>
          <w:szCs w:val="40"/>
        </w:rPr>
        <w:t>учреждение детский сад №</w:t>
      </w:r>
      <w:r w:rsidR="0026200C">
        <w:rPr>
          <w:rFonts w:ascii="Times New Roman" w:hAnsi="Times New Roman" w:cs="Times New Roman"/>
          <w:b/>
          <w:sz w:val="40"/>
          <w:szCs w:val="40"/>
        </w:rPr>
        <w:t>5 «Колоб</w:t>
      </w:r>
      <w:r w:rsidR="00026BD6">
        <w:rPr>
          <w:rFonts w:ascii="Times New Roman" w:hAnsi="Times New Roman" w:cs="Times New Roman"/>
          <w:b/>
          <w:sz w:val="40"/>
          <w:szCs w:val="40"/>
        </w:rPr>
        <w:t>ок»</w:t>
      </w:r>
    </w:p>
    <w:p w:rsidR="00BF76F1" w:rsidRP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P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 xml:space="preserve">Тверской области Рамешковского района </w:t>
      </w:r>
      <w:r w:rsidR="0026200C">
        <w:rPr>
          <w:rFonts w:ascii="Times New Roman" w:hAnsi="Times New Roman" w:cs="Times New Roman"/>
          <w:b/>
          <w:sz w:val="32"/>
          <w:szCs w:val="32"/>
        </w:rPr>
        <w:t>с. Кушалино</w:t>
      </w: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shd w:val="clear" w:color="auto" w:fill="FFFFFF" w:themeFill="background1"/>
        <w:spacing w:after="0" w:line="210" w:lineRule="atLeast"/>
        <w:jc w:val="center"/>
      </w:pPr>
      <w:r>
        <w:lastRenderedPageBreak/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BF76F1" w:rsidRDefault="00BF76F1" w:rsidP="00BF76F1">
      <w:pPr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F1" w:rsidRDefault="00BF76F1" w:rsidP="00BF76F1">
      <w:pPr>
        <w:shd w:val="clear" w:color="auto" w:fill="FFFFFF" w:themeFill="background1"/>
        <w:spacing w:after="0" w:line="210" w:lineRule="atLeast"/>
        <w:ind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Цели и задачи внедрения антикоррупционной политики.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Используемые в политике понятия и определения.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Основные принципы антикоррупционной деятельности организации.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Область применения политики и круг лиц, попадающих под ее действие.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Определение должностных лиц организации, ответственных за реализацию антикоррупционной политики.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Определение и закрепление обязанностей работников и организации, связанных с предупреждением и противодействием коррупции.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Установление перечня реализуемых организацией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мероприятий, стандартов и процедур и порядок их выполнения (применения).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Ответственность сотрудников за несоблюдение требований антикоррупционной политики.</w:t>
      </w:r>
    </w:p>
    <w:p w:rsidR="00BF76F1" w:rsidRPr="00BF76F1" w:rsidRDefault="00BF76F1" w:rsidP="00BF76F1">
      <w:pPr>
        <w:numPr>
          <w:ilvl w:val="0"/>
          <w:numId w:val="1"/>
        </w:numPr>
        <w:shd w:val="clear" w:color="auto" w:fill="FFFFFF" w:themeFill="background1"/>
        <w:spacing w:after="0" w:line="210" w:lineRule="atLeast"/>
        <w:ind w:left="0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Порядок пересмотра и внесения изменений в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антикоррупционную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политику организации.</w:t>
      </w:r>
    </w:p>
    <w:p w:rsidR="00BF76F1" w:rsidRDefault="00BF76F1" w:rsidP="00BF76F1">
      <w:pPr>
        <w:pageBreakBefore/>
        <w:shd w:val="clear" w:color="auto" w:fill="FFFFFF" w:themeFill="background1"/>
        <w:spacing w:after="0" w:line="210" w:lineRule="atLeast"/>
        <w:rPr>
          <w:rFonts w:ascii="Times New Roman" w:hAnsi="Times New Roman" w:cs="Times New Roman"/>
          <w:sz w:val="28"/>
          <w:szCs w:val="28"/>
        </w:rPr>
      </w:pPr>
    </w:p>
    <w:p w:rsidR="00BF76F1" w:rsidRPr="00BF76F1" w:rsidRDefault="00BF76F1" w:rsidP="00D13D83">
      <w:pPr>
        <w:keepNext/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 xml:space="preserve">1.Цели и задачи внедрения антикоррупционной политики в </w:t>
      </w:r>
      <w:proofErr w:type="spellStart"/>
      <w:r w:rsidRPr="00BF76F1">
        <w:rPr>
          <w:rFonts w:ascii="Times New Roman" w:hAnsi="Times New Roman" w:cs="Times New Roman"/>
          <w:b/>
          <w:sz w:val="32"/>
          <w:szCs w:val="32"/>
        </w:rPr>
        <w:t>МДОУ</w:t>
      </w:r>
      <w:r w:rsidR="0026200C">
        <w:rPr>
          <w:rFonts w:ascii="Times New Roman" w:hAnsi="Times New Roman" w:cs="Times New Roman"/>
          <w:b/>
          <w:sz w:val="32"/>
          <w:szCs w:val="32"/>
        </w:rPr>
        <w:t>детский</w:t>
      </w:r>
      <w:proofErr w:type="spellEnd"/>
      <w:r w:rsidR="0026200C">
        <w:rPr>
          <w:rFonts w:ascii="Times New Roman" w:hAnsi="Times New Roman" w:cs="Times New Roman"/>
          <w:b/>
          <w:sz w:val="32"/>
          <w:szCs w:val="32"/>
        </w:rPr>
        <w:t xml:space="preserve"> сад №5 «Колоб</w:t>
      </w:r>
      <w:r w:rsidR="00026BD6">
        <w:rPr>
          <w:rFonts w:ascii="Times New Roman" w:hAnsi="Times New Roman" w:cs="Times New Roman"/>
          <w:b/>
          <w:sz w:val="32"/>
          <w:szCs w:val="32"/>
        </w:rPr>
        <w:t>ок»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ind w:left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4306E4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Антикоррупционная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политика </w:t>
      </w:r>
      <w:r w:rsidRPr="00D13D83">
        <w:rPr>
          <w:rFonts w:ascii="Times New Roman" w:eastAsia="Times New Roman" w:hAnsi="Times New Roman" w:cs="Times New Roman"/>
          <w:sz w:val="32"/>
          <w:szCs w:val="32"/>
        </w:rPr>
        <w:t>в МДОУ </w:t>
      </w:r>
      <w:r w:rsidR="0026200C">
        <w:rPr>
          <w:rFonts w:ascii="Times New Roman" w:eastAsia="Times New Roman" w:hAnsi="Times New Roman" w:cs="Times New Roman"/>
          <w:sz w:val="32"/>
          <w:szCs w:val="32"/>
        </w:rPr>
        <w:t xml:space="preserve">детский сад </w:t>
      </w:r>
    </w:p>
    <w:p w:rsidR="00BF76F1" w:rsidRPr="00BF76F1" w:rsidRDefault="0026200C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 </w:t>
      </w:r>
      <w:r w:rsidR="004306E4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>«Колоб</w:t>
      </w:r>
      <w:r w:rsidR="00026BD6">
        <w:rPr>
          <w:rFonts w:ascii="Times New Roman" w:eastAsia="Times New Roman" w:hAnsi="Times New Roman" w:cs="Times New Roman"/>
          <w:sz w:val="32"/>
          <w:szCs w:val="32"/>
        </w:rPr>
        <w:t>ок</w:t>
      </w:r>
      <w:proofErr w:type="gramStart"/>
      <w:r w:rsidR="00026BD6">
        <w:rPr>
          <w:rFonts w:ascii="Times New Roman" w:eastAsia="Times New Roman" w:hAnsi="Times New Roman" w:cs="Times New Roman"/>
          <w:sz w:val="32"/>
          <w:szCs w:val="32"/>
        </w:rPr>
        <w:t>»</w:t>
      </w: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далее </w:t>
      </w:r>
      <w:r w:rsidR="00BF76F1" w:rsidRPr="00D13D83">
        <w:rPr>
          <w:rFonts w:ascii="Times New Roman" w:eastAsia="Times New Roman" w:hAnsi="Times New Roman" w:cs="Times New Roman"/>
          <w:sz w:val="32"/>
          <w:szCs w:val="32"/>
        </w:rPr>
        <w:t>МДОУ)</w:t>
      </w:r>
      <w:r w:rsidR="00BF76F1" w:rsidRPr="00BF76F1">
        <w:rPr>
          <w:rFonts w:ascii="Times New Roman" w:hAnsi="Times New Roman" w:cs="Times New Roman"/>
          <w:sz w:val="32"/>
          <w:szCs w:val="32"/>
        </w:rPr>
        <w:t>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деятельности.</w:t>
      </w:r>
    </w:p>
    <w:p w:rsidR="00D13D83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Основополагающим нормативным правовым актом в сфере борьбы с коррупцией является Федеральный закон от 25 декабря 2008 г. № 273-ФЗ «О противодействии коррупции» (далее – Федеральный закон № 273-ФЗ). 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В соответствии со ст.13.3 Федерального закона № 273-ФЗ меры по предупреждению коррупции, принимаемые в организации, могут включать: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1) определение подразделений или должностных лиц, ответственных за профилактику коррупционных и иных правонарушений;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2) сотрудничество организации с правоохранительными органами;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3) разработку и внедрение в практику стандартов и процедур, направленных на обеспечение добросовестной работы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4) принятие кодекса этики и служебного поведения работников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5) предотвращение и урегулирование конфликта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6) недопущение составления неофициальной отчетности и использования поддельных документов.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hanging="142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Антикоррупционная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политика </w:t>
      </w:r>
      <w:r w:rsidR="00D13D83">
        <w:rPr>
          <w:rFonts w:ascii="Times New Roman" w:hAnsi="Times New Roman" w:cs="Times New Roman"/>
          <w:sz w:val="32"/>
          <w:szCs w:val="32"/>
        </w:rPr>
        <w:t>МДОУ</w:t>
      </w:r>
      <w:r w:rsidRPr="00BF76F1">
        <w:rPr>
          <w:rFonts w:ascii="Times New Roman" w:hAnsi="Times New Roman" w:cs="Times New Roman"/>
          <w:sz w:val="32"/>
          <w:szCs w:val="32"/>
        </w:rPr>
        <w:t xml:space="preserve"> направлена на реализацию данных мер.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hanging="142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D13D83">
      <w:pPr>
        <w:keepNext/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2.Используемые в политике понятия и определения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F76F1">
        <w:rPr>
          <w:rFonts w:ascii="Times New Roman" w:hAnsi="Times New Roman" w:cs="Times New Roman"/>
          <w:b/>
          <w:sz w:val="32"/>
          <w:szCs w:val="32"/>
        </w:rPr>
        <w:t>Коррупция</w:t>
      </w:r>
      <w:r w:rsidRPr="00BF76F1">
        <w:rPr>
          <w:rFonts w:ascii="Times New Roman" w:hAnsi="Times New Roman" w:cs="Times New Roman"/>
          <w:sz w:val="32"/>
          <w:szCs w:val="32"/>
        </w:rPr>
        <w:t xml:space="preserve"> 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</w:t>
      </w:r>
      <w:r w:rsidRPr="00BF76F1">
        <w:rPr>
          <w:rFonts w:ascii="Times New Roman" w:hAnsi="Times New Roman" w:cs="Times New Roman"/>
          <w:sz w:val="32"/>
          <w:szCs w:val="32"/>
        </w:rPr>
        <w:lastRenderedPageBreak/>
        <w:t>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>. Коррупцией также является совершение перечисленных деяний от имени или в интересах юридического лица (пункт 1 статьи 1 Федерального закона от 25 декабря 2008 г. № 273-ФЗ «О противодействии коррупции»).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Противодействие коррупции</w:t>
      </w:r>
      <w:r w:rsidRPr="00BF76F1">
        <w:rPr>
          <w:rFonts w:ascii="Times New Roman" w:hAnsi="Times New Roman" w:cs="Times New Roman"/>
          <w:sz w:val="32"/>
          <w:szCs w:val="32"/>
        </w:rPr>
        <w:t> 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 2 статьи 1 Федерального закона от 25 декабря 2008 г. № 273-ФЗ «О противодействии коррупции»):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а) по предупреждению коррупции, в том числе по выявлению и последующему устранению причин коррупции (профилактика коррупции);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б) по выявлению, предупреждению, пресечению, раскрытию и расследованию коррупционных правонарушений (борьба с коррупцией);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в) по минимизации и (или) ликвидации последствий коррупционных правонарушений.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Организация</w:t>
      </w:r>
      <w:r w:rsidRPr="00BF76F1">
        <w:rPr>
          <w:rFonts w:ascii="Times New Roman" w:hAnsi="Times New Roman" w:cs="Times New Roman"/>
          <w:sz w:val="32"/>
          <w:szCs w:val="32"/>
        </w:rPr>
        <w:t> – юридическое лицо независимо от формы собственности, организационно-правовой формы и отраслевой принадлежности.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Контрагент</w:t>
      </w:r>
      <w:r w:rsidRPr="00BF76F1">
        <w:rPr>
          <w:rFonts w:ascii="Times New Roman" w:hAnsi="Times New Roman" w:cs="Times New Roman"/>
          <w:sz w:val="32"/>
          <w:szCs w:val="32"/>
        </w:rPr>
        <w:t> 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F76F1">
        <w:rPr>
          <w:rFonts w:ascii="Times New Roman" w:hAnsi="Times New Roman" w:cs="Times New Roman"/>
          <w:b/>
          <w:sz w:val="32"/>
          <w:szCs w:val="32"/>
        </w:rPr>
        <w:t>Взятка</w:t>
      </w:r>
      <w:r w:rsidRPr="00BF76F1">
        <w:rPr>
          <w:rFonts w:ascii="Times New Roman" w:hAnsi="Times New Roman" w:cs="Times New Roman"/>
          <w:sz w:val="32"/>
          <w:szCs w:val="32"/>
        </w:rPr>
        <w:t> 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силу должностного положения </w:t>
      </w:r>
      <w:r w:rsidRPr="00BF76F1">
        <w:rPr>
          <w:rFonts w:ascii="Times New Roman" w:hAnsi="Times New Roman" w:cs="Times New Roman"/>
          <w:sz w:val="32"/>
          <w:szCs w:val="32"/>
        </w:rPr>
        <w:lastRenderedPageBreak/>
        <w:t>может способствовать таким действиям (бездействию), а равно за общее покровительство или попустительство по службе.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F76F1">
        <w:rPr>
          <w:rFonts w:ascii="Times New Roman" w:hAnsi="Times New Roman" w:cs="Times New Roman"/>
          <w:b/>
          <w:sz w:val="32"/>
          <w:szCs w:val="32"/>
        </w:rPr>
        <w:t>Коммерческий подкуп</w:t>
      </w:r>
      <w:r w:rsidRPr="00BF76F1">
        <w:rPr>
          <w:rFonts w:ascii="Times New Roman" w:hAnsi="Times New Roman" w:cs="Times New Roman"/>
          <w:sz w:val="32"/>
          <w:szCs w:val="32"/>
        </w:rPr>
        <w:t> 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F76F1">
        <w:rPr>
          <w:rFonts w:ascii="Times New Roman" w:hAnsi="Times New Roman" w:cs="Times New Roman"/>
          <w:b/>
          <w:sz w:val="32"/>
          <w:szCs w:val="32"/>
        </w:rPr>
        <w:t>Конфликт интересов</w:t>
      </w:r>
      <w:r w:rsidRPr="00BF76F1">
        <w:rPr>
          <w:rFonts w:ascii="Times New Roman" w:hAnsi="Times New Roman" w:cs="Times New Roman"/>
          <w:sz w:val="32"/>
          <w:szCs w:val="32"/>
        </w:rPr>
        <w:t> 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(представителем организации) которой он является.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Личная заинтересованность работника (представителя организации) – заинтересованность работника (представителя организации),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D13D83">
      <w:pPr>
        <w:keepNext/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3.Основные принципы антикоррупционной деятельности организации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Системы мер противодействия коррупции в лицее основываться на следующих ключевых принципах: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3.1.Принцип соответствия политики организации действующему законодательству и общепринятым нормам.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Соответствие реализуемых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мероприятий Конституции Российской Федерации, заключенным Российской Федерацией международным договорам, законодательству </w:t>
      </w:r>
      <w:r w:rsidRPr="00BF76F1">
        <w:rPr>
          <w:rFonts w:ascii="Times New Roman" w:hAnsi="Times New Roman" w:cs="Times New Roman"/>
          <w:sz w:val="32"/>
          <w:szCs w:val="32"/>
        </w:rPr>
        <w:lastRenderedPageBreak/>
        <w:t>Российской Федерации и иным нормативным правовым актам, применимым к организации.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3.2.Принцип личного примера руководства.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3.3. Принцип вовлеченности работников. Информированность работников организации о положениях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антикоррупционного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законодательства и их активное участие в формировании и реализации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стандартов и процедур.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3.4.Принцип соразмерности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процедур риску коррупции.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Разработка и выполнение комплекса мероприятий, позволяющих снизить вероятность вовлечения организации, ее руководителей и сотрудников в коррупционную деятельность, осуществляется с учетом существующих в деятельности данной организации коррупционных рисков.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3.5.Принцип эффективности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процедур.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Применение в организации таких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мероприятий, которые имеют низкую стоимость, обеспечивают простоту реализации и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приносят значимый результат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>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3.6.Принцип ответственности и неотвратимости наказания.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Неотвратимость наказания для работников организации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организации за реализацию внутриорганизационной антикоррупционной политики.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3.7.Принцип открытости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Информирование контрагентов, партнеров и общественности о принятых в организации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стандартах ведения деятельности.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3.8.Принцип постоянного контроля и регулярного мониторинга.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Регулярное осуществление мониторинга эффективности внедренных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стандартов и процедур, а также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контроля за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их исполнением.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AC0BA2">
      <w:pPr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lastRenderedPageBreak/>
        <w:t>4. Область применения политики и круг лиц, попадающих под ее действие.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Основным кругом лиц, попадающих под действие политики, являются работники МДОУ, находящиеся с ней в трудовых отношениях, вне зависимости от занимаемой должности и выполняемых функций. Политика распространяется и на лица, выполняющие для МДОУ работы или предоставляющие услуги на основе гражданско-правовых договоров. В этом случае соответствующие положения нужно включить в текст договоров.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AC0BA2">
      <w:pPr>
        <w:keepNext/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5. Определение должностных лиц МДОУ, ответственных за реализацию антикоррупционной политики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В МДОУ ответственным за противодействие коррупции, исходя из установленных задач, специфики деятельности, штатной численности, организационной структуры, материальных ресурсов является </w:t>
      </w:r>
      <w:r w:rsidR="00AC0BA2">
        <w:rPr>
          <w:rFonts w:ascii="Times New Roman" w:hAnsi="Times New Roman" w:cs="Times New Roman"/>
          <w:sz w:val="32"/>
          <w:szCs w:val="32"/>
        </w:rPr>
        <w:t>заведующий</w:t>
      </w:r>
      <w:r w:rsidRPr="00BF76F1">
        <w:rPr>
          <w:rFonts w:ascii="Times New Roman" w:hAnsi="Times New Roman" w:cs="Times New Roman"/>
          <w:sz w:val="32"/>
          <w:szCs w:val="32"/>
        </w:rPr>
        <w:t>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Задачи, функции и полномочия </w:t>
      </w:r>
      <w:r w:rsidR="00AC0BA2">
        <w:rPr>
          <w:rFonts w:ascii="Times New Roman" w:hAnsi="Times New Roman" w:cs="Times New Roman"/>
          <w:sz w:val="32"/>
          <w:szCs w:val="32"/>
        </w:rPr>
        <w:t>заведующего</w:t>
      </w:r>
      <w:r w:rsidRPr="00BF76F1">
        <w:rPr>
          <w:rFonts w:ascii="Times New Roman" w:hAnsi="Times New Roman" w:cs="Times New Roman"/>
          <w:sz w:val="32"/>
          <w:szCs w:val="32"/>
        </w:rPr>
        <w:t xml:space="preserve"> в сфере противодействия коррупции определены его Должностной инструкцией.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Эти обязанности включают в частности: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разработку локальных нормативных актов организации, направленных на реализацию мер по предупреждению коррупции (антикоррупционной политики, кодекса этики и служебного поведения работников и т.д.);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проведение контрольных мероприятий, направленных на выявление коррупционных правонарушений работниками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-организация проведения оценки коррупционных рисков;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</w:t>
      </w:r>
      <w:r w:rsidR="00AC0BA2">
        <w:rPr>
          <w:rFonts w:ascii="Times New Roman" w:hAnsi="Times New Roman" w:cs="Times New Roman"/>
          <w:sz w:val="32"/>
          <w:szCs w:val="32"/>
        </w:rPr>
        <w:t>организации</w:t>
      </w:r>
      <w:r w:rsidRPr="00BF76F1">
        <w:rPr>
          <w:rFonts w:ascii="Times New Roman" w:hAnsi="Times New Roman" w:cs="Times New Roman"/>
          <w:sz w:val="32"/>
          <w:szCs w:val="32"/>
        </w:rPr>
        <w:t xml:space="preserve"> или иными лицами;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-организация заполнения и рассмотрения деклараций о конфликте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-организация обучающих мероприятий по вопросам профилактики и противодействия коррупции и индивидуального консультирования работников;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>-оказание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проведение оценки результатов антикоррупционной работы и подготовка соответствующих отчетных материалов Учредителю.</w:t>
      </w:r>
    </w:p>
    <w:p w:rsidR="00BF76F1" w:rsidRPr="00BF76F1" w:rsidRDefault="00BF76F1" w:rsidP="00AC0BA2">
      <w:pPr>
        <w:shd w:val="clear" w:color="auto" w:fill="FFFFFF" w:themeFill="background1"/>
        <w:spacing w:after="0" w:line="21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6. Определение и закрепление обязанностей работников и организации, связанных с предупреждением и противодействием коррупции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Обязанности работников организации в связи с предупреждением и противодействием коррупции являются общими для всех сотрудников МДОУ.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Общими обязанностями работников в связи с предупреждением и противодействием коррупции являются следующие: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 воздерживаться от совершения и (или) участия в совершении коррупционных правонарушений в интересах или от имени </w:t>
      </w:r>
      <w:r w:rsidR="00AC0BA2">
        <w:rPr>
          <w:rFonts w:ascii="Times New Roman" w:hAnsi="Times New Roman" w:cs="Times New Roman"/>
          <w:sz w:val="32"/>
          <w:szCs w:val="32"/>
        </w:rPr>
        <w:t>МДОУ</w:t>
      </w:r>
      <w:r w:rsidRPr="00BF76F1">
        <w:rPr>
          <w:rFonts w:ascii="Times New Roman" w:hAnsi="Times New Roman" w:cs="Times New Roman"/>
          <w:sz w:val="32"/>
          <w:szCs w:val="32"/>
        </w:rPr>
        <w:t>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 воздерживаться от поведения, которое может быть истолковано окружающими как готовность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совершить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или участвовать в совершении коррупционного правонарушения в интересах или от имени МДОУ;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 незамедлительно информировать </w:t>
      </w:r>
      <w:r w:rsidR="00AC0BA2">
        <w:rPr>
          <w:rFonts w:ascii="Times New Roman" w:hAnsi="Times New Roman" w:cs="Times New Roman"/>
          <w:sz w:val="32"/>
          <w:szCs w:val="32"/>
        </w:rPr>
        <w:t>заведующего МДОУ</w:t>
      </w:r>
      <w:r w:rsidRPr="00BF76F1">
        <w:rPr>
          <w:rFonts w:ascii="Times New Roman" w:hAnsi="Times New Roman" w:cs="Times New Roman"/>
          <w:sz w:val="32"/>
          <w:szCs w:val="32"/>
        </w:rPr>
        <w:t>, руководство организации о случаях склонения работника к совершению коррупционных правонарушений;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незамедлительно информировать непосредственного начальника, руководство организации о ставшей известной информации о случаях совершения коррупционных правонарушений другими работниками, контрагентами организации или иными лицами;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>В целях обеспечения эффективного исполнения возложенных на работников обязанностей регламентируются процедуры их соблюдения.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Исходя их положений статьи 57 ТК РФ по соглашению сторон в трудовой договор, заключаемый с работником при приёме его на работу в МДОУ, могут включаться права и обязанности работника и работодателя, установленные данным локальным нормативным актом - «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Антикоррупционная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политика».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Общие и специальные обязанности рекомендуется включить в трудовой договор с работником организации.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взыскания, включая увольнение, при наличии оснований, предусмотренных ТК РФ, за совершения неправомерных действий, повлекших неисполнение возложенных на него трудовых обязанностей.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 xml:space="preserve">7. Установление перечня реализуемых МДОУ </w:t>
      </w:r>
      <w:proofErr w:type="spellStart"/>
      <w:r w:rsidRPr="00BF76F1">
        <w:rPr>
          <w:rFonts w:ascii="Times New Roman" w:hAnsi="Times New Roman" w:cs="Times New Roman"/>
          <w:b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b/>
          <w:sz w:val="32"/>
          <w:szCs w:val="32"/>
        </w:rPr>
        <w:t xml:space="preserve"> мероприятий, стандартов и процедур и порядок их выполнения (применения)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3069"/>
        <w:gridCol w:w="6291"/>
      </w:tblGrid>
      <w:tr w:rsidR="00BF76F1" w:rsidRPr="00BF76F1" w:rsidTr="00BF76F1">
        <w:trPr>
          <w:trHeight w:val="12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12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Направление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12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Мероприятие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AC0BA2">
            <w:pPr>
              <w:shd w:val="clear" w:color="auto" w:fill="FFFFFF" w:themeFill="background1"/>
              <w:spacing w:after="0" w:line="270" w:lineRule="atLeast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Разработка и принятие кодекса этики и служебного поведения работников организации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Разработка и внедрение положения о конфликте интересов, декларации о конфликте интересов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Разработка и принятие правил, регламентирующих вопросы обмена деловыми подарками и знаками делового гостеприимства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lastRenderedPageBreak/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Введение в договоры, связанные с хозяйственной деятельностью организации, стандартной антикоррупционной оговорки</w:t>
            </w:r>
          </w:p>
        </w:tc>
      </w:tr>
      <w:tr w:rsidR="00BF76F1" w:rsidRPr="00BF76F1" w:rsidTr="00BF76F1">
        <w:trPr>
          <w:trHeight w:val="33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Введение </w:t>
            </w:r>
            <w:proofErr w:type="spellStart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антикоррупционных</w:t>
            </w:r>
            <w:proofErr w:type="spellEnd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 положений в трудовые договора работников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Разработка и введение специальных </w:t>
            </w:r>
            <w:proofErr w:type="spellStart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антикоррупционных</w:t>
            </w:r>
            <w:proofErr w:type="spellEnd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 процедур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 «обратной связи», телефона доверия и т. п.)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proofErr w:type="gramStart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 «обратной связи», телефона доверия и т. п.)</w:t>
            </w:r>
            <w:proofErr w:type="gramEnd"/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lastRenderedPageBreak/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</w:t>
            </w:r>
            <w:proofErr w:type="spellStart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антикоррупционных</w:t>
            </w:r>
            <w:proofErr w:type="spellEnd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 мер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8449C0">
            <w:pPr>
              <w:shd w:val="clear" w:color="auto" w:fill="FFFFFF" w:themeFill="background1"/>
              <w:spacing w:after="0" w:line="270" w:lineRule="atLeast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Обучение и информирование работников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Ежегодное ознакомление работников под роспись с нормативными документами, регламентирующими вопросы предупреждения и противодействия коррупции в организации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Организация индивидуального консультирования работников по вопросам применения (соблюдения) </w:t>
            </w:r>
            <w:proofErr w:type="spellStart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антикоррупционных</w:t>
            </w:r>
            <w:proofErr w:type="spellEnd"/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 стандартов и процедур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Обеспечение соответствия системы внутреннего контроля и аудита организации требованиям антикоррупционной политики организации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Осуществление регулярного контроля соблюдения внутренних процедур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Осуществление регулярного контроля экономической обоснованности расходов в сферах с высоким коррупционным риском: </w:t>
            </w: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lastRenderedPageBreak/>
              <w:t>обмен деловыми подарками, представительские расходы, благотворительные пожертвования, вознаграждения внешним консультантам</w:t>
            </w:r>
          </w:p>
        </w:tc>
      </w:tr>
      <w:tr w:rsidR="00BF76F1" w:rsidRPr="00BF76F1" w:rsidTr="00BF76F1">
        <w:trPr>
          <w:trHeight w:val="240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8449C0">
            <w:pPr>
              <w:shd w:val="clear" w:color="auto" w:fill="FFFFFF" w:themeFill="background1"/>
              <w:spacing w:after="0" w:line="270" w:lineRule="atLeast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lastRenderedPageBreak/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BF76F1" w:rsidRPr="00BF76F1" w:rsidTr="00BF76F1">
        <w:trPr>
          <w:trHeight w:val="225"/>
          <w:tblCellSpacing w:w="0" w:type="dxa"/>
        </w:trPr>
        <w:tc>
          <w:tcPr>
            <w:tcW w:w="2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 </w:t>
            </w:r>
          </w:p>
        </w:tc>
        <w:tc>
          <w:tcPr>
            <w:tcW w:w="6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76F1" w:rsidRPr="00BF76F1" w:rsidRDefault="00BF76F1" w:rsidP="00BF76F1">
            <w:pPr>
              <w:shd w:val="clear" w:color="auto" w:fill="FFFFFF" w:themeFill="background1"/>
              <w:spacing w:after="0" w:line="270" w:lineRule="atLeast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F76F1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 </w:t>
      </w:r>
    </w:p>
    <w:p w:rsidR="00BF76F1" w:rsidRPr="00BF76F1" w:rsidRDefault="00BF76F1" w:rsidP="008449C0">
      <w:pPr>
        <w:keepNext/>
        <w:shd w:val="clear" w:color="auto" w:fill="FFFFFF" w:themeFill="background1"/>
        <w:spacing w:after="0" w:line="210" w:lineRule="atLeast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8. Оценка коррупционных рисков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108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Целью оценки коррупционных рисков является определение конкретных процессов и видов деятельности МДОУ, при реализации которых наиболее высока вероятность совершения работниками организации коррупционных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правонарушений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как в целях получения личной выгоды, так и в целях получения выгоды организацией.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Оценка коррупционных рисков является важнейшим элементом антикоррупционной политики. Она позволяет обеспечить соответствие реализуемых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антикоррупционных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мероприятий специфике деятельности организации и рационально использовать ресурсы, направляемые на проведение работы по профилактике коррупции.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Оценка коррупционных рисков проводится как на стадии разработки антикоррупционной политики, так и после ее утверждения на регулярной основе и оформляется Приложением к данному документу.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Порядок проведения оценки коррупционных рисков: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>- представить деятельность организации в виде отдельных процессов, в каждом из которых выделить составные элементы (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подпроцессы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>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выделить «критические точки» - для каждого процесса и определить те элементы (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подпроцессы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>), при реализации которых наиболее вероятно возникновение коррупционных правонарушений.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 Для каждого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подпроцесса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>, реализация которого связана с коррупционным риском, составить описание возможных коррупционных правонарушений, включающее: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1803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 характеристику выгоды или преимущества, которое может быть получено организацией или ее отдельными работниками при совершении «коррупционного правонарушения»;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1803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 должности в организации, которые являются «ключевыми» для совершения коррупционного правонарушения – участие каких должностных лиц организации необходимо, чтобы совершение коррупционного правонарушения стало возможным;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1803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 вероятные формы осуществления коррупционных платежей.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На основании проведенного анализа подготовить «карту коррупционных рисков организации» - сводное описание «критических точек» и возможных коррупционных правонарушений.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Разработать комплекс мер по устранению или минимизации коррупционных рисков.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>9. Ответственность сотрудников за несоблюдение требований антикоррупционной политики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Своевременное выявление конфликта интересов в деятельности работников организации является одним из ключевых элементов предотвращения коррупционных правонарушений.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При этом следует учитывать, что конфликт интересов может принимать множество различных форм.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 xml:space="preserve">С целью регулирования и предотвращения конфликта интересов в деятельности своих работников в </w:t>
      </w:r>
      <w:r w:rsidR="008449C0">
        <w:rPr>
          <w:rFonts w:ascii="Times New Roman" w:hAnsi="Times New Roman" w:cs="Times New Roman"/>
          <w:sz w:val="32"/>
          <w:szCs w:val="32"/>
        </w:rPr>
        <w:t>МДОУ</w:t>
      </w:r>
      <w:r w:rsidRPr="00BF76F1">
        <w:rPr>
          <w:rFonts w:ascii="Times New Roman" w:hAnsi="Times New Roman" w:cs="Times New Roman"/>
          <w:sz w:val="32"/>
          <w:szCs w:val="32"/>
        </w:rPr>
        <w:t xml:space="preserve"> следует принять Положение о конфликте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Положение о конфликте интересов – это внутренний документ организации, устанавливающий порядок выявления и урегулирования конфликтов интересов, возникающих у работников организации в ходе выполнения ими трудовых обязанностей. При разработке положения о конфликте интересов следует обратить внимание на включение в него следующих аспектов: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цели и задачи положения о конфликте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-используемые в положении понятия и определения;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-круг лиц, попадающих под действие положения;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-основные принципы управления конфликтом интересов в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-порядок раскрытия конфликта интересов работником организации и порядок его урегулирования, в том числе возможные способы разрешения возникшего конфликта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-обязанности работников в связи с раскрытием и урегулированием конфликта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-определение лиц, ответственных за прием сведений о возникшем конфликте интересов и рассмотрение этих сведений;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-ответственность работников за несоблюдение положения о конфликте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В основу работы по управлению конфликтом интересов в организации могут быть положены следующие принципы: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-обязательность раскрытия сведений о реальном или потенциальном конфликте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-индивидуальное рассмотрение и оценка </w:t>
      </w:r>
      <w:proofErr w:type="spellStart"/>
      <w:r w:rsidRPr="00BF76F1">
        <w:rPr>
          <w:rFonts w:ascii="Times New Roman" w:hAnsi="Times New Roman" w:cs="Times New Roman"/>
          <w:sz w:val="32"/>
          <w:szCs w:val="32"/>
        </w:rPr>
        <w:t>репутационных</w:t>
      </w:r>
      <w:proofErr w:type="spellEnd"/>
      <w:r w:rsidRPr="00BF76F1">
        <w:rPr>
          <w:rFonts w:ascii="Times New Roman" w:hAnsi="Times New Roman" w:cs="Times New Roman"/>
          <w:sz w:val="32"/>
          <w:szCs w:val="32"/>
        </w:rPr>
        <w:t xml:space="preserve"> рисков для организации при выявлении каждого конфликта интересов и его урегулирование;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-конфиденциальность процесса раскрытия сведений о конфликте интересов и процесса его урегулирования;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соблюдение баланса интересов организации и работника при урегулировании конфликта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организацией.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Обязанности работников в связи с раскрытием и урегулированием конфликта интересов: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>при принятии решений по деловым вопросам и выполнении своих трудовых обязанностей руководствоваться интересами организации – без учета своих личных интересов, интересов своих родственников и друзей;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-избегать (по возможности) ситуаций и обстоятельств, которые могут привести к конфликту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-раскрывать возникший (реальный) или потенциальный конфликт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-содействовать урегулированию возникшего конфликта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В организации возможно установление различных видов раскрытия конфликта интересов, в том числе: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-раскрытие сведений о конфликте интересов при приеме на работу;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-раскрытие сведений о конфликте интересов при назначении на новую должность;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-разовое раскрытие сведений по мере возникновения ситуаций конфликта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Раскрытие сведений о конфликте интересов желательно осуществлять в письменном виде. Может быть допустимым первоначальное раскрытие конфликта интересов в устной форме с последующей фиксацией в письменном виде.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МДОУ берёт на себя обязательство конфиденциального рассмотрения представленных сведений и урегулирования конфликта интересов.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интересов. Следует иметь в виду, что в итоге этой работы МДОУ может придти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Организация также может придти к выводу, что конфликт интересов имеет место, и использовать различные способы его разрешения, в том числе: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ограничение доступа работника к конкретной информации, которая может затрагивать личные интересы работника;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-добровольный отказ работника МДОУ или его отстранение (постоянное или временное) от участия в обсуждении и процессе </w:t>
      </w:r>
      <w:r w:rsidRPr="00BF76F1">
        <w:rPr>
          <w:rFonts w:ascii="Times New Roman" w:hAnsi="Times New Roman" w:cs="Times New Roman"/>
          <w:sz w:val="32"/>
          <w:szCs w:val="32"/>
        </w:rPr>
        <w:lastRenderedPageBreak/>
        <w:t>принятия решений по вопросам, которые находятся или могут оказаться под влиянием конфликта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 пересмотр и изменение функциональных обязанностей работника;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-отказ работника от своего личного интереса, порождающего конфликт с интересами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-увольнение работника из организации по инициативе работника;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Приведенный перечень способов разрешения конфликта интересов не является исчерпывающим. В каждом конкретном случае по договоренности организации и работника, раскрывшего сведения о конфликте интересов, могут быть найдены иные формы его урегулирования.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При разрешении имеющегося конфликта интересов следует выбрать наиболее «мягкую» 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 «мягкие» 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организации.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Ответственными за прием сведений о возникающих (имеющихся) конфликтах интересов являются непосредственный начальник работника, сотрудник кадровой службы, заведующий. Рассмотрение полученной информации целесообразно проводить коллегиально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lastRenderedPageBreak/>
        <w:t xml:space="preserve">В МДОУ должно проводиться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обучения работников по вопросам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профилактики и противодействия коррупции. Цели и задачи обучения определяют тематику и форму занятий. Обучение проводится по следующей тематике: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-коррупция в государственном и частном секторах экономики (теоретическая);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-юридическая ответственность за совершение коррупционных правонарушений;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(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прикладная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>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-выявление и разрешение конфликта интересов при выполнении трудовых обязанностей (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прикладная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>);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-поведение в ситуациях коррупционного риска, в частности в случаях вымогательства взятки со стороны должностных лиц государственных и муниципальных, иных организаций;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-взаимодействие с правоохранительными органами по вопросам профилактики и противодействия коррупции (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прикладная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>).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Возможны следующие виды обучения: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обучение по вопросам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профилактики и противодействия коррупции непосредственно после приема на работу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-обучение при назначении работника на иную, более высокую должность, предполагающую исполнение обязанностей, связанных с предупреждением и противодействием коррупции;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-периодическое обучение работников организации с целью поддержания их знаний и навыков в сфере противодействия коррупции на должном уровне;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-дополнительное обучение в случае выявления провалов в реализации антикоррупционной политики, одной из причин которых является недостаточность знаний и навыков работников в сфере противодействия коррупции.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Консультирование по вопросам противодействия коррупции обычно осуществляется в индивидуальном порядке.</w:t>
      </w:r>
    </w:p>
    <w:p w:rsidR="00BF76F1" w:rsidRPr="00BF76F1" w:rsidRDefault="00BF76F1" w:rsidP="00BF76F1">
      <w:pPr>
        <w:keepNext/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Федеральным законом от 6 декабря 2011 г. № 402-ФЗ </w:t>
      </w:r>
      <w:r w:rsidRPr="00BF76F1">
        <w:rPr>
          <w:rFonts w:ascii="Times New Roman" w:hAnsi="Times New Roman" w:cs="Times New Roman"/>
          <w:sz w:val="32"/>
          <w:szCs w:val="32"/>
        </w:rPr>
        <w:br/>
        <w:t xml:space="preserve">«О бухгалтерском учете» установлена обязанность для всех организаций </w:t>
      </w:r>
      <w:proofErr w:type="gramStart"/>
      <w:r w:rsidRPr="00BF76F1">
        <w:rPr>
          <w:rFonts w:ascii="Times New Roman" w:hAnsi="Times New Roman" w:cs="Times New Roman"/>
          <w:sz w:val="32"/>
          <w:szCs w:val="32"/>
        </w:rPr>
        <w:t>осуществлять</w:t>
      </w:r>
      <w:proofErr w:type="gramEnd"/>
      <w:r w:rsidRPr="00BF76F1">
        <w:rPr>
          <w:rFonts w:ascii="Times New Roman" w:hAnsi="Times New Roman" w:cs="Times New Roman"/>
          <w:sz w:val="32"/>
          <w:szCs w:val="32"/>
        </w:rPr>
        <w:t xml:space="preserve"> внутренний контроль хозяйственных операций, а для организаций, бухгалтерская отчетность которых подлежит обязательному аудиту, также обязанность организовать </w:t>
      </w:r>
      <w:r w:rsidRPr="00BF76F1">
        <w:rPr>
          <w:rFonts w:ascii="Times New Roman" w:hAnsi="Times New Roman" w:cs="Times New Roman"/>
          <w:sz w:val="32"/>
          <w:szCs w:val="32"/>
        </w:rPr>
        <w:lastRenderedPageBreak/>
        <w:t>внутренний контроль ведения бухгалтерского учета и составления бухгалтерской отчетности.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организации. При этом наибольший интерес представляет реализация таких задач системы внутреннего контроля и аудита, как обеспечение надежности и достоверности финансовой (бухгалтерской)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организации. Для этого система внутреннего контроля и аудита должна учитывать требования антикоррупционной политики, реализуемой организацией, в том числе: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-проверка соблюдения различных организационных процедур и правил деятельности, которые значимы с точки зрения работы по профилактике и предупреждению коррупции;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-контроль документирования операций хозяйственной деятельности организации;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-проверка экономической обоснованности осуществляемых операций в сферах коррупционного риска.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F76F1">
        <w:rPr>
          <w:rFonts w:ascii="Times New Roman" w:hAnsi="Times New Roman" w:cs="Times New Roman"/>
          <w:sz w:val="32"/>
          <w:szCs w:val="32"/>
        </w:rPr>
        <w:t>Контроль документирования операций хозяйственной деятельности, прежде всего, связан с обязанностью ведения финансовой (бухгалтерской) отчетности организации и направлен на предупреждение и выявление соответствующих нарушений: составления неофициальной отчетности, использования поддельных документов, записи несуществующих расходов, отсутствия первичных учетных документов, исправлений в документах и отчетности, уничтожения документов и отчетности ранее установленного срока и т.д.</w:t>
      </w:r>
      <w:proofErr w:type="gramEnd"/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firstLine="624"/>
        <w:jc w:val="both"/>
        <w:rPr>
          <w:rFonts w:ascii="Times New Roman" w:hAnsi="Times New Roman" w:cs="Times New Roman"/>
          <w:sz w:val="32"/>
          <w:szCs w:val="32"/>
        </w:rPr>
      </w:pP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76F1">
        <w:rPr>
          <w:rFonts w:ascii="Times New Roman" w:hAnsi="Times New Roman" w:cs="Times New Roman"/>
          <w:b/>
          <w:sz w:val="32"/>
          <w:szCs w:val="32"/>
        </w:rPr>
        <w:t xml:space="preserve">10. Порядок пересмотра и внесения изменений в </w:t>
      </w:r>
      <w:proofErr w:type="spellStart"/>
      <w:r w:rsidRPr="00BF76F1">
        <w:rPr>
          <w:rFonts w:ascii="Times New Roman" w:hAnsi="Times New Roman" w:cs="Times New Roman"/>
          <w:b/>
          <w:sz w:val="32"/>
          <w:szCs w:val="32"/>
        </w:rPr>
        <w:t>антикоррупционную</w:t>
      </w:r>
      <w:proofErr w:type="spellEnd"/>
      <w:r w:rsidRPr="00BF76F1">
        <w:rPr>
          <w:rFonts w:ascii="Times New Roman" w:hAnsi="Times New Roman" w:cs="Times New Roman"/>
          <w:b/>
          <w:sz w:val="32"/>
          <w:szCs w:val="32"/>
        </w:rPr>
        <w:t xml:space="preserve"> политику организации</w:t>
      </w:r>
    </w:p>
    <w:p w:rsidR="00BF76F1" w:rsidRPr="00BF76F1" w:rsidRDefault="00BF76F1" w:rsidP="00BF76F1">
      <w:pPr>
        <w:shd w:val="clear" w:color="auto" w:fill="FFFFFF" w:themeFill="background1"/>
        <w:spacing w:after="0" w:line="210" w:lineRule="atLeast"/>
        <w:ind w:left="1083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> </w:t>
      </w:r>
    </w:p>
    <w:p w:rsidR="00BF76F1" w:rsidRDefault="00BF76F1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BF76F1">
        <w:rPr>
          <w:rFonts w:ascii="Times New Roman" w:hAnsi="Times New Roman" w:cs="Times New Roman"/>
          <w:sz w:val="32"/>
          <w:szCs w:val="32"/>
        </w:rPr>
        <w:t xml:space="preserve">   Данный локальный нормативный акт может быть пересмотрен, в него могут быть внесены изменения в случае изменения законодательства РФ. Конкретизация отдельных аспектов антикоррупционной политики может осуществляться путем разработки дополнений и приложений к данному акту</w:t>
      </w:r>
      <w:r w:rsidR="0022264B">
        <w:rPr>
          <w:rFonts w:ascii="Times New Roman" w:hAnsi="Times New Roman" w:cs="Times New Roman"/>
          <w:sz w:val="32"/>
          <w:szCs w:val="32"/>
        </w:rPr>
        <w:t>.</w:t>
      </w:r>
    </w:p>
    <w:p w:rsidR="00056D25" w:rsidRDefault="00012115" w:rsidP="0026200C">
      <w:pPr>
        <w:spacing w:after="0" w:line="240" w:lineRule="auto"/>
        <w:ind w:right="679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056D25" w:rsidSect="006C5C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1211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056D25" w:rsidRDefault="00012115" w:rsidP="0026200C">
      <w:pPr>
        <w:spacing w:after="0" w:line="240" w:lineRule="auto"/>
        <w:ind w:right="67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УТВЕРЖДАЮ</w:t>
      </w:r>
    </w:p>
    <w:p w:rsidR="0026200C" w:rsidRDefault="0026200C" w:rsidP="0026200C">
      <w:pPr>
        <w:spacing w:after="0" w:line="240" w:lineRule="auto"/>
        <w:ind w:right="67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20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12115">
        <w:rPr>
          <w:rFonts w:ascii="Times New Roman" w:eastAsia="Calibri" w:hAnsi="Times New Roman" w:cs="Times New Roman"/>
          <w:sz w:val="24"/>
          <w:szCs w:val="24"/>
          <w:lang w:eastAsia="en-US"/>
        </w:rPr>
        <w:t>Заведую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щий МДОУ детский сад №5 «Колоб</w:t>
      </w:r>
      <w:r w:rsidRPr="00012115">
        <w:rPr>
          <w:rFonts w:ascii="Times New Roman" w:eastAsia="Calibri" w:hAnsi="Times New Roman" w:cs="Times New Roman"/>
          <w:sz w:val="24"/>
          <w:szCs w:val="24"/>
          <w:lang w:eastAsia="en-US"/>
        </w:rPr>
        <w:t>ок»</w:t>
      </w:r>
    </w:p>
    <w:p w:rsidR="0026200C" w:rsidRPr="00012115" w:rsidRDefault="0026200C" w:rsidP="0026200C">
      <w:pPr>
        <w:spacing w:after="0" w:line="240" w:lineRule="auto"/>
        <w:ind w:right="67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___________Ж.Н. Кочнева</w:t>
      </w:r>
    </w:p>
    <w:p w:rsidR="0026200C" w:rsidRPr="00012115" w:rsidRDefault="00056D25" w:rsidP="0026200C">
      <w:pPr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t xml:space="preserve">Приказ от 06 февраля 2015  года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</w:p>
    <w:p w:rsidR="0026200C" w:rsidRPr="00012115" w:rsidRDefault="0026200C" w:rsidP="0026200C">
      <w:pPr>
        <w:spacing w:line="240" w:lineRule="auto"/>
        <w:ind w:left="567" w:right="2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00C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D25" w:rsidRPr="00056D2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b/>
          <w:sz w:val="24"/>
          <w:szCs w:val="24"/>
        </w:rPr>
        <w:t>РАССМОТРЕНО:</w:t>
      </w: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sz w:val="24"/>
          <w:szCs w:val="24"/>
        </w:rPr>
        <w:t>на общем собрании коллект</w:t>
      </w:r>
      <w:r>
        <w:rPr>
          <w:rFonts w:ascii="Times New Roman" w:eastAsia="Times New Roman" w:hAnsi="Times New Roman" w:cs="Times New Roman"/>
          <w:sz w:val="24"/>
          <w:szCs w:val="24"/>
        </w:rPr>
        <w:t>ива МДОУ детский сад №5 «Колоб</w:t>
      </w:r>
      <w:r w:rsidRPr="00012115">
        <w:rPr>
          <w:rFonts w:ascii="Times New Roman" w:eastAsia="Times New Roman" w:hAnsi="Times New Roman" w:cs="Times New Roman"/>
          <w:sz w:val="24"/>
          <w:szCs w:val="24"/>
        </w:rPr>
        <w:t>ок»</w:t>
      </w: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sz w:val="24"/>
          <w:szCs w:val="24"/>
        </w:rPr>
        <w:t xml:space="preserve">Протокол </w:t>
      </w:r>
      <w:r w:rsidR="00056D2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№ 1 </w:t>
      </w:r>
      <w:r w:rsidRPr="00012115">
        <w:rPr>
          <w:rFonts w:ascii="Times New Roman" w:eastAsia="Times New Roman" w:hAnsi="Times New Roman" w:cs="Times New Roman"/>
          <w:sz w:val="24"/>
          <w:szCs w:val="24"/>
          <w:highlight w:val="yellow"/>
        </w:rPr>
        <w:t>от</w:t>
      </w:r>
      <w:r w:rsidR="00056D2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«  06 » февраля  2014</w:t>
      </w:r>
      <w:r w:rsidRPr="00012115">
        <w:rPr>
          <w:rFonts w:ascii="Times New Roman" w:eastAsia="Times New Roman" w:hAnsi="Times New Roman" w:cs="Times New Roman"/>
          <w:sz w:val="24"/>
          <w:szCs w:val="24"/>
          <w:highlight w:val="yellow"/>
        </w:rPr>
        <w:t>года.</w:t>
      </w: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sz w:val="24"/>
          <w:szCs w:val="24"/>
        </w:rPr>
        <w:t>на общем родительском собрании</w:t>
      </w: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sz w:val="24"/>
          <w:szCs w:val="24"/>
        </w:rPr>
        <w:t>МДОУ детский са</w:t>
      </w:r>
      <w:r>
        <w:rPr>
          <w:rFonts w:ascii="Times New Roman" w:eastAsia="Times New Roman" w:hAnsi="Times New Roman" w:cs="Times New Roman"/>
          <w:sz w:val="24"/>
          <w:szCs w:val="24"/>
        </w:rPr>
        <w:t>д №5 «Колоб</w:t>
      </w:r>
      <w:r w:rsidRPr="00012115">
        <w:rPr>
          <w:rFonts w:ascii="Times New Roman" w:eastAsia="Times New Roman" w:hAnsi="Times New Roman" w:cs="Times New Roman"/>
          <w:sz w:val="24"/>
          <w:szCs w:val="24"/>
        </w:rPr>
        <w:t>ок»</w:t>
      </w:r>
    </w:p>
    <w:p w:rsidR="0026200C" w:rsidRPr="00012115" w:rsidRDefault="0026200C" w:rsidP="0026200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115"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 w:rsidR="00056D25">
        <w:rPr>
          <w:rFonts w:ascii="Times New Roman" w:eastAsia="Times New Roman" w:hAnsi="Times New Roman" w:cs="Times New Roman"/>
          <w:sz w:val="24"/>
          <w:szCs w:val="24"/>
          <w:highlight w:val="yellow"/>
        </w:rPr>
        <w:t>3  от «06 » февраля 2014</w:t>
      </w:r>
      <w:r w:rsidRPr="00012115">
        <w:rPr>
          <w:rFonts w:ascii="Times New Roman" w:eastAsia="Times New Roman" w:hAnsi="Times New Roman" w:cs="Times New Roman"/>
          <w:sz w:val="24"/>
          <w:szCs w:val="24"/>
          <w:highlight w:val="yellow"/>
        </w:rPr>
        <w:t>года.</w:t>
      </w:r>
    </w:p>
    <w:p w:rsidR="0026200C" w:rsidRPr="00012115" w:rsidRDefault="0026200C" w:rsidP="0026200C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56D25" w:rsidRDefault="00056D25" w:rsidP="0026200C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056D25" w:rsidSect="00056D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200C" w:rsidRPr="00012115" w:rsidRDefault="0026200C" w:rsidP="0026200C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56D25" w:rsidRDefault="00056D25" w:rsidP="0001211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056D25" w:rsidSect="00056D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2115" w:rsidRPr="00012115" w:rsidRDefault="00012115" w:rsidP="0001211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2115" w:rsidRPr="00012115" w:rsidRDefault="00012115" w:rsidP="00012115">
      <w:pPr>
        <w:spacing w:line="240" w:lineRule="auto"/>
        <w:ind w:left="567" w:right="26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12115" w:rsidRPr="00012115" w:rsidRDefault="00012115" w:rsidP="00012115">
      <w:pPr>
        <w:spacing w:line="240" w:lineRule="auto"/>
        <w:ind w:left="567" w:right="26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12115" w:rsidRPr="00012115" w:rsidRDefault="00012115" w:rsidP="00012115">
      <w:pPr>
        <w:spacing w:line="240" w:lineRule="auto"/>
        <w:ind w:left="567" w:right="26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012115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ПОЛОЖЕНИЕ</w:t>
      </w: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о Комиссии по урегулированию споров </w:t>
      </w:r>
      <w:proofErr w:type="gramStart"/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между</w:t>
      </w:r>
      <w:proofErr w:type="gramEnd"/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участниками образовательных отношений</w:t>
      </w: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Муниципального дошкольного образовательного</w:t>
      </w:r>
    </w:p>
    <w:p w:rsidR="00012115" w:rsidRPr="00012115" w:rsidRDefault="00012115" w:rsidP="00012115">
      <w:pPr>
        <w:spacing w:after="0" w:line="240" w:lineRule="auto"/>
        <w:ind w:left="567" w:right="261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у</w:t>
      </w:r>
      <w:r w:rsidR="0026200C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чреждения детский сад №5 «Колобо</w:t>
      </w:r>
      <w:r w:rsidRPr="000121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к»</w:t>
      </w:r>
    </w:p>
    <w:p w:rsidR="00012115" w:rsidRPr="00012115" w:rsidRDefault="00012115" w:rsidP="00012115">
      <w:pPr>
        <w:spacing w:after="0" w:line="240" w:lineRule="auto"/>
        <w:ind w:left="567" w:right="2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56D25" w:rsidP="00056D25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          </w:t>
      </w:r>
      <w:r w:rsidR="00012115"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012115" w:rsidRPr="00012115" w:rsidRDefault="00012115" w:rsidP="00012115">
      <w:pPr>
        <w:spacing w:after="0" w:line="240" w:lineRule="auto"/>
        <w:ind w:left="1287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numPr>
          <w:ilvl w:val="1"/>
          <w:numId w:val="21"/>
        </w:num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о Комиссии по урегулированию споров 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proofErr w:type="gramEnd"/>
    </w:p>
    <w:p w:rsidR="00012115" w:rsidRPr="00012115" w:rsidRDefault="00012115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участниками образовательных отношений (далее по тексту – Положение,  </w:t>
      </w:r>
      <w:proofErr w:type="gramEnd"/>
    </w:p>
    <w:p w:rsidR="00012115" w:rsidRPr="00012115" w:rsidRDefault="0026200C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Комиссия)  МДОУ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/с №5 «Колоб</w:t>
      </w:r>
      <w:r w:rsidR="00012115"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ок» (далее по тексту - ДОУ) разработано в соответствии </w:t>
      </w:r>
      <w:r w:rsidR="00012115"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proofErr w:type="gramEnd"/>
    </w:p>
    <w:p w:rsidR="00012115" w:rsidRPr="00012115" w:rsidRDefault="00012115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Федеральным законом от 29.12.2012 №273-ФЗ  «Об образовании в 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Российской</w:t>
      </w:r>
      <w:proofErr w:type="gramEnd"/>
    </w:p>
    <w:p w:rsidR="00012115" w:rsidRPr="00012115" w:rsidRDefault="00012115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Федерации»</w:t>
      </w: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12115" w:rsidRPr="00012115" w:rsidRDefault="00012115" w:rsidP="00012115">
      <w:pPr>
        <w:shd w:val="clear" w:color="auto" w:fill="FFFFFF"/>
        <w:spacing w:after="0" w:line="285" w:lineRule="atLeast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1.2. Участниками образовательных отношений в ДОУ являются: 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родители  </w:t>
      </w:r>
    </w:p>
    <w:p w:rsidR="00012115" w:rsidRPr="00012115" w:rsidRDefault="00012115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      (законные представители) воспитанников, педагогические работники, </w:t>
      </w:r>
    </w:p>
    <w:p w:rsidR="00012115" w:rsidRPr="00012115" w:rsidRDefault="00012115" w:rsidP="00012115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      обслуживающий персонал, администрация ДОУ.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1.3.Положение регламентирует порядок создания, организацию работы,   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принятия решений Комиссией и их исполнения, компетенцию Комиссии,  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полномочия членов Комиссии.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1.4. Комиссия создается в целях урегулирования разногласий между участниками образовательных отношений ДОУ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Деятельность Комиссии основывается на принципах коллективного обсуждения и решения вопросов на открытых заседаниях.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1.5. В своей работе Комиссия должна обеспечивать соблюдение прав всех участников образовательного процесса ДОУ.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1.6. Положение о Комиссии утверждены и согласованы с учетом мнения работников и родителей (законных представителей).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1.7. Изменения и (или) дополнения в Положение принимаются с учетом мнения родителей (законных представителей), работников ДОУ и вступают в силу после утверждения заведующим ДОУ.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1.8. Положение распространяются на всех участников образовательного процесса ДОУ.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1.9. Положение вступает в силу со дня их утверждения заведующим ДОУ. Иные локальные нормативные акты ДОУ, принятые и (или) утвержденные до вступления в силу настоящего Положения, применяются в части, не противоречащей действующему законодательству и Положению.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1.10. Положение размещается на официальном сайте ДОУ в сети Интернет.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6D25" w:rsidRDefault="00056D2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56D25" w:rsidRDefault="00056D2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2. </w:t>
      </w:r>
      <w:r w:rsidRPr="000121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Порядок создания и состав Комиссии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2.1.  Комиссия создается постоянно на учебный год.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12115" w:rsidRPr="0026200C" w:rsidRDefault="00012115" w:rsidP="0026200C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</w:rPr>
        <w:t xml:space="preserve">        2.2. 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В состав </w:t>
      </w:r>
      <w:r w:rsidRPr="0001211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en-US"/>
        </w:rPr>
        <w:t xml:space="preserve">Комиссии 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>входят 2 предс</w:t>
      </w:r>
      <w:r w:rsidR="0026200C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тавителя от родителей (законных 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 xml:space="preserve">представителей) несовершеннолетних воспитанников, </w:t>
      </w:r>
      <w:r w:rsidRPr="00012115">
        <w:rPr>
          <w:rFonts w:ascii="Times New Roman" w:eastAsia="Times New Roman" w:hAnsi="Times New Roman" w:cs="Arial"/>
          <w:sz w:val="28"/>
          <w:szCs w:val="28"/>
          <w:lang w:eastAsia="en-US"/>
        </w:rPr>
        <w:t>посещающих ДОУ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en-US"/>
        </w:rPr>
        <w:t>, 2  представителя работников ДОУ.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2.3. В состав Комиссии могут входить представители государственных органов власти, должностные лица и (или) приглашенные эксперты (специалисты) (с их согласия).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2.4. Представители от родителей (законных представителей) избираются на общем родительском собрании.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2.5. Представители от работников ДОУ избираются на общем собрании трудового коллектива.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2.6. </w:t>
      </w:r>
      <w:r w:rsidRPr="00012115">
        <w:rPr>
          <w:rFonts w:ascii="Times New Roman" w:eastAsia="Times New Roman" w:hAnsi="Times New Roman" w:cs="Times New Roman"/>
          <w:sz w:val="28"/>
          <w:szCs w:val="28"/>
        </w:rPr>
        <w:t>Персональный состав Комиссии утверждается приказом заведующего ДОУ.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2.7.</w:t>
      </w:r>
      <w:r w:rsidRPr="00012115">
        <w:rPr>
          <w:rFonts w:ascii="Times New Roman" w:eastAsia="Times New Roman" w:hAnsi="Times New Roman" w:cs="Times New Roman"/>
          <w:sz w:val="28"/>
          <w:szCs w:val="28"/>
        </w:rPr>
        <w:t xml:space="preserve"> Члены Комиссии осуществляют свою деятельность на безвозмездной основе.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sub_108552"/>
      <w:r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Компетенция Комиссии и полномочия членов Комиссии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 В компетенцию Комиссии входит рассмотрение следующих вопросов: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3.1.1. возникновение конфликта интересов между педагогическими работниками ДОУ и иными участниками образовательного процесса;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3.1.2. применения локальных нормативных актов ДОУ в части, противоречащей реализации права на образование;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3.1.3. рассмотрение обращений родителей (законных представителей) воспитанников ДОУ по вопросам о наличии или об отсутствии конфликта интересов педагогического работника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customMarkFollows="1" w:id="1"/>
        <w:t>1</w:t>
      </w:r>
      <w:proofErr w:type="gramEnd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3.1.4. рассмотрение обращений педагогических работников ДОУ о наличии конфликта интересов;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3.1.5. нарушение норм профессиональной этики педагогическо</w:t>
      </w:r>
      <w:r w:rsidR="002620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работника МДОУ </w:t>
      </w:r>
      <w:proofErr w:type="spellStart"/>
      <w:r w:rsidR="002620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="0026200C">
        <w:rPr>
          <w:rFonts w:ascii="Times New Roman" w:eastAsia="Times New Roman" w:hAnsi="Times New Roman" w:cs="Times New Roman"/>
          <w:color w:val="000000"/>
          <w:sz w:val="28"/>
          <w:szCs w:val="28"/>
        </w:rPr>
        <w:t>/с №5 «</w:t>
      </w:r>
      <w:proofErr w:type="spellStart"/>
      <w:r w:rsidR="0026200C">
        <w:rPr>
          <w:rFonts w:ascii="Times New Roman" w:eastAsia="Times New Roman" w:hAnsi="Times New Roman" w:cs="Times New Roman"/>
          <w:color w:val="000000"/>
          <w:sz w:val="28"/>
          <w:szCs w:val="28"/>
        </w:rPr>
        <w:t>Колбоб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spellEnd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3.2. Члены Комиссии при рассмотрении вопросов, отнесенных к компетенции Комиссии: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3.2.1. принимают к рассмотрению заявления (обращения, жалобы) от участника образовательного процесса;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принимают решение по каждой конфликтной ситуации (спорному вопросу);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3.2.3. запрашивать дополнительную документацию, материалы для проведения самостоятельного изучения вопроса;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3.2.4. рекомендуют внести изменения (дополнения) в локальные нормативные а</w:t>
      </w:r>
      <w:r w:rsidR="0026200C">
        <w:rPr>
          <w:rFonts w:ascii="Times New Roman" w:eastAsia="Times New Roman" w:hAnsi="Times New Roman" w:cs="Times New Roman"/>
          <w:color w:val="000000"/>
          <w:sz w:val="28"/>
          <w:szCs w:val="28"/>
        </w:rPr>
        <w:t>кты МДОУ детский сад №5 «Колоб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ок».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3.3. Полномочия членов Комиссии могут быть прекращены досрочно: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3.3.1. по собственному желанию согласно заявлению на имя заведующего ДОУ;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3.3.2. в связи с невозможностью исполнения обязанностей члена Комиссии по уважительной причине;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3.3.3.в случае увольнения работника или отчисления из ДОУ воспитанника, родитель (законный представитель) которого являлся членом Комиссии.</w:t>
      </w:r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3.4. В случае досрочного прекращения полномочий члена Комиссии </w:t>
      </w:r>
      <w:proofErr w:type="spellStart"/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веё</w:t>
      </w:r>
      <w:proofErr w:type="spellEnd"/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  избирается новый представитель от соответствующей категории  </w:t>
      </w:r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участников образовательных отношений.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3.5. ДОУ не выплачивает членам Комиссии вознаграждение за выполнение 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ими своих обязанностей.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Организация работы </w:t>
      </w:r>
      <w:r w:rsidRPr="000121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Комиссии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bookmarkEnd w:id="0"/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 Члены Комиссии на своем первом заседании избирают открытым голосованием с оформлением соответствующего протокола председателя и секретаря Комиссии. Комиссия в любое время вправе переизбрать своего председателя и (или) секретаря.  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4.2. Председатель организует работу Комиссии, созывает его заседания, председательствует на них. Организует ведение протокола секретарь Комиссии.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Заседания Комиссии проводятся по мере необходимости. В случаях, не терпящих отлагательства, заседание Комиссии собирается незамедлительно.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4.4.  Заседание Комиссии является правомочным, если все члены Комиссии извещены о времени и месте его проведения и на заседании присутствует 3 (три) и более членов Комиссии. Передача членом Комиссии своего голоса другому лицу не допускается.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4.5. При решении вопросов каждый член Комиссии имеет один голос. В случае равенства голосов решающим является голос председателя Комиссии.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 П</w:t>
      </w:r>
      <w:r w:rsidRPr="000121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орядок принятия и исполнения решений Комиссии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5.1. Родители (законные представители) воспитанников или педагогические работники ДОУ вправе обратиться в Комиссию с письменным заявлением (обращением, жалобой) в течение 7 (семи) календарных дней со дня возникновения конфликтной ситуации и (или) нарушения прав, свобод, гарантий или обязанностей участника образовательного процесса.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ar-SA"/>
        </w:rPr>
        <w:t xml:space="preserve">       5.2. </w:t>
      </w:r>
      <w:r w:rsidRPr="000121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 о проведении заседания Комиссии принимается ее  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председателем на основании обращения (жалобы, заявления, предложения)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участника образовательных отношений не позднее 7 календарных дней с момента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поступления такого обращения.</w:t>
      </w:r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5.3. Обращение подается в письменной форме. В жалобе указываются </w:t>
      </w:r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конкретные факты или признаки нарушений прав участников образовательных </w:t>
      </w:r>
    </w:p>
    <w:p w:rsidR="00012115" w:rsidRPr="00012115" w:rsidRDefault="00012115" w:rsidP="00012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2115">
        <w:rPr>
          <w:rFonts w:ascii="Times New Roman" w:eastAsia="Times New Roman" w:hAnsi="Times New Roman" w:cs="Times New Roman"/>
          <w:sz w:val="28"/>
          <w:szCs w:val="28"/>
          <w:lang w:eastAsia="en-US"/>
        </w:rPr>
        <w:t>отношений, лица, допустившие нарушения, обстоятельства.</w:t>
      </w:r>
    </w:p>
    <w:p w:rsidR="00012115" w:rsidRPr="00012115" w:rsidRDefault="00012115" w:rsidP="00012115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5.4. Рассмотрение заявления (обращения, жалобы)  осуществляется в  течение 7 (семи) календарных дней со дня его поступления в Комиссию.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5.5. Конфликтная ситуация рассматривается на заседании Комиссии в присутствии заявителя и ответчика. Комиссия имеет право вызывать на заседания Комиссии свидетелей (очевидцев) конфликта, приглашать экспертов (специалистов).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5.6. Комиссия в соответствии с полученным заявлением (обращением, жалобой), заслушав мнения сторон, принимает решение об урегулировании конфликтной ситуации.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5.7. По письменному заявлению участнику конфликтной ситуации выдается копия протокола заседания Комиссии.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5.8. Решения Комиссии принимаются простым большинством путем открытого голосования.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5.9. Заседание Комиссии оформляется протоколом, который подписывается всеми присутствующими членами Комиссии.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5.10. Протокол заседания Комиссии составляется не позднее трех календарных дней после его проведения. 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протоколе указываются: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место и время его проведения;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- лица, присутствующие на заседании;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- повестка дня заседания;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- вопросы, поставленные на голосование, и итоги голосования по ним;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принятые решения.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хранится в ДОУ в течени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лет.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5.11. В случае 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установления фактов нарушения прав участников образовательных</w:t>
      </w:r>
      <w:proofErr w:type="gramEnd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отношений, Комиссия принимает решение, направленное на восстановление нарушенных прав.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5.12. Решение Комиссии является обязательным для всех участников образовательных отношений ДОУ, и подлежит исполнению в сроки, предусмотренные указанным решением.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sz w:val="28"/>
          <w:szCs w:val="28"/>
        </w:rPr>
        <w:t>5.13. Если нарушения прав участников образовательных отношений возникли вследствие  издания локального нормативного акта, Комиссия принимает решение об отмене данного локального нормативного акта и указывает срок исполнения решения.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sz w:val="28"/>
          <w:szCs w:val="28"/>
        </w:rPr>
        <w:t>5.14.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Комиссии является основанием для принятия заведующим ДОУ соответствующего решения.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5.15. Комиссия отказывает в удовлетворении жалобы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жалобу.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ar-SA"/>
        </w:rPr>
        <w:t xml:space="preserve">        5.16. 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 xml:space="preserve">Председатель и члены Комиссии не имеют права разглашать 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 xml:space="preserve">поступающую к ним информацию. </w:t>
      </w:r>
      <w:r w:rsidRPr="0001211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ar-SA"/>
        </w:rPr>
        <w:t>Комиссия</w:t>
      </w: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 xml:space="preserve"> несет </w:t>
      </w:r>
      <w:proofErr w:type="gramStart"/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>персональную</w:t>
      </w:r>
      <w:proofErr w:type="gramEnd"/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>ответственность за принятие решений.</w:t>
      </w:r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5.17. Решение Комиссии может быть обжаловано в </w:t>
      </w:r>
      <w:proofErr w:type="gramStart"/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proofErr w:type="gramEnd"/>
    </w:p>
    <w:p w:rsidR="00012115" w:rsidRPr="00012115" w:rsidRDefault="00012115" w:rsidP="00012115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законодательством Российской Федерации.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6. Права членов Комиссии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0121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Комиссия имеет право: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6.1.принимать к рассмотрению </w:t>
      </w:r>
      <w:r w:rsidRPr="000121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обращение (жалобу, заявление, предложение) 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любого участника образовательных отношений в пределах своей компетенции;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6.2 . принять решение по каждому спорному вопросу, относящемуся к ее компетенции; 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6.3. запрашивать дополнительную документацию, материалы для проведения самостоятельного изучения вопроса от администрации ДОУ;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6.4. рекомендовать приостанавливать или отменять ранее принятое решение на основании проведенного изучения при согласии конфликтующих сторон;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6.5. рекомендовать внести изменения в локальные акты ДОУ с целью демократизации основ управления или расширения прав участников образовательных отношений.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7. Обязанности членов Комиссии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Члены Комиссии обязаны: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7.1. </w:t>
      </w: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присутствовать на всех заседаниях Комиссии;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7.2 . принимать активное участие в рассмотрении поданных обращений в письменной форме;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7.3. принимать решение в установленные сроки, если не оговорены дополнительные сроки рассмотрения обращения;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7.4. давать обоснованный ответ заявителю в устной или письменной форме в соответствии с пожеланием заявителя.</w:t>
      </w:r>
    </w:p>
    <w:p w:rsidR="00012115" w:rsidRPr="00012115" w:rsidRDefault="00012115" w:rsidP="0001211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21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Заключительные положения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sz w:val="28"/>
          <w:szCs w:val="28"/>
        </w:rPr>
        <w:t>8.1. Члены Комиссии при осуществлении своих прав и исполнении обязанностей должны действовать в интересах ДОУ и участников образовательного процесса, осуществлять свои права, исполнять обязанности добросовестно и разумно.</w:t>
      </w:r>
    </w:p>
    <w:p w:rsidR="00012115" w:rsidRPr="00012115" w:rsidRDefault="00012115" w:rsidP="00012115">
      <w:pPr>
        <w:spacing w:after="0" w:line="240" w:lineRule="auto"/>
        <w:ind w:left="567" w:right="2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15">
        <w:rPr>
          <w:rFonts w:ascii="Times New Roman" w:eastAsia="Times New Roman" w:hAnsi="Times New Roman" w:cs="Times New Roman"/>
          <w:sz w:val="28"/>
          <w:szCs w:val="28"/>
        </w:rPr>
        <w:t>8.2. Если в результате изменения законодательства Российской Федерации отдельные пункты настоящего Положения вступают в противоречие с ними, эти пункты утрачивают силу и до момента внесения соответствующих изменений и (или) дополнений в Положение.</w:t>
      </w:r>
    </w:p>
    <w:p w:rsidR="00012115" w:rsidRPr="00012115" w:rsidRDefault="00012115" w:rsidP="0001211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Default="00CA752D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012115" w:rsidRDefault="00012115" w:rsidP="0022264B">
      <w:pPr>
        <w:shd w:val="clear" w:color="auto" w:fill="FFFFFF" w:themeFill="background1"/>
        <w:spacing w:after="0" w:line="21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A752D" w:rsidRPr="00CA752D" w:rsidRDefault="00CA752D" w:rsidP="00CA752D">
      <w:pPr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A752D" w:rsidRPr="00CA752D" w:rsidTr="00AF372C">
        <w:tc>
          <w:tcPr>
            <w:tcW w:w="4785" w:type="dxa"/>
          </w:tcPr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lastRenderedPageBreak/>
              <w:t>Принято</w:t>
            </w: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Общим собранием</w:t>
            </w:r>
            <w:r w:rsidR="001F1C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МДОУ детский сад /с №5 «Колобок</w:t>
            </w:r>
            <w:r w:rsidRPr="00CA75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="00056D25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  <w:t>1</w:t>
            </w:r>
            <w:r w:rsidRPr="00CA752D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  <w:t xml:space="preserve">от </w:t>
            </w:r>
            <w:r w:rsidR="00056D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06.02. 2015</w:t>
            </w:r>
            <w:r w:rsidRPr="00CA75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4786" w:type="dxa"/>
          </w:tcPr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Утверждаю</w:t>
            </w: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Заведу</w:t>
            </w:r>
            <w:r w:rsidR="001F1C22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ю</w:t>
            </w:r>
            <w:r w:rsidR="004306E4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щий МДОУ детский сад №5 «Колобо</w:t>
            </w:r>
            <w:r w:rsidRPr="00CA752D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к»</w:t>
            </w:r>
          </w:p>
          <w:p w:rsidR="00CA752D" w:rsidRPr="00CA752D" w:rsidRDefault="001F1C22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_________  Ж.Н. Кочнева</w:t>
            </w: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CA752D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 xml:space="preserve">приказ </w:t>
            </w:r>
            <w:r w:rsidR="00056D25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№4</w:t>
            </w:r>
            <w:r w:rsidR="00DB7EC4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 xml:space="preserve"> </w:t>
            </w:r>
            <w:r w:rsidRPr="00CA752D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 xml:space="preserve">от </w:t>
            </w:r>
            <w:r w:rsidR="00DB7EC4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06.02.</w:t>
            </w:r>
            <w:r w:rsidR="00F22A7D">
              <w:rPr>
                <w:rFonts w:ascii="Times New Roman" w:eastAsia="Calibri" w:hAnsi="Times New Roman" w:cs="Times New Roman"/>
                <w:sz w:val="32"/>
                <w:szCs w:val="32"/>
                <w:highlight w:val="yellow"/>
                <w:lang w:eastAsia="en-US"/>
              </w:rPr>
              <w:t>201</w:t>
            </w:r>
            <w:r w:rsidR="00DB7EC4">
              <w:rPr>
                <w:rFonts w:ascii="Times New Roman" w:eastAsia="Calibri" w:hAnsi="Times New Roman" w:cs="Times New Roman"/>
                <w:sz w:val="32"/>
                <w:szCs w:val="32"/>
                <w:highlight w:val="yellow"/>
                <w:lang w:eastAsia="en-US"/>
              </w:rPr>
              <w:t>5</w:t>
            </w:r>
            <w:r w:rsidR="00056D25">
              <w:rPr>
                <w:rFonts w:ascii="Times New Roman" w:eastAsia="Calibri" w:hAnsi="Times New Roman" w:cs="Times New Roman"/>
                <w:sz w:val="32"/>
                <w:szCs w:val="32"/>
                <w:highlight w:val="yellow"/>
                <w:lang w:eastAsia="en-US"/>
              </w:rPr>
              <w:t>г.</w:t>
            </w: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CA752D" w:rsidRPr="00CA752D" w:rsidRDefault="00CA752D" w:rsidP="00CA7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CA752D">
        <w:rPr>
          <w:rFonts w:ascii="Times New Roman" w:eastAsia="Times New Roman" w:hAnsi="Times New Roman" w:cs="Times New Roman"/>
          <w:b/>
          <w:bCs/>
          <w:sz w:val="44"/>
          <w:szCs w:val="44"/>
        </w:rPr>
        <w:t>ПОЛОЖЕНИЕ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CA752D">
        <w:rPr>
          <w:rFonts w:ascii="Times New Roman" w:eastAsia="Times New Roman" w:hAnsi="Times New Roman" w:cs="Times New Roman"/>
          <w:b/>
          <w:bCs/>
          <w:sz w:val="44"/>
          <w:szCs w:val="44"/>
        </w:rPr>
        <w:t>о конфликте интересов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Муниципального дошкольного образовательного учреждения </w:t>
      </w:r>
    </w:p>
    <w:p w:rsidR="00CA752D" w:rsidRPr="00CA752D" w:rsidRDefault="001F1C22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детский сад №5 «Колоб</w:t>
      </w:r>
      <w:r w:rsidR="00CA752D" w:rsidRPr="00CA752D">
        <w:rPr>
          <w:rFonts w:ascii="Times New Roman" w:eastAsia="Times New Roman" w:hAnsi="Times New Roman" w:cs="Times New Roman"/>
          <w:b/>
          <w:bCs/>
          <w:sz w:val="32"/>
          <w:szCs w:val="32"/>
        </w:rPr>
        <w:t>ок»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A752D" w:rsidRPr="00CA752D" w:rsidRDefault="00CA752D" w:rsidP="00CA752D">
      <w:pPr>
        <w:numPr>
          <w:ilvl w:val="0"/>
          <w:numId w:val="2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CA752D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Общие положения</w:t>
      </w:r>
    </w:p>
    <w:p w:rsidR="00CA752D" w:rsidRPr="00CA752D" w:rsidRDefault="00CA752D" w:rsidP="00CA7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1.1. Своевременное выявление конфликта интересов в деятельности работников учреждения является одним из ключевых элементов предотвращения коррупционных правонарушений.</w:t>
      </w:r>
    </w:p>
    <w:p w:rsidR="00CA752D" w:rsidRPr="00CA752D" w:rsidRDefault="00CA752D" w:rsidP="00CA7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1.2. С целью регулирования и предотвращения конфликта интересов в деятельности своих работников (а значит и возможных негативных последствий конфликта интересов для учрежден</w:t>
      </w:r>
      <w:r w:rsidR="001F1C22">
        <w:rPr>
          <w:rFonts w:ascii="Times New Roman" w:eastAsia="Times New Roman" w:hAnsi="Times New Roman" w:cs="Times New Roman"/>
          <w:sz w:val="32"/>
          <w:szCs w:val="32"/>
        </w:rPr>
        <w:t>ия) МДОУ детский сад №5 «Колоб</w:t>
      </w: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ок»  принято положение о конфликте интересов. </w:t>
      </w:r>
    </w:p>
    <w:p w:rsidR="00CA752D" w:rsidRPr="00CA752D" w:rsidRDefault="00CA752D" w:rsidP="00CA7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1.3. Положение о конфликте интересов – это внутренний документ организации, устанавливающий порядок выявления и урегулирования конфликтов интересов, возникающих у работников организации в ходе выполнения ими трудовых обязанностей. </w:t>
      </w:r>
    </w:p>
    <w:p w:rsidR="00CA752D" w:rsidRPr="00CA752D" w:rsidRDefault="00CA752D" w:rsidP="00CA7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>1.4. Положение разработано в соответствии с</w:t>
      </w:r>
      <w:proofErr w:type="gramStart"/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</w:p>
    <w:p w:rsidR="00CA752D" w:rsidRPr="00CA752D" w:rsidRDefault="00CA752D" w:rsidP="00CA7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> - законом Российской Федерации от 29.12.2012 г. N 273-ФЗ «Об образовании в Российской Федерации»;</w:t>
      </w:r>
    </w:p>
    <w:p w:rsidR="00CA752D" w:rsidRPr="00CA752D" w:rsidRDefault="00CA752D" w:rsidP="00CA7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>- Федеральным законом от 25 декабря 2008 № 273-ФЗ «О противодействии коррупции»;</w:t>
      </w:r>
    </w:p>
    <w:p w:rsidR="00CA752D" w:rsidRPr="00CA752D" w:rsidRDefault="00CA752D" w:rsidP="00CA7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>- Трудовым кодексом Российской Федерации;</w:t>
      </w:r>
    </w:p>
    <w:p w:rsidR="00CA752D" w:rsidRPr="00CA752D" w:rsidRDefault="00CA752D" w:rsidP="00CA7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color w:val="000000"/>
          <w:sz w:val="32"/>
          <w:szCs w:val="32"/>
        </w:rPr>
        <w:t>- иными действующими нормативно-правовыми актами Российской Федерации.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1.5. Положение о конфли</w:t>
      </w:r>
      <w:r w:rsidR="001F1C22">
        <w:rPr>
          <w:rFonts w:ascii="Times New Roman" w:eastAsia="Times New Roman" w:hAnsi="Times New Roman" w:cs="Times New Roman"/>
          <w:sz w:val="32"/>
          <w:szCs w:val="32"/>
        </w:rPr>
        <w:t xml:space="preserve">кте интересов МДОУ </w:t>
      </w:r>
      <w:proofErr w:type="spellStart"/>
      <w:r w:rsidR="001F1C22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1F1C22">
        <w:rPr>
          <w:rFonts w:ascii="Times New Roman" w:eastAsia="Times New Roman" w:hAnsi="Times New Roman" w:cs="Times New Roman"/>
          <w:sz w:val="32"/>
          <w:szCs w:val="32"/>
        </w:rPr>
        <w:t>/с №5 «Колоб</w:t>
      </w:r>
      <w:r w:rsidRPr="00CA752D">
        <w:rPr>
          <w:rFonts w:ascii="Times New Roman" w:eastAsia="Times New Roman" w:hAnsi="Times New Roman" w:cs="Times New Roman"/>
          <w:sz w:val="32"/>
          <w:szCs w:val="32"/>
        </w:rPr>
        <w:t>ок» (</w:t>
      </w:r>
      <w:proofErr w:type="spellStart"/>
      <w:r w:rsidRPr="00CA752D">
        <w:rPr>
          <w:rFonts w:ascii="Times New Roman" w:eastAsia="Times New Roman" w:hAnsi="Times New Roman" w:cs="Times New Roman"/>
          <w:sz w:val="32"/>
          <w:szCs w:val="32"/>
        </w:rPr>
        <w:t>далее-положение</w:t>
      </w:r>
      <w:proofErr w:type="spellEnd"/>
      <w:r w:rsidRPr="00CA752D">
        <w:rPr>
          <w:rFonts w:ascii="Times New Roman" w:eastAsia="Times New Roman" w:hAnsi="Times New Roman" w:cs="Times New Roman"/>
          <w:sz w:val="32"/>
          <w:szCs w:val="32"/>
        </w:rPr>
        <w:t>) включает следующие аспекты: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цели и задачи положения о конфликте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используемые в положении понятия и определения;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круг лиц, попадающих под действие положения;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основные принципы управления конфликтом интересов в организации;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порядок раскрытия конфликта интересов работником организации и порядок его урегулирования, в том числе возможные способы разрешения возникшего конфликта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lastRenderedPageBreak/>
        <w:t>· обязанности работников в связи с раскрытием и урегулированием конфликта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определение лиц, ответственных за прием сведений о возникшем конфликте интересов и рассмотрение этих сведений;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ответственность работников за несоблюдение положения о конфликте интересов.</w:t>
      </w:r>
    </w:p>
    <w:p w:rsidR="00CA752D" w:rsidRPr="00CA752D" w:rsidRDefault="00CA752D" w:rsidP="00CA75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>Цель положения:</w:t>
      </w:r>
    </w:p>
    <w:p w:rsidR="00CA752D" w:rsidRPr="00CA752D" w:rsidRDefault="00CA752D" w:rsidP="00CA752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>регулирование и предотвращение конфликта интересов работников (а значит и возможных негативных последствий конфликта интересов для учреждения) в деятельности учреждения;</w:t>
      </w:r>
    </w:p>
    <w:p w:rsidR="00CA752D" w:rsidRPr="00CA752D" w:rsidRDefault="00CA752D" w:rsidP="00CA752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 xml:space="preserve">оптимизация взаимодействия педагогических работников с другими участниками образовательных отношений; </w:t>
      </w:r>
    </w:p>
    <w:p w:rsidR="00CA752D" w:rsidRPr="00CA752D" w:rsidRDefault="00CA752D" w:rsidP="00CA752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профилактика конфликта интересов педагогического работника, при котором у педагогического работника при осуществлении им профессиональной деятельности возникает личная заинтересованность в получении материальной </w:t>
      </w:r>
      <w:proofErr w:type="gramStart"/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>выгоды</w:t>
      </w:r>
      <w:proofErr w:type="gramEnd"/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 xml:space="preserve"> или иного преимущества и </w:t>
      </w:r>
      <w:proofErr w:type="gramStart"/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>которая</w:t>
      </w:r>
      <w:proofErr w:type="gramEnd"/>
      <w:r w:rsidRPr="00CA752D">
        <w:rPr>
          <w:rFonts w:ascii="Times New Roman" w:eastAsia="Times New Roman" w:hAnsi="Times New Roman" w:cs="Times New Roman"/>
          <w:b/>
          <w:sz w:val="28"/>
          <w:szCs w:val="28"/>
        </w:rPr>
        <w:t xml:space="preserve">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A752D" w:rsidRPr="00CA752D" w:rsidRDefault="00CA752D" w:rsidP="00CA752D">
      <w:pPr>
        <w:numPr>
          <w:ilvl w:val="0"/>
          <w:numId w:val="22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iCs/>
          <w:sz w:val="32"/>
          <w:szCs w:val="32"/>
        </w:rPr>
        <w:t>Круг лиц, попадающих под действие положения.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2.1.Действие положения распространяется на всех работников учреждения вне зависимости от уровня занимаемой должности. 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iCs/>
          <w:sz w:val="32"/>
          <w:szCs w:val="32"/>
        </w:rPr>
        <w:t>3.Основные принципы управления конфликтом интересов в учреждении.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3.1. В основу работы по управлению конфликтом интересов в учреждении положены следующие принципы: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обязательность раскрытия сведений о реальном или потенциальном конфликте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· индивидуальное рассмотрение и оценка </w:t>
      </w:r>
      <w:proofErr w:type="spellStart"/>
      <w:r w:rsidRPr="00CA752D">
        <w:rPr>
          <w:rFonts w:ascii="Times New Roman" w:eastAsia="Times New Roman" w:hAnsi="Times New Roman" w:cs="Times New Roman"/>
          <w:sz w:val="32"/>
          <w:szCs w:val="32"/>
        </w:rPr>
        <w:t>репутационных</w:t>
      </w:r>
      <w:proofErr w:type="spellEnd"/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 рисков для организации при выявлении каждого конфликта интересов и его урегулирование;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lastRenderedPageBreak/>
        <w:t>· конфиденциальность процесса раскрытия сведений о конфликте интересов и процесса его урегулирования;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соблюдение баланса интересов организации и работника при урегулировании конфликта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организацией.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iCs/>
          <w:sz w:val="32"/>
          <w:szCs w:val="32"/>
        </w:rPr>
        <w:t>4.Обязанности работников в связи с раскрытием и урегулированием конфликта интересов.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при принятии решений по деловым вопросам и выполнении своих трудовых обязанностей руководствоваться интересами учреждения – без учета своих личных интересов, интересов своих родственников и друзей;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избегать (по возможности) ситуаций и обстоятельств, которые могут привести к конфликту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раскрывать возникший (реальный) или потенциальный конфликт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содействовать урегулированию возникшего конфликта интересов.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iCs/>
          <w:sz w:val="32"/>
          <w:szCs w:val="32"/>
        </w:rPr>
        <w:t>5. Порядок раскрытия конфликта интересов работником учреждения и порядок его урегулирования, в том числе возможные способы разрешения возникшего конфликта интересов.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раскрытие сведений о конфликте интересов при приеме на работу;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раскрытие сведений о конфликте интересов при назначении на новую должность;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разовое раскрытие сведений по мере возникновения ситуаций конфликта интересов;</w:t>
      </w:r>
    </w:p>
    <w:p w:rsidR="00CA752D" w:rsidRPr="00F22A7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22A7D">
        <w:rPr>
          <w:rFonts w:ascii="Times New Roman" w:eastAsia="Times New Roman" w:hAnsi="Times New Roman" w:cs="Times New Roman"/>
          <w:sz w:val="32"/>
          <w:szCs w:val="32"/>
        </w:rPr>
        <w:t>Учреждение берет на себя обязательство конфиденциального рассмотрения представленных сведений и урегулирования конфликта интересов.</w:t>
      </w:r>
    </w:p>
    <w:p w:rsidR="00CA752D" w:rsidRPr="00F22A7D" w:rsidRDefault="00CA752D" w:rsidP="00CA75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22A7D">
        <w:rPr>
          <w:rFonts w:ascii="Times New Roman" w:eastAsia="Times New Roman" w:hAnsi="Times New Roman" w:cs="Times New Roman"/>
          <w:sz w:val="32"/>
          <w:szCs w:val="32"/>
        </w:rPr>
        <w:lastRenderedPageBreak/>
        <w:t>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интересов. Следует иметь в виду, что в итоге этой работы учреждение может придти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Учреждение также может придти к выводу, что конфликт интересов имеет место, и использовать различные способы его разрешения, в том числе: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ограничение доступа работника к конкретной информации, которая может затрагивать личные интересы работника;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добровольный отказ работника организации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пересмотр и изменение функциональных обязанностей работника;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отказ работника от своего личного интереса, порождающего конфликт с интересами организации;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· увольнение работника из организации по инициативе работника;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· увольнение работника по инициативе работодателя за совершение дисциплинарного проступка, то есть за неисполнение или </w:t>
      </w:r>
      <w:r w:rsidRPr="00CA752D">
        <w:rPr>
          <w:rFonts w:ascii="Times New Roman" w:eastAsia="Times New Roman" w:hAnsi="Times New Roman" w:cs="Times New Roman"/>
          <w:sz w:val="32"/>
          <w:szCs w:val="32"/>
        </w:rPr>
        <w:lastRenderedPageBreak/>
        <w:t>ненадлежащее исполнение работником по его вине возложенных на него трудовых обязанностей.</w:t>
      </w:r>
    </w:p>
    <w:p w:rsidR="00CA752D" w:rsidRPr="00CA752D" w:rsidRDefault="00CA752D" w:rsidP="00CA7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Приведенный перечень способов разрешения конфликта интересов не является исчерпывающим. </w:t>
      </w:r>
    </w:p>
    <w:p w:rsidR="00CA752D" w:rsidRPr="00CA752D" w:rsidRDefault="00CA752D" w:rsidP="00CA75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При разрешении имеющегося конфликта интересов выбирается наиболее «мягкая» мера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 оказались недостаточно эффективными. </w:t>
      </w:r>
    </w:p>
    <w:p w:rsidR="00CA752D" w:rsidRPr="00CA752D" w:rsidRDefault="00CA752D" w:rsidP="00CA752D">
      <w:pPr>
        <w:shd w:val="clear" w:color="auto" w:fill="FFFFFF"/>
        <w:spacing w:before="208" w:after="0" w:line="240" w:lineRule="auto"/>
        <w:ind w:firstLine="709"/>
        <w:jc w:val="center"/>
        <w:rPr>
          <w:rFonts w:ascii="Tahoma" w:eastAsia="Times New Roman" w:hAnsi="Tahoma" w:cs="Tahoma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6</w:t>
      </w:r>
      <w:r w:rsidRPr="00CA752D">
        <w:rPr>
          <w:rFonts w:ascii="Times New Roman" w:eastAsia="Times New Roman" w:hAnsi="Times New Roman" w:cs="Times New Roman"/>
          <w:b/>
          <w:iCs/>
          <w:sz w:val="32"/>
          <w:szCs w:val="32"/>
        </w:rPr>
        <w:t xml:space="preserve">. </w:t>
      </w:r>
      <w:r w:rsidRPr="00CA752D">
        <w:rPr>
          <w:rFonts w:ascii="Times New Roman" w:eastAsia="Times New Roman" w:hAnsi="Times New Roman" w:cs="Times New Roman"/>
          <w:b/>
          <w:bCs/>
          <w:sz w:val="32"/>
          <w:szCs w:val="32"/>
        </w:rPr>
        <w:t>Рассмотрение конфликта интересов педагогических и других  работников.</w:t>
      </w:r>
    </w:p>
    <w:p w:rsidR="00CA752D" w:rsidRPr="00CA752D" w:rsidRDefault="00CA752D" w:rsidP="00CA752D">
      <w:pPr>
        <w:shd w:val="clear" w:color="auto" w:fill="FFFFFF"/>
        <w:spacing w:before="208" w:after="0" w:line="240" w:lineRule="auto"/>
        <w:ind w:firstLine="709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6.1. Первичным органом по рассмотрению конфликтных ситуаций в ДОУ является Комиссия по урегулированию споров между участниками образовательных отношений ДОУ.</w:t>
      </w:r>
    </w:p>
    <w:p w:rsidR="00CA752D" w:rsidRPr="00CA752D" w:rsidRDefault="00CA752D" w:rsidP="00CA752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A752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  6.2. В своей деятельности Комиссия по урегулированию споров между участниками образовательных отношений руководствуется разработанным Положением.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ab/>
        <w:t xml:space="preserve">  6.3.Комиссия по урегулированию споров между участниками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образовательных отношений не имеет графика работы, собирается в случае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возникновения конфликтной ситуации в детском саду, если стороны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 xml:space="preserve">самостоятельно не урегулировали разногласия. 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A752D" w:rsidRPr="00CA752D" w:rsidRDefault="00CA752D" w:rsidP="00CA75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A752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7. Ответственность</w:t>
      </w:r>
    </w:p>
    <w:p w:rsidR="00CA752D" w:rsidRPr="00CA752D" w:rsidRDefault="00CA752D" w:rsidP="00CA7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7.1. Все работники Учреждения несут ответственность за соблюдение настоящего Положения в соответствии с законодательством Российской Федерации.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752D" w:rsidRPr="00CA752D" w:rsidRDefault="00CA752D" w:rsidP="00CA752D">
      <w:pPr>
        <w:numPr>
          <w:ilvl w:val="0"/>
          <w:numId w:val="2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A752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Срок действия положения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A752D">
        <w:rPr>
          <w:rFonts w:ascii="Times New Roman" w:eastAsia="Times New Roman" w:hAnsi="Times New Roman" w:cs="Times New Roman"/>
          <w:sz w:val="32"/>
          <w:szCs w:val="32"/>
        </w:rPr>
        <w:t>8.1. Срок действия Положения не ограничен</w:t>
      </w:r>
    </w:p>
    <w:p w:rsidR="00CA752D" w:rsidRPr="00CA752D" w:rsidRDefault="00CA752D" w:rsidP="00CA752D">
      <w:pPr>
        <w:widowControl w:val="0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sectPr w:rsidR="00CA752D" w:rsidRPr="00CA752D" w:rsidSect="00056D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38D" w:rsidRDefault="002E638D" w:rsidP="00012115">
      <w:pPr>
        <w:spacing w:after="0" w:line="240" w:lineRule="auto"/>
      </w:pPr>
      <w:r>
        <w:separator/>
      </w:r>
    </w:p>
  </w:endnote>
  <w:endnote w:type="continuationSeparator" w:id="0">
    <w:p w:rsidR="002E638D" w:rsidRDefault="002E638D" w:rsidP="0001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38D" w:rsidRDefault="002E638D" w:rsidP="00012115">
      <w:pPr>
        <w:spacing w:after="0" w:line="240" w:lineRule="auto"/>
      </w:pPr>
      <w:r>
        <w:separator/>
      </w:r>
    </w:p>
  </w:footnote>
  <w:footnote w:type="continuationSeparator" w:id="0">
    <w:p w:rsidR="002E638D" w:rsidRDefault="002E638D" w:rsidP="00012115">
      <w:pPr>
        <w:spacing w:after="0" w:line="240" w:lineRule="auto"/>
      </w:pPr>
      <w:r>
        <w:continuationSeparator/>
      </w:r>
    </w:p>
  </w:footnote>
  <w:footnote w:id="1">
    <w:p w:rsidR="00056D25" w:rsidRDefault="00056D25" w:rsidP="00012115">
      <w:pPr>
        <w:pStyle w:val="a5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Конфликт интересов педагогического работника -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 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5EC778"/>
    <w:lvl w:ilvl="0">
      <w:numFmt w:val="bullet"/>
      <w:lvlText w:val="*"/>
      <w:lvlJc w:val="left"/>
    </w:lvl>
  </w:abstractNum>
  <w:abstractNum w:abstractNumId="1">
    <w:nsid w:val="0799326C"/>
    <w:multiLevelType w:val="singleLevel"/>
    <w:tmpl w:val="51A2332A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C401D64"/>
    <w:multiLevelType w:val="hybridMultilevel"/>
    <w:tmpl w:val="F4003E1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46548"/>
    <w:multiLevelType w:val="singleLevel"/>
    <w:tmpl w:val="74429FF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13C0559D"/>
    <w:multiLevelType w:val="singleLevel"/>
    <w:tmpl w:val="D7849D34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>
    <w:nsid w:val="1E2D6DDE"/>
    <w:multiLevelType w:val="multilevel"/>
    <w:tmpl w:val="61F2F8A6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6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3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4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1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912" w:hanging="2160"/>
      </w:pPr>
      <w:rPr>
        <w:rFonts w:hint="default"/>
      </w:rPr>
    </w:lvl>
  </w:abstractNum>
  <w:abstractNum w:abstractNumId="6">
    <w:nsid w:val="25723383"/>
    <w:multiLevelType w:val="singleLevel"/>
    <w:tmpl w:val="EF7E6B0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25D33B05"/>
    <w:multiLevelType w:val="singleLevel"/>
    <w:tmpl w:val="C2D643F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>
    <w:nsid w:val="29642895"/>
    <w:multiLevelType w:val="singleLevel"/>
    <w:tmpl w:val="1F8A4F02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>
    <w:nsid w:val="2C5607E1"/>
    <w:multiLevelType w:val="singleLevel"/>
    <w:tmpl w:val="D7849D34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0">
    <w:nsid w:val="2E147172"/>
    <w:multiLevelType w:val="hybridMultilevel"/>
    <w:tmpl w:val="E0D4E3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17F24"/>
    <w:multiLevelType w:val="singleLevel"/>
    <w:tmpl w:val="74429FF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2">
    <w:nsid w:val="443F6001"/>
    <w:multiLevelType w:val="singleLevel"/>
    <w:tmpl w:val="C27458EA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51E45971"/>
    <w:multiLevelType w:val="singleLevel"/>
    <w:tmpl w:val="74429FF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52606A6B"/>
    <w:multiLevelType w:val="hybridMultilevel"/>
    <w:tmpl w:val="5A60A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D5538"/>
    <w:multiLevelType w:val="multilevel"/>
    <w:tmpl w:val="3CB093DC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5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0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9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6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312" w:hanging="2160"/>
      </w:pPr>
      <w:rPr>
        <w:rFonts w:hint="default"/>
      </w:rPr>
    </w:lvl>
  </w:abstractNum>
  <w:abstractNum w:abstractNumId="16">
    <w:nsid w:val="611233EB"/>
    <w:multiLevelType w:val="singleLevel"/>
    <w:tmpl w:val="0F9076B0"/>
    <w:lvl w:ilvl="0">
      <w:start w:val="2"/>
      <w:numFmt w:val="decimal"/>
      <w:lvlText w:val="1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62F21C2E"/>
    <w:multiLevelType w:val="singleLevel"/>
    <w:tmpl w:val="90BAAA90"/>
    <w:lvl w:ilvl="0">
      <w:start w:val="2"/>
      <w:numFmt w:val="decimal"/>
      <w:lvlText w:val="12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63B61061"/>
    <w:multiLevelType w:val="singleLevel"/>
    <w:tmpl w:val="F4EA38CC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9">
    <w:nsid w:val="65C913A5"/>
    <w:multiLevelType w:val="multilevel"/>
    <w:tmpl w:val="87788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6E20FA"/>
    <w:multiLevelType w:val="singleLevel"/>
    <w:tmpl w:val="AF00223E"/>
    <w:lvl w:ilvl="0">
      <w:start w:val="5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1">
    <w:nsid w:val="71D840A0"/>
    <w:multiLevelType w:val="multilevel"/>
    <w:tmpl w:val="1AD8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4A4978"/>
    <w:multiLevelType w:val="singleLevel"/>
    <w:tmpl w:val="AAB201F8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72934CFC"/>
    <w:multiLevelType w:val="multilevel"/>
    <w:tmpl w:val="187CD1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64" w:hanging="2160"/>
      </w:pPr>
      <w:rPr>
        <w:rFonts w:hint="default"/>
      </w:rPr>
    </w:lvl>
  </w:abstractNum>
  <w:abstractNum w:abstractNumId="24">
    <w:nsid w:val="7A887FCD"/>
    <w:multiLevelType w:val="singleLevel"/>
    <w:tmpl w:val="74429FF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5">
    <w:nsid w:val="7FAD58D7"/>
    <w:multiLevelType w:val="singleLevel"/>
    <w:tmpl w:val="0C40651E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5"/>
  </w:num>
  <w:num w:numId="4">
    <w:abstractNumId w:val="20"/>
  </w:num>
  <w:num w:numId="5">
    <w:abstractNumId w:val="24"/>
  </w:num>
  <w:num w:numId="6">
    <w:abstractNumId w:val="9"/>
  </w:num>
  <w:num w:numId="7">
    <w:abstractNumId w:val="7"/>
  </w:num>
  <w:num w:numId="8">
    <w:abstractNumId w:val="13"/>
  </w:num>
  <w:num w:numId="9">
    <w:abstractNumId w:val="6"/>
  </w:num>
  <w:num w:numId="10">
    <w:abstractNumId w:val="8"/>
  </w:num>
  <w:num w:numId="11">
    <w:abstractNumId w:val="12"/>
  </w:num>
  <w:num w:numId="1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3">
    <w:abstractNumId w:val="22"/>
  </w:num>
  <w:num w:numId="14">
    <w:abstractNumId w:val="17"/>
  </w:num>
  <w:num w:numId="15">
    <w:abstractNumId w:val="16"/>
  </w:num>
  <w:num w:numId="16">
    <w:abstractNumId w:val="16"/>
    <w:lvlOverride w:ilvl="0">
      <w:lvl w:ilvl="0">
        <w:start w:val="6"/>
        <w:numFmt w:val="decimal"/>
        <w:lvlText w:val="13.%1.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</w:num>
  <w:num w:numId="18">
    <w:abstractNumId w:val="11"/>
  </w:num>
  <w:num w:numId="19">
    <w:abstractNumId w:val="1"/>
  </w:num>
  <w:num w:numId="20">
    <w:abstractNumId w:val="4"/>
  </w:num>
  <w:num w:numId="21">
    <w:abstractNumId w:val="23"/>
  </w:num>
  <w:num w:numId="22">
    <w:abstractNumId w:val="14"/>
  </w:num>
  <w:num w:numId="23">
    <w:abstractNumId w:val="2"/>
  </w:num>
  <w:num w:numId="24">
    <w:abstractNumId w:val="10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6F1"/>
    <w:rsid w:val="00012115"/>
    <w:rsid w:val="00026BD6"/>
    <w:rsid w:val="00056D25"/>
    <w:rsid w:val="001F1C22"/>
    <w:rsid w:val="0022264B"/>
    <w:rsid w:val="0026200C"/>
    <w:rsid w:val="002E638D"/>
    <w:rsid w:val="00342F4E"/>
    <w:rsid w:val="003C2CD8"/>
    <w:rsid w:val="004306E4"/>
    <w:rsid w:val="00562E27"/>
    <w:rsid w:val="005776BB"/>
    <w:rsid w:val="00600F90"/>
    <w:rsid w:val="006321AE"/>
    <w:rsid w:val="006C5CAC"/>
    <w:rsid w:val="006E60D7"/>
    <w:rsid w:val="00824EBD"/>
    <w:rsid w:val="008449C0"/>
    <w:rsid w:val="008B665B"/>
    <w:rsid w:val="009B3F0A"/>
    <w:rsid w:val="009B539E"/>
    <w:rsid w:val="00A10BA9"/>
    <w:rsid w:val="00AC0BA2"/>
    <w:rsid w:val="00AE4510"/>
    <w:rsid w:val="00AF372C"/>
    <w:rsid w:val="00AF727C"/>
    <w:rsid w:val="00BB11A0"/>
    <w:rsid w:val="00BF76F1"/>
    <w:rsid w:val="00CA752D"/>
    <w:rsid w:val="00CC60B4"/>
    <w:rsid w:val="00D13D83"/>
    <w:rsid w:val="00DB7EC4"/>
    <w:rsid w:val="00DD4381"/>
    <w:rsid w:val="00E41C94"/>
    <w:rsid w:val="00E75BA9"/>
    <w:rsid w:val="00F22A7D"/>
    <w:rsid w:val="00F54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F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6F1"/>
    <w:rPr>
      <w:rFonts w:asciiTheme="minorHAnsi" w:eastAsiaTheme="minorEastAsia" w:hAnsiTheme="minorHAnsi" w:cstheme="minorBidi"/>
      <w:sz w:val="22"/>
      <w:szCs w:val="22"/>
    </w:rPr>
  </w:style>
  <w:style w:type="table" w:customStyle="1" w:styleId="1">
    <w:name w:val="Сетка таблицы1"/>
    <w:basedOn w:val="a1"/>
    <w:next w:val="a4"/>
    <w:uiPriority w:val="59"/>
    <w:rsid w:val="009B3F0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B3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01211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2115"/>
    <w:rPr>
      <w:rFonts w:asciiTheme="minorHAnsi" w:eastAsiaTheme="minorEastAsia" w:hAnsiTheme="minorHAnsi" w:cstheme="minorBidi"/>
    </w:rPr>
  </w:style>
  <w:style w:type="character" w:styleId="a7">
    <w:name w:val="footnote reference"/>
    <w:uiPriority w:val="99"/>
    <w:semiHidden/>
    <w:unhideWhenUsed/>
    <w:rsid w:val="00012115"/>
    <w:rPr>
      <w:vertAlign w:val="superscript"/>
    </w:rPr>
  </w:style>
  <w:style w:type="paragraph" w:styleId="a8">
    <w:name w:val="List Paragraph"/>
    <w:basedOn w:val="a"/>
    <w:uiPriority w:val="34"/>
    <w:qFormat/>
    <w:rsid w:val="008B6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10464</Words>
  <Characters>59650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Бубнова Марина</dc:creator>
  <cp:lastModifiedBy>Детский сад №5</cp:lastModifiedBy>
  <cp:revision>14</cp:revision>
  <cp:lastPrinted>2018-06-08T07:48:00Z</cp:lastPrinted>
  <dcterms:created xsi:type="dcterms:W3CDTF">2014-12-02T12:36:00Z</dcterms:created>
  <dcterms:modified xsi:type="dcterms:W3CDTF">2018-06-08T07:52:00Z</dcterms:modified>
</cp:coreProperties>
</file>