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6E" w:rsidRDefault="00230B6E" w:rsidP="00230B6E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проведения: 06.09.2017г.</w:t>
      </w:r>
    </w:p>
    <w:p w:rsidR="00230B6E" w:rsidRPr="00187B03" w:rsidRDefault="00230B6E" w:rsidP="00230B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87B03">
        <w:rPr>
          <w:rFonts w:ascii="Times New Roman" w:hAnsi="Times New Roman"/>
          <w:b/>
          <w:sz w:val="28"/>
          <w:szCs w:val="28"/>
        </w:rPr>
        <w:t>Родительское собрание в подготовительной группе</w:t>
      </w:r>
    </w:p>
    <w:p w:rsidR="00230B6E" w:rsidRDefault="00230B6E" w:rsidP="00230B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187B03">
        <w:rPr>
          <w:rFonts w:ascii="Times New Roman" w:hAnsi="Times New Roman"/>
          <w:b/>
          <w:sz w:val="28"/>
          <w:szCs w:val="28"/>
        </w:rPr>
        <w:t>Тема: «Психологическая готовность ребёнка к обучению в школе или как помочь ребёнку стать успешным».</w:t>
      </w:r>
    </w:p>
    <w:p w:rsidR="00230B6E" w:rsidRDefault="00230B6E" w:rsidP="00230B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Выступление воспитателя О.В. Некрасовой.</w:t>
      </w:r>
    </w:p>
    <w:p w:rsidR="00230B6E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я хотела бы озвучить те приоритеты, которые мы берём за основу в своей работе с детьми. </w:t>
      </w:r>
    </w:p>
    <w:p w:rsidR="00230B6E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Своё выступление, а также те методы, которые мы используем на практике, построены не на собственных умозаключениях, а на трудах известного </w:t>
      </w:r>
      <w:proofErr w:type="spellStart"/>
      <w:r>
        <w:rPr>
          <w:rFonts w:ascii="Times New Roman" w:hAnsi="Times New Roman"/>
          <w:sz w:val="28"/>
          <w:szCs w:val="28"/>
        </w:rPr>
        <w:t>нейропсихолога</w:t>
      </w:r>
      <w:proofErr w:type="spellEnd"/>
      <w:r>
        <w:rPr>
          <w:rFonts w:ascii="Times New Roman" w:hAnsi="Times New Roman"/>
          <w:sz w:val="28"/>
          <w:szCs w:val="28"/>
        </w:rPr>
        <w:t>, доктора психологических наук, профессора Аллы Леонидовны Сиротюк. В Твери у этого специалиста есть центр развития «Тверские дети», где занимаются с детьми с нормативным психическим развитием, а также с отклонениями в развитии.</w:t>
      </w:r>
    </w:p>
    <w:p w:rsidR="00230B6E" w:rsidRPr="009603A5" w:rsidRDefault="00230B6E" w:rsidP="00230B6E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603A5">
        <w:rPr>
          <w:rFonts w:ascii="Times New Roman" w:hAnsi="Times New Roman"/>
          <w:b/>
          <w:bCs/>
          <w:sz w:val="28"/>
          <w:szCs w:val="28"/>
        </w:rPr>
        <w:t>Эпиграфом</w:t>
      </w:r>
      <w:r>
        <w:rPr>
          <w:rFonts w:ascii="Times New Roman" w:hAnsi="Times New Roman"/>
          <w:bCs/>
          <w:sz w:val="28"/>
          <w:szCs w:val="28"/>
        </w:rPr>
        <w:t xml:space="preserve"> могут служить слова советского педагога – психолога А.В. </w:t>
      </w:r>
      <w:proofErr w:type="spellStart"/>
      <w:r>
        <w:rPr>
          <w:rFonts w:ascii="Times New Roman" w:hAnsi="Times New Roman"/>
          <w:bCs/>
          <w:sz w:val="28"/>
          <w:szCs w:val="28"/>
        </w:rPr>
        <w:t>Венгера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r w:rsidRPr="009603A5">
        <w:rPr>
          <w:rFonts w:ascii="Times New Roman" w:hAnsi="Times New Roman"/>
          <w:b/>
          <w:bCs/>
          <w:i/>
          <w:sz w:val="28"/>
          <w:szCs w:val="28"/>
        </w:rPr>
        <w:t xml:space="preserve">«Быть готовым к школе - не </w:t>
      </w:r>
      <w:proofErr w:type="gramStart"/>
      <w:r w:rsidRPr="009603A5">
        <w:rPr>
          <w:rFonts w:ascii="Times New Roman" w:hAnsi="Times New Roman"/>
          <w:b/>
          <w:bCs/>
          <w:i/>
          <w:sz w:val="28"/>
          <w:szCs w:val="28"/>
        </w:rPr>
        <w:t>значит</w:t>
      </w:r>
      <w:proofErr w:type="gramEnd"/>
      <w:r w:rsidRPr="009603A5">
        <w:rPr>
          <w:rFonts w:ascii="Times New Roman" w:hAnsi="Times New Roman"/>
          <w:b/>
          <w:bCs/>
          <w:i/>
          <w:sz w:val="28"/>
          <w:szCs w:val="28"/>
        </w:rPr>
        <w:t xml:space="preserve"> умение читать, считать и писать. Быть готовым к школе – значит быть готовым всему этому научиться».</w:t>
      </w:r>
    </w:p>
    <w:p w:rsidR="00230B6E" w:rsidRDefault="00230B6E" w:rsidP="00230B6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3B7F62">
        <w:rPr>
          <w:rFonts w:ascii="Times New Roman" w:hAnsi="Times New Roman"/>
          <w:bCs/>
          <w:sz w:val="28"/>
          <w:szCs w:val="28"/>
        </w:rPr>
        <w:t>От того, как ребенок подготовлен к школе всем дошкольным периодом, будет зависеть успешность его адаптации, вхождение в режим школьной жизни, его успехи и психологическое самочувствие.</w:t>
      </w:r>
    </w:p>
    <w:p w:rsidR="00230B6E" w:rsidRPr="009603A5" w:rsidRDefault="00230B6E" w:rsidP="00230B6E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603A5">
        <w:rPr>
          <w:rFonts w:ascii="Times New Roman" w:hAnsi="Times New Roman"/>
          <w:b/>
          <w:bCs/>
          <w:sz w:val="28"/>
          <w:szCs w:val="28"/>
        </w:rPr>
        <w:t>Вы уже давно начали задаваться вопросами:</w:t>
      </w:r>
    </w:p>
    <w:p w:rsidR="00230B6E" w:rsidRPr="002913A6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2913A6">
        <w:rPr>
          <w:rFonts w:ascii="Times New Roman" w:hAnsi="Times New Roman"/>
          <w:bCs/>
          <w:sz w:val="28"/>
          <w:szCs w:val="28"/>
        </w:rPr>
        <w:t xml:space="preserve">Когда начинать готовить к школе? </w:t>
      </w:r>
    </w:p>
    <w:p w:rsidR="00230B6E" w:rsidRPr="002913A6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13A6">
        <w:rPr>
          <w:rFonts w:ascii="Times New Roman" w:hAnsi="Times New Roman"/>
          <w:sz w:val="28"/>
          <w:szCs w:val="28"/>
        </w:rPr>
        <w:t xml:space="preserve">Кто должен это делать? </w:t>
      </w:r>
    </w:p>
    <w:p w:rsidR="00230B6E" w:rsidRPr="002913A6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913A6">
        <w:rPr>
          <w:rFonts w:ascii="Times New Roman" w:hAnsi="Times New Roman"/>
          <w:sz w:val="28"/>
          <w:szCs w:val="28"/>
        </w:rPr>
        <w:t xml:space="preserve">Чему учить ребенка до школы? </w:t>
      </w:r>
    </w:p>
    <w:p w:rsidR="00230B6E" w:rsidRPr="002913A6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13A6">
        <w:rPr>
          <w:rFonts w:ascii="Times New Roman" w:hAnsi="Times New Roman"/>
          <w:sz w:val="28"/>
          <w:szCs w:val="28"/>
        </w:rPr>
        <w:t xml:space="preserve">Вся дошкольная жизнь ребенка - это и есть подготовка к школе. </w:t>
      </w:r>
    </w:p>
    <w:p w:rsidR="00230B6E" w:rsidRPr="002913A6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13A6">
        <w:rPr>
          <w:rFonts w:ascii="Times New Roman" w:hAnsi="Times New Roman"/>
          <w:sz w:val="28"/>
          <w:szCs w:val="28"/>
        </w:rPr>
        <w:t xml:space="preserve">Самое главное - не впадать в крайности. </w:t>
      </w:r>
    </w:p>
    <w:p w:rsidR="00230B6E" w:rsidRPr="002913A6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13A6">
        <w:rPr>
          <w:rFonts w:ascii="Times New Roman" w:hAnsi="Times New Roman"/>
          <w:sz w:val="28"/>
          <w:szCs w:val="28"/>
        </w:rPr>
        <w:t xml:space="preserve">Не переусердствовать с занятиями, внушив заранее отвращение к учению. </w:t>
      </w:r>
    </w:p>
    <w:p w:rsidR="00230B6E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913A6">
        <w:rPr>
          <w:rFonts w:ascii="Times New Roman" w:hAnsi="Times New Roman"/>
          <w:sz w:val="28"/>
          <w:szCs w:val="28"/>
        </w:rPr>
        <w:t>Но и не пускать все на самотек, надеясь, напри</w:t>
      </w:r>
      <w:r>
        <w:rPr>
          <w:rFonts w:ascii="Times New Roman" w:hAnsi="Times New Roman"/>
          <w:sz w:val="28"/>
          <w:szCs w:val="28"/>
        </w:rPr>
        <w:t>мер, на воспитателей</w:t>
      </w:r>
      <w:r w:rsidRPr="002913A6">
        <w:rPr>
          <w:rFonts w:ascii="Times New Roman" w:hAnsi="Times New Roman"/>
          <w:sz w:val="28"/>
          <w:szCs w:val="28"/>
        </w:rPr>
        <w:t xml:space="preserve"> детского сада.</w:t>
      </w:r>
    </w:p>
    <w:p w:rsidR="00230B6E" w:rsidRDefault="00230B6E" w:rsidP="00230B6E">
      <w:pPr>
        <w:spacing w:after="0" w:line="36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proofErr w:type="gramStart"/>
      <w:r w:rsidRPr="009603A5">
        <w:rPr>
          <w:rFonts w:ascii="Times New Roman" w:hAnsi="Times New Roman"/>
          <w:b/>
          <w:bCs/>
          <w:sz w:val="28"/>
          <w:szCs w:val="28"/>
        </w:rPr>
        <w:lastRenderedPageBreak/>
        <w:t>Готовность к школе</w:t>
      </w:r>
      <w:r w:rsidRPr="005A6ED3">
        <w:rPr>
          <w:rFonts w:ascii="Times New Roman" w:hAnsi="Times New Roman"/>
          <w:bCs/>
          <w:sz w:val="28"/>
          <w:szCs w:val="28"/>
        </w:rPr>
        <w:t xml:space="preserve"> включает в себя несколько компонентов</w:t>
      </w:r>
      <w:r>
        <w:rPr>
          <w:rFonts w:ascii="Times New Roman" w:hAnsi="Times New Roman"/>
          <w:bCs/>
          <w:sz w:val="28"/>
          <w:szCs w:val="28"/>
        </w:rPr>
        <w:t>:</w:t>
      </w:r>
      <w:r w:rsidRPr="00437720">
        <w:rPr>
          <w:rFonts w:ascii="Times New Roman" w:eastAsia="Times New Roman" w:hAnsi="Times New Roman"/>
          <w:bCs/>
          <w:color w:val="C00000"/>
          <w:kern w:val="24"/>
          <w:sz w:val="52"/>
          <w:szCs w:val="52"/>
          <w:lang w:eastAsia="ru-RU"/>
        </w:rPr>
        <w:t xml:space="preserve"> </w:t>
      </w:r>
      <w:r w:rsidRPr="009603A5">
        <w:rPr>
          <w:rFonts w:ascii="Times New Roman" w:hAnsi="Times New Roman"/>
          <w:b/>
          <w:bCs/>
          <w:sz w:val="28"/>
          <w:szCs w:val="28"/>
        </w:rPr>
        <w:t>психологическая готовность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i/>
          <w:iCs/>
          <w:sz w:val="28"/>
          <w:szCs w:val="28"/>
        </w:rPr>
        <w:t>и</w:t>
      </w:r>
      <w:r w:rsidRPr="005A6ED3">
        <w:rPr>
          <w:rFonts w:ascii="Times New Roman" w:hAnsi="Times New Roman"/>
          <w:bCs/>
          <w:i/>
          <w:iCs/>
          <w:sz w:val="28"/>
          <w:szCs w:val="28"/>
        </w:rPr>
        <w:t>нтеллектуальная, мотивационная, волевая, коммуникативная</w:t>
      </w:r>
      <w:r>
        <w:rPr>
          <w:rFonts w:ascii="Times New Roman" w:hAnsi="Times New Roman"/>
          <w:bCs/>
          <w:i/>
          <w:i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, ф</w:t>
      </w:r>
      <w:r w:rsidRPr="005A6ED3">
        <w:rPr>
          <w:rFonts w:ascii="Times New Roman" w:hAnsi="Times New Roman"/>
          <w:bCs/>
          <w:sz w:val="28"/>
          <w:szCs w:val="28"/>
        </w:rPr>
        <w:t>изическая готовность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i/>
          <w:iCs/>
          <w:sz w:val="28"/>
          <w:szCs w:val="28"/>
        </w:rPr>
        <w:t>з</w:t>
      </w:r>
      <w:r w:rsidRPr="005A6ED3">
        <w:rPr>
          <w:rFonts w:ascii="Times New Roman" w:hAnsi="Times New Roman"/>
          <w:bCs/>
          <w:i/>
          <w:iCs/>
          <w:sz w:val="28"/>
          <w:szCs w:val="28"/>
        </w:rPr>
        <w:t>доровье, моторика рук, движения, возраст</w:t>
      </w:r>
      <w:r>
        <w:rPr>
          <w:rFonts w:ascii="Times New Roman" w:hAnsi="Times New Roman"/>
          <w:bCs/>
          <w:i/>
          <w:iCs/>
          <w:sz w:val="28"/>
          <w:szCs w:val="28"/>
        </w:rPr>
        <w:t>).</w:t>
      </w:r>
      <w:proofErr w:type="gramEnd"/>
    </w:p>
    <w:p w:rsidR="00230B6E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мнению психологов (Гришина Е.Г. , Дубровина И.В.), необходимого уровня психологической готовности к школьному обучению достигают менее 50 % детей старшего дошкольного возраста. Выделяют ряд показателей психологической незрелости детей, поступающих в школу: слабое речевое развитие, неразвитость тонкой моторики, слабое развитие произвольного внимания и памяти и др.</w:t>
      </w:r>
    </w:p>
    <w:p w:rsidR="00230B6E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такие психологически незрелые дети уже к окончанию 1 класса испытывают трудности в обучении.</w:t>
      </w:r>
    </w:p>
    <w:p w:rsidR="00230B6E" w:rsidRPr="009603A5" w:rsidRDefault="00230B6E" w:rsidP="00230B6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603A5">
        <w:rPr>
          <w:rFonts w:ascii="Times New Roman" w:hAnsi="Times New Roman"/>
          <w:b/>
          <w:sz w:val="28"/>
          <w:szCs w:val="28"/>
        </w:rPr>
        <w:t>В чём же причина недостаточного уровня психического развития детей?</w:t>
      </w:r>
    </w:p>
    <w:p w:rsidR="00230B6E" w:rsidRPr="009603A5" w:rsidRDefault="00230B6E" w:rsidP="00230B6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603A5">
        <w:rPr>
          <w:rFonts w:ascii="Times New Roman" w:hAnsi="Times New Roman"/>
          <w:b/>
          <w:sz w:val="28"/>
          <w:szCs w:val="28"/>
        </w:rPr>
        <w:t>Причин может быть много:</w:t>
      </w:r>
    </w:p>
    <w:p w:rsidR="00230B6E" w:rsidRDefault="00230B6E" w:rsidP="00230B6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Повреждающие факторы пренатального периода развития: </w:t>
      </w:r>
    </w:p>
    <w:p w:rsidR="00230B6E" w:rsidRDefault="00230B6E" w:rsidP="00230B6E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социально-биологические факторы матери: токсикозы, дефекты питания, заболевания, гиподинамия и т.д.; </w:t>
      </w:r>
    </w:p>
    <w:p w:rsidR="00230B6E" w:rsidRDefault="00230B6E" w:rsidP="00230B6E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плацентарные факторы (проблемы с плацентой); </w:t>
      </w:r>
    </w:p>
    <w:p w:rsidR="00230B6E" w:rsidRDefault="00230B6E" w:rsidP="00230B6E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фетальные (плодовые) факторы (токсикозы, многоплодная беременность, кесарево сечение и т.д.);</w:t>
      </w:r>
      <w:proofErr w:type="gramEnd"/>
    </w:p>
    <w:p w:rsidR="00230B6E" w:rsidRDefault="00230B6E" w:rsidP="00230B6E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отягощённая наследственность (алкоголизм, наркомания, курение, токсикомания родителей).</w:t>
      </w:r>
    </w:p>
    <w:p w:rsidR="00230B6E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Повреждающие факторы натального (родового) периода развития (родовые повреждения ЦНС ребёнка).</w:t>
      </w:r>
    </w:p>
    <w:p w:rsidR="00230B6E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Повреждающие факторы постнатального (послеродового) периода развития: нейроинфекции, травмы мозга, лечение антибиотиками, злоупотребление памперсами, недостаточное кормление грудью, раннее начало обучения.</w:t>
      </w:r>
    </w:p>
    <w:p w:rsidR="00230B6E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семилетнему возрасту у ребёнка должны быть полноценно развиты функции правого </w:t>
      </w:r>
      <w:r w:rsidRPr="005744E8">
        <w:rPr>
          <w:rFonts w:ascii="Times New Roman" w:hAnsi="Times New Roman"/>
          <w:sz w:val="28"/>
          <w:szCs w:val="28"/>
        </w:rPr>
        <w:t>полушария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5744E8">
        <w:rPr>
          <w:rFonts w:ascii="Times New Roman" w:hAnsi="Times New Roman"/>
          <w:sz w:val="28"/>
          <w:szCs w:val="28"/>
        </w:rPr>
        <w:t xml:space="preserve">пространственные представления, </w:t>
      </w:r>
      <w:r w:rsidRPr="005744E8">
        <w:rPr>
          <w:rFonts w:ascii="Times New Roman" w:hAnsi="Times New Roman"/>
          <w:sz w:val="28"/>
          <w:szCs w:val="28"/>
        </w:rPr>
        <w:lastRenderedPageBreak/>
        <w:t xml:space="preserve">соматогнозис (восприятие собственного тела), зрительное восприятие, копирование, обоняние, осязание, вкус, чувство ритма и </w:t>
      </w:r>
      <w:r w:rsidRPr="005744E8">
        <w:rPr>
          <w:rFonts w:ascii="Times New Roman" w:hAnsi="Times New Roman"/>
          <w:bCs/>
          <w:sz w:val="28"/>
          <w:szCs w:val="28"/>
        </w:rPr>
        <w:t>межполушарное взаимодействие</w:t>
      </w:r>
      <w:r>
        <w:rPr>
          <w:rFonts w:ascii="Times New Roman" w:hAnsi="Times New Roman"/>
          <w:sz w:val="28"/>
          <w:szCs w:val="28"/>
        </w:rPr>
        <w:t>. Это</w:t>
      </w:r>
      <w:r w:rsidRPr="005744E8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sz w:val="28"/>
          <w:szCs w:val="28"/>
        </w:rPr>
        <w:t xml:space="preserve">фундаментом - </w:t>
      </w:r>
      <w:r w:rsidRPr="005744E8">
        <w:rPr>
          <w:rFonts w:ascii="Times New Roman" w:hAnsi="Times New Roman"/>
          <w:sz w:val="28"/>
          <w:szCs w:val="28"/>
        </w:rPr>
        <w:t>обязательным условием полноценного созревания таких функций левого полушария, как речь, логика, анализ, самоконтроль, внимани</w:t>
      </w:r>
      <w:r>
        <w:rPr>
          <w:rFonts w:ascii="Times New Roman" w:hAnsi="Times New Roman"/>
          <w:sz w:val="28"/>
          <w:szCs w:val="28"/>
        </w:rPr>
        <w:t>е</w:t>
      </w:r>
      <w:r w:rsidRPr="005744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Но под влиянием повреждающих факторов развития возрастной нормы достигают лишь немногие дети. </w:t>
      </w:r>
    </w:p>
    <w:p w:rsidR="00230B6E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спросите: чем опасно раннее начало обучения. Приведу пример. С чего мы начинаем строить дом? С фундамента. Никому и в голову не придёт мысль начинать строить дом с крыши. Почему же с ребёнком, с его мозгом мы позволяем проделывать такие вещи: возводим сразу крышу (пытаемся наладить функции левого полушария, когда ещё не простроились функции правого). </w:t>
      </w:r>
    </w:p>
    <w:p w:rsidR="00230B6E" w:rsidRPr="00C40B6F" w:rsidRDefault="00230B6E" w:rsidP="00230B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40B6F">
        <w:rPr>
          <w:rFonts w:ascii="Times New Roman" w:hAnsi="Times New Roman"/>
          <w:b/>
          <w:sz w:val="28"/>
          <w:szCs w:val="28"/>
        </w:rPr>
        <w:t>Как помочь дошкольнику?</w:t>
      </w:r>
    </w:p>
    <w:p w:rsidR="00230B6E" w:rsidRPr="00C40B6F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40B6F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C40B6F">
        <w:rPr>
          <w:rFonts w:ascii="Times New Roman" w:hAnsi="Times New Roman"/>
          <w:sz w:val="28"/>
          <w:szCs w:val="28"/>
        </w:rPr>
        <w:t>Если ребёнок в детстве часто болел, если ему трудно долгое время удерживать внимание на чём-то одном, если вы видите, что он морально не готов стать первоклассником - возможно, ему полезно ещё один год посидеть дома</w:t>
      </w:r>
      <w:proofErr w:type="gramStart"/>
      <w:r w:rsidRPr="00C40B6F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30B6E" w:rsidRPr="00C40B6F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40B6F">
        <w:rPr>
          <w:rFonts w:ascii="Times New Roman" w:hAnsi="Times New Roman"/>
          <w:b/>
          <w:bCs/>
          <w:sz w:val="28"/>
          <w:szCs w:val="28"/>
        </w:rPr>
        <w:t xml:space="preserve">2. Обеспечение успешного психического развития </w:t>
      </w:r>
    </w:p>
    <w:p w:rsidR="00230B6E" w:rsidRPr="00C40B6F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40B6F">
        <w:rPr>
          <w:rFonts w:ascii="Times New Roman" w:hAnsi="Times New Roman"/>
          <w:b/>
          <w:bCs/>
          <w:i/>
          <w:iCs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решение неврологических проблем </w:t>
      </w:r>
      <w:r w:rsidRPr="00C40B6F">
        <w:rPr>
          <w:rFonts w:ascii="Times New Roman" w:hAnsi="Times New Roman"/>
          <w:bCs/>
          <w:i/>
          <w:iCs/>
          <w:sz w:val="28"/>
          <w:szCs w:val="28"/>
        </w:rPr>
        <w:t xml:space="preserve">(консультации </w:t>
      </w:r>
      <w:r>
        <w:rPr>
          <w:rFonts w:ascii="Times New Roman" w:hAnsi="Times New Roman"/>
          <w:bCs/>
          <w:i/>
          <w:iCs/>
          <w:sz w:val="28"/>
          <w:szCs w:val="28"/>
        </w:rPr>
        <w:t>с неврологами, ортопедами и т.д.)</w:t>
      </w:r>
    </w:p>
    <w:p w:rsidR="00230B6E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40B6F">
        <w:rPr>
          <w:rFonts w:ascii="Times New Roman" w:hAnsi="Times New Roman"/>
          <w:b/>
          <w:bCs/>
          <w:i/>
          <w:iCs/>
          <w:sz w:val="28"/>
          <w:szCs w:val="28"/>
        </w:rPr>
        <w:t xml:space="preserve">- коррекционные упражнения: </w:t>
      </w:r>
      <w:r w:rsidRPr="00C40B6F">
        <w:rPr>
          <w:rFonts w:ascii="Times New Roman" w:hAnsi="Times New Roman"/>
          <w:sz w:val="28"/>
          <w:szCs w:val="28"/>
        </w:rPr>
        <w:t xml:space="preserve">растяжки; дыхательные упражнения; упражнения для развития крупной моторики тела; упражнения для развития вестибулярно-моторных координаций; упражнения для развития мелкой моторики рук и артикуляционного аппарата; упражнения для релаксации, развития коммуникативной и когнитивной сферы; элементы свободного падения: прыжки на батуте, </w:t>
      </w:r>
      <w:proofErr w:type="gramStart"/>
      <w:r w:rsidRPr="00C40B6F">
        <w:rPr>
          <w:rFonts w:ascii="Times New Roman" w:hAnsi="Times New Roman"/>
          <w:sz w:val="28"/>
          <w:szCs w:val="28"/>
        </w:rPr>
        <w:t>фитнес-мячах</w:t>
      </w:r>
      <w:proofErr w:type="gramEnd"/>
      <w:r w:rsidRPr="00C40B6F">
        <w:rPr>
          <w:rFonts w:ascii="Times New Roman" w:hAnsi="Times New Roman"/>
          <w:sz w:val="28"/>
          <w:szCs w:val="28"/>
        </w:rPr>
        <w:t xml:space="preserve"> и др.</w:t>
      </w:r>
      <w:r>
        <w:rPr>
          <w:rFonts w:ascii="Times New Roman" w:hAnsi="Times New Roman"/>
          <w:sz w:val="28"/>
          <w:szCs w:val="28"/>
        </w:rPr>
        <w:t xml:space="preserve"> Как ни странно для вас бы это не звучало, развивая тело, отрабатывая двигательные упражнения, мы развиваем функции ЦНС.</w:t>
      </w:r>
    </w:p>
    <w:p w:rsidR="00230B6E" w:rsidRPr="00444316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4316">
        <w:rPr>
          <w:rFonts w:ascii="Times New Roman" w:hAnsi="Times New Roman"/>
          <w:b/>
          <w:bCs/>
          <w:sz w:val="28"/>
          <w:szCs w:val="28"/>
        </w:rPr>
        <w:t>Особенно внимательно необходимо готовится к школе, если:</w:t>
      </w:r>
    </w:p>
    <w:p w:rsidR="00230B6E" w:rsidRPr="00444316" w:rsidRDefault="00230B6E" w:rsidP="00230B6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4316">
        <w:rPr>
          <w:rFonts w:ascii="Times New Roman" w:hAnsi="Times New Roman"/>
          <w:sz w:val="28"/>
          <w:szCs w:val="28"/>
        </w:rPr>
        <w:t xml:space="preserve">беременность и роды протекали с осложнениями; </w:t>
      </w:r>
    </w:p>
    <w:p w:rsidR="00230B6E" w:rsidRPr="00444316" w:rsidRDefault="00230B6E" w:rsidP="00230B6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4316">
        <w:rPr>
          <w:rFonts w:ascii="Times New Roman" w:hAnsi="Times New Roman"/>
          <w:sz w:val="28"/>
          <w:szCs w:val="28"/>
        </w:rPr>
        <w:lastRenderedPageBreak/>
        <w:t xml:space="preserve">ребёнок перенёс родовую травму или родился недоношенным; </w:t>
      </w:r>
    </w:p>
    <w:p w:rsidR="00230B6E" w:rsidRPr="00444316" w:rsidRDefault="00230B6E" w:rsidP="00230B6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4316">
        <w:rPr>
          <w:rFonts w:ascii="Times New Roman" w:hAnsi="Times New Roman"/>
          <w:sz w:val="28"/>
          <w:szCs w:val="28"/>
        </w:rPr>
        <w:t xml:space="preserve">ребёнок страдает соматическими заболеваниями; </w:t>
      </w:r>
    </w:p>
    <w:p w:rsidR="00230B6E" w:rsidRPr="00444316" w:rsidRDefault="00230B6E" w:rsidP="00230B6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4316">
        <w:rPr>
          <w:rFonts w:ascii="Times New Roman" w:hAnsi="Times New Roman"/>
          <w:sz w:val="28"/>
          <w:szCs w:val="28"/>
        </w:rPr>
        <w:t>ребёнок с трудом находит контакт со сверстниками,</w:t>
      </w:r>
    </w:p>
    <w:p w:rsidR="00230B6E" w:rsidRPr="00444316" w:rsidRDefault="00230B6E" w:rsidP="00230B6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4316">
        <w:rPr>
          <w:rFonts w:ascii="Times New Roman" w:hAnsi="Times New Roman"/>
          <w:sz w:val="28"/>
          <w:szCs w:val="28"/>
        </w:rPr>
        <w:t xml:space="preserve">эмоционально не устойчив; </w:t>
      </w:r>
    </w:p>
    <w:p w:rsidR="00230B6E" w:rsidRPr="00444316" w:rsidRDefault="00230B6E" w:rsidP="00230B6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4316">
        <w:rPr>
          <w:rFonts w:ascii="Times New Roman" w:hAnsi="Times New Roman"/>
          <w:sz w:val="28"/>
          <w:szCs w:val="28"/>
        </w:rPr>
        <w:t xml:space="preserve">вы замечаете двигательную заторможенность или </w:t>
      </w:r>
      <w:proofErr w:type="spellStart"/>
      <w:r w:rsidRPr="00444316">
        <w:rPr>
          <w:rFonts w:ascii="Times New Roman" w:hAnsi="Times New Roman"/>
          <w:sz w:val="28"/>
          <w:szCs w:val="28"/>
        </w:rPr>
        <w:t>гиперактивность</w:t>
      </w:r>
      <w:proofErr w:type="spellEnd"/>
      <w:r w:rsidRPr="00444316">
        <w:rPr>
          <w:rFonts w:ascii="Times New Roman" w:hAnsi="Times New Roman"/>
          <w:sz w:val="28"/>
          <w:szCs w:val="28"/>
        </w:rPr>
        <w:t xml:space="preserve">. </w:t>
      </w:r>
    </w:p>
    <w:p w:rsidR="00230B6E" w:rsidRPr="00C40B6F" w:rsidRDefault="00230B6E" w:rsidP="00230B6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44316">
        <w:rPr>
          <w:rFonts w:ascii="Times New Roman" w:hAnsi="Times New Roman"/>
          <w:sz w:val="28"/>
          <w:szCs w:val="28"/>
        </w:rPr>
        <w:t>если у ребенка есть логопедические</w:t>
      </w:r>
      <w:r>
        <w:rPr>
          <w:rFonts w:ascii="Times New Roman" w:hAnsi="Times New Roman"/>
          <w:sz w:val="28"/>
          <w:szCs w:val="28"/>
        </w:rPr>
        <w:t xml:space="preserve"> проблемы.</w:t>
      </w:r>
    </w:p>
    <w:p w:rsidR="00230B6E" w:rsidRPr="005A6ED3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30B6E" w:rsidRPr="003B7F62" w:rsidRDefault="00230B6E" w:rsidP="00230B6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33F10" w:rsidRDefault="00133F10">
      <w:bookmarkStart w:id="0" w:name="_GoBack"/>
      <w:bookmarkEnd w:id="0"/>
    </w:p>
    <w:sectPr w:rsidR="0013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E5B21"/>
    <w:multiLevelType w:val="hybridMultilevel"/>
    <w:tmpl w:val="98FA2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E7F67"/>
    <w:multiLevelType w:val="hybridMultilevel"/>
    <w:tmpl w:val="37FE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6E"/>
    <w:rsid w:val="00133F10"/>
    <w:rsid w:val="0023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SEREGA</dc:creator>
  <cp:lastModifiedBy>SEREGA</cp:lastModifiedBy>
  <cp:revision>1</cp:revision>
  <dcterms:created xsi:type="dcterms:W3CDTF">2017-12-17T16:31:00Z</dcterms:created>
  <dcterms:modified xsi:type="dcterms:W3CDTF">2017-12-17T16:31:00Z</dcterms:modified>
</cp:coreProperties>
</file>