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D5666" w14:textId="77777777" w:rsidR="008B5C25" w:rsidRDefault="008B5C25" w:rsidP="008B5C25">
      <w:pPr>
        <w:spacing w:after="0"/>
        <w:rPr>
          <w:rFonts w:ascii="Times New Roman" w:eastAsia="Times New Roman" w:hAnsi="Times New Roman"/>
          <w:sz w:val="24"/>
          <w:szCs w:val="24"/>
          <w:lang w:eastAsia="ru-RU"/>
        </w:rPr>
      </w:pPr>
    </w:p>
    <w:p w14:paraId="00083A9C" w14:textId="77777777" w:rsidR="008B5C25" w:rsidRDefault="008B5C25" w:rsidP="008B5C25">
      <w:pPr>
        <w:spacing w:after="0"/>
        <w:rPr>
          <w:rFonts w:ascii="Times New Roman" w:eastAsia="Times New Roman" w:hAnsi="Times New Roman"/>
          <w:sz w:val="24"/>
          <w:szCs w:val="24"/>
          <w:lang w:eastAsia="ru-RU"/>
        </w:rPr>
      </w:pPr>
    </w:p>
    <w:p w14:paraId="56BD24F3" w14:textId="77777777" w:rsidR="008B5C25" w:rsidRDefault="008B5C25" w:rsidP="008B5C25">
      <w:pPr>
        <w:spacing w:after="0" w:line="240" w:lineRule="auto"/>
        <w:jc w:val="center"/>
        <w:textAlignment w:val="baseline"/>
        <w:outlineLvl w:val="1"/>
        <w:rPr>
          <w:rFonts w:ascii="inherit" w:eastAsia="Times New Roman" w:hAnsi="inherit" w:cs="Tahoma"/>
          <w:b/>
          <w:bCs/>
          <w:color w:val="FF0000"/>
          <w:sz w:val="26"/>
          <w:szCs w:val="26"/>
          <w:bdr w:val="none" w:sz="0" w:space="0" w:color="auto" w:frame="1"/>
          <w:lang w:eastAsia="ru-RU"/>
        </w:rPr>
      </w:pPr>
      <w:r>
        <w:rPr>
          <w:rFonts w:ascii="inherit" w:eastAsia="Times New Roman" w:hAnsi="inherit" w:cs="Tahoma"/>
          <w:b/>
          <w:bCs/>
          <w:color w:val="FF0000"/>
          <w:sz w:val="26"/>
          <w:szCs w:val="26"/>
          <w:bdr w:val="none" w:sz="0" w:space="0" w:color="auto" w:frame="1"/>
          <w:lang w:eastAsia="ru-RU"/>
        </w:rPr>
        <w:t>ПУБЛИЧНЫЙ ОТЧЕТ</w:t>
      </w:r>
    </w:p>
    <w:p w14:paraId="313F538C" w14:textId="77777777" w:rsidR="008B5C25" w:rsidRDefault="008B5C25" w:rsidP="008B5C25">
      <w:pPr>
        <w:spacing w:after="0" w:line="240" w:lineRule="auto"/>
        <w:jc w:val="center"/>
        <w:textAlignment w:val="baseline"/>
        <w:outlineLvl w:val="1"/>
        <w:rPr>
          <w:rFonts w:ascii="Tahoma" w:eastAsia="Times New Roman" w:hAnsi="Tahoma" w:cs="Tahoma"/>
          <w:color w:val="000000"/>
          <w:sz w:val="26"/>
          <w:szCs w:val="26"/>
          <w:lang w:eastAsia="ru-RU"/>
        </w:rPr>
      </w:pPr>
    </w:p>
    <w:p w14:paraId="6574FE18" w14:textId="77777777" w:rsidR="008B5C25" w:rsidRDefault="008B5C25" w:rsidP="008B5C25">
      <w:pPr>
        <w:spacing w:after="0" w:line="240" w:lineRule="auto"/>
        <w:jc w:val="center"/>
        <w:textAlignment w:val="baseline"/>
        <w:rPr>
          <w:rFonts w:ascii="Tahoma" w:eastAsia="Times New Roman" w:hAnsi="Tahoma" w:cs="Tahoma"/>
          <w:color w:val="000000"/>
          <w:sz w:val="18"/>
          <w:szCs w:val="18"/>
          <w:lang w:eastAsia="ru-RU"/>
        </w:rPr>
      </w:pPr>
      <w:r>
        <w:rPr>
          <w:rFonts w:ascii="inherit" w:eastAsia="Times New Roman" w:hAnsi="inherit" w:cs="Tahoma"/>
          <w:b/>
          <w:bCs/>
          <w:color w:val="FF0000"/>
          <w:sz w:val="18"/>
          <w:szCs w:val="18"/>
          <w:bdr w:val="none" w:sz="0" w:space="0" w:color="auto" w:frame="1"/>
          <w:lang w:eastAsia="ru-RU"/>
        </w:rPr>
        <w:t>ПЕРВОМАЙСКОЙ РАЙОННОЙ ОРГАНИЗАЦИИ ОБЩЕРОССИЙСКОГО ПРОФСОЮЗА ОБРАЗОВАНИЯ ЗА 2021 ГОД.</w:t>
      </w:r>
    </w:p>
    <w:p w14:paraId="5444CF8F" w14:textId="77777777" w:rsidR="008B5C25" w:rsidRDefault="008B5C25" w:rsidP="008B5C25">
      <w:pPr>
        <w:spacing w:after="0" w:line="240" w:lineRule="auto"/>
        <w:textAlignment w:val="baseline"/>
        <w:rPr>
          <w:rFonts w:ascii="Tahoma" w:eastAsia="Times New Roman" w:hAnsi="Tahoma" w:cs="Tahoma"/>
          <w:color w:val="000000"/>
          <w:sz w:val="18"/>
          <w:szCs w:val="18"/>
          <w:lang w:eastAsia="ru-RU"/>
        </w:rPr>
      </w:pPr>
      <w:r>
        <w:rPr>
          <w:rFonts w:ascii="inherit" w:eastAsia="Times New Roman" w:hAnsi="inherit" w:cs="Tahoma"/>
          <w:b/>
          <w:bCs/>
          <w:color w:val="000000"/>
          <w:sz w:val="18"/>
          <w:szCs w:val="18"/>
          <w:bdr w:val="none" w:sz="0" w:space="0" w:color="auto" w:frame="1"/>
          <w:lang w:eastAsia="ru-RU"/>
        </w:rPr>
        <w:t> </w:t>
      </w:r>
    </w:p>
    <w:p w14:paraId="6EDB8FEA" w14:textId="77777777" w:rsidR="008B5C25" w:rsidRDefault="008B5C25" w:rsidP="008B5C25">
      <w:pPr>
        <w:spacing w:after="0" w:line="240" w:lineRule="auto"/>
        <w:jc w:val="center"/>
        <w:textAlignment w:val="baseline"/>
        <w:rPr>
          <w:rFonts w:ascii="Tahoma" w:eastAsia="Times New Roman" w:hAnsi="Tahoma" w:cs="Tahoma"/>
          <w:color w:val="000000"/>
          <w:sz w:val="18"/>
          <w:szCs w:val="18"/>
          <w:lang w:eastAsia="ru-RU"/>
        </w:rPr>
      </w:pPr>
      <w:r>
        <w:rPr>
          <w:rFonts w:ascii="inherit" w:eastAsia="Times New Roman" w:hAnsi="inherit" w:cs="Tahoma"/>
          <w:b/>
          <w:bCs/>
          <w:color w:val="FF0000"/>
          <w:sz w:val="21"/>
          <w:szCs w:val="21"/>
          <w:bdr w:val="none" w:sz="0" w:space="0" w:color="auto" w:frame="1"/>
          <w:lang w:eastAsia="ru-RU"/>
        </w:rPr>
        <w:t>Характеристика организации</w:t>
      </w:r>
    </w:p>
    <w:p w14:paraId="782D0495" w14:textId="77777777" w:rsidR="008B5C25" w:rsidRDefault="008B5C25" w:rsidP="008B5C25">
      <w:pPr>
        <w:spacing w:after="0" w:line="240" w:lineRule="auto"/>
        <w:jc w:val="center"/>
        <w:textAlignment w:val="baseline"/>
        <w:rPr>
          <w:rFonts w:ascii="Tahoma" w:eastAsia="Times New Roman" w:hAnsi="Tahoma" w:cs="Tahoma"/>
          <w:color w:val="000000"/>
          <w:sz w:val="18"/>
          <w:szCs w:val="18"/>
          <w:lang w:eastAsia="ru-RU"/>
        </w:rPr>
      </w:pPr>
      <w:r>
        <w:rPr>
          <w:rFonts w:ascii="inherit" w:eastAsia="Times New Roman" w:hAnsi="inherit" w:cs="Tahoma"/>
          <w:b/>
          <w:bCs/>
          <w:color w:val="FF0000"/>
          <w:sz w:val="21"/>
          <w:szCs w:val="21"/>
          <w:bdr w:val="none" w:sz="0" w:space="0" w:color="auto" w:frame="1"/>
          <w:lang w:eastAsia="ru-RU"/>
        </w:rPr>
        <w:t> </w:t>
      </w:r>
      <w:r>
        <w:rPr>
          <w:rFonts w:ascii="inherit" w:eastAsia="Times New Roman" w:hAnsi="inherit" w:cs="Tahoma"/>
          <w:color w:val="FF0000"/>
          <w:sz w:val="21"/>
          <w:szCs w:val="21"/>
          <w:bdr w:val="none" w:sz="0" w:space="0" w:color="auto" w:frame="1"/>
          <w:lang w:eastAsia="ru-RU"/>
        </w:rPr>
        <w:t> </w:t>
      </w:r>
    </w:p>
    <w:p w14:paraId="7215BCA4" w14:textId="77777777" w:rsidR="008B5C25" w:rsidRDefault="008B5C25" w:rsidP="008B5C25">
      <w:pPr>
        <w:spacing w:after="0" w:line="240" w:lineRule="auto"/>
        <w:textAlignment w:val="baseline"/>
        <w:rPr>
          <w:rFonts w:ascii="Tahoma" w:eastAsia="Times New Roman" w:hAnsi="Tahoma" w:cs="Tahoma"/>
          <w:color w:val="000000"/>
          <w:lang w:eastAsia="ru-RU"/>
        </w:rPr>
      </w:pPr>
      <w:r>
        <w:rPr>
          <w:rFonts w:ascii="Tahoma" w:eastAsia="Times New Roman" w:hAnsi="Tahoma" w:cs="Tahoma"/>
          <w:color w:val="000000"/>
          <w:lang w:eastAsia="ru-RU"/>
        </w:rPr>
        <w:t>В составе Первомайской районной организации Профсоюза г. Ростова-на-Дону 43 первичных профсоюзных организаций, которые объединяют в своих рядах всего (без учета находящихся в декретном отпуске) 1693 человек.</w:t>
      </w:r>
    </w:p>
    <w:p w14:paraId="46F2CACD" w14:textId="77777777" w:rsidR="008B5C25" w:rsidRDefault="008B5C25" w:rsidP="008B5C25">
      <w:pPr>
        <w:spacing w:after="0" w:line="240" w:lineRule="auto"/>
        <w:textAlignment w:val="baseline"/>
        <w:rPr>
          <w:rFonts w:ascii="Tahoma" w:eastAsia="Times New Roman" w:hAnsi="Tahoma" w:cs="Tahoma"/>
          <w:color w:val="000000"/>
          <w:lang w:eastAsia="ru-RU"/>
        </w:rPr>
      </w:pPr>
      <w:r>
        <w:rPr>
          <w:rFonts w:ascii="Tahoma" w:eastAsia="Times New Roman" w:hAnsi="Tahoma" w:cs="Tahoma"/>
          <w:color w:val="000000"/>
          <w:lang w:eastAsia="ru-RU"/>
        </w:rPr>
        <w:t>-Общеобразовательные школы, школы-интернаты-19 ОУ,</w:t>
      </w:r>
    </w:p>
    <w:p w14:paraId="6B5AF19D" w14:textId="77777777" w:rsidR="008B5C25" w:rsidRDefault="008B5C25" w:rsidP="008B5C25">
      <w:pPr>
        <w:spacing w:after="0" w:line="240" w:lineRule="auto"/>
        <w:textAlignment w:val="baseline"/>
        <w:rPr>
          <w:rFonts w:ascii="Tahoma" w:eastAsia="Times New Roman" w:hAnsi="Tahoma" w:cs="Tahoma"/>
          <w:color w:val="000000"/>
          <w:lang w:eastAsia="ru-RU"/>
        </w:rPr>
      </w:pPr>
      <w:r>
        <w:rPr>
          <w:rFonts w:ascii="Tahoma" w:eastAsia="Times New Roman" w:hAnsi="Tahoma" w:cs="Tahoma"/>
          <w:color w:val="000000"/>
          <w:lang w:eastAsia="ru-RU"/>
        </w:rPr>
        <w:t>-Дошкольные образовательные учреждения - 19,</w:t>
      </w:r>
    </w:p>
    <w:p w14:paraId="1AF3F765" w14:textId="77777777" w:rsidR="008B5C25" w:rsidRDefault="008B5C25" w:rsidP="008B5C25">
      <w:pPr>
        <w:spacing w:after="0" w:line="240" w:lineRule="auto"/>
        <w:textAlignment w:val="baseline"/>
        <w:rPr>
          <w:rFonts w:ascii="Tahoma" w:eastAsia="Times New Roman" w:hAnsi="Tahoma" w:cs="Tahoma"/>
          <w:color w:val="000000"/>
          <w:lang w:eastAsia="ru-RU"/>
        </w:rPr>
      </w:pPr>
      <w:r>
        <w:rPr>
          <w:rFonts w:ascii="Tahoma" w:eastAsia="Times New Roman" w:hAnsi="Tahoma" w:cs="Tahoma"/>
          <w:color w:val="000000"/>
          <w:lang w:eastAsia="ru-RU"/>
        </w:rPr>
        <w:t>-Учреждения дополнительного образования - 4,</w:t>
      </w:r>
    </w:p>
    <w:p w14:paraId="1C668BC6" w14:textId="77777777" w:rsidR="008B5C25" w:rsidRDefault="008B5C25" w:rsidP="008B5C25">
      <w:pPr>
        <w:spacing w:after="0" w:line="240" w:lineRule="auto"/>
        <w:textAlignment w:val="baseline"/>
        <w:rPr>
          <w:rFonts w:ascii="Tahoma" w:eastAsia="Times New Roman" w:hAnsi="Tahoma" w:cs="Tahoma"/>
          <w:color w:val="000000"/>
          <w:lang w:eastAsia="ru-RU"/>
        </w:rPr>
      </w:pPr>
      <w:r>
        <w:rPr>
          <w:rFonts w:ascii="Tahoma" w:eastAsia="Times New Roman" w:hAnsi="Tahoma" w:cs="Tahoma"/>
          <w:color w:val="000000"/>
          <w:lang w:eastAsia="ru-RU"/>
        </w:rPr>
        <w:t>-Другие - 1 (МКУ РОО).</w:t>
      </w:r>
    </w:p>
    <w:p w14:paraId="250CF99B" w14:textId="77777777" w:rsidR="008B5C25" w:rsidRDefault="008B5C25" w:rsidP="008B5C25">
      <w:pPr>
        <w:spacing w:after="0" w:line="240" w:lineRule="auto"/>
        <w:textAlignment w:val="baseline"/>
        <w:rPr>
          <w:rFonts w:ascii="Tahoma" w:eastAsia="Times New Roman" w:hAnsi="Tahoma" w:cs="Tahoma"/>
          <w:color w:val="000000"/>
          <w:lang w:eastAsia="ru-RU"/>
        </w:rPr>
      </w:pPr>
    </w:p>
    <w:p w14:paraId="7DD07E81" w14:textId="77777777" w:rsidR="008B5C25" w:rsidRDefault="008B5C25" w:rsidP="008B5C25">
      <w:pPr>
        <w:spacing w:after="0" w:line="240" w:lineRule="auto"/>
        <w:textAlignment w:val="baseline"/>
        <w:rPr>
          <w:rFonts w:ascii="Tahoma" w:eastAsia="Times New Roman" w:hAnsi="Tahoma" w:cs="Tahoma"/>
          <w:color w:val="000000"/>
          <w:lang w:eastAsia="ru-RU"/>
        </w:rPr>
      </w:pPr>
      <w:r>
        <w:rPr>
          <w:rFonts w:ascii="Tahoma" w:eastAsia="Times New Roman" w:hAnsi="Tahoma" w:cs="Tahoma"/>
          <w:color w:val="000000"/>
          <w:lang w:eastAsia="ru-RU"/>
        </w:rPr>
        <w:t>Доля членов профсоюза в общем числе работников организаций, в которых действуют первичные профсоюзные организации, составляет 90,1%.</w:t>
      </w:r>
    </w:p>
    <w:p w14:paraId="42921AD7" w14:textId="77777777" w:rsidR="008B5C25" w:rsidRDefault="008B5C25" w:rsidP="008B5C25">
      <w:pPr>
        <w:spacing w:after="0" w:line="240" w:lineRule="auto"/>
        <w:textAlignment w:val="baseline"/>
        <w:rPr>
          <w:rFonts w:ascii="Tahoma" w:eastAsia="Times New Roman" w:hAnsi="Tahoma" w:cs="Tahoma"/>
          <w:color w:val="000000"/>
          <w:lang w:eastAsia="ru-RU"/>
        </w:rPr>
      </w:pPr>
      <w:r>
        <w:rPr>
          <w:rFonts w:ascii="Tahoma" w:eastAsia="Times New Roman" w:hAnsi="Tahoma" w:cs="Tahoma"/>
          <w:color w:val="000000"/>
          <w:lang w:eastAsia="ru-RU"/>
        </w:rPr>
        <w:t>Высокий процент профсоюзного членства в следующих ППО района: МБСОШ №16 (пред. ППО Козырева Т.Г.), гимназия №19 (пред. ППО Усепян Н.Н.), МБСОШ №23 (пред. ППО Сеитова С.А.), МБСОШ №84 (пред. ППО Курганская Т.И.), МБСОШ №97 (пред. ППО Мелихова С.Н.), СОШ №111 (пред. ППО Суворова Т.И.), СОШ №113 (пред. ППО Красникова Т.В.), ЦРТДиЮ (пред. ППО Беляева Л.Г.), СШОР №2 (пред. ППО Гонных С.И.), ДЮСШ №3 (пред. ППО Айткулова О.В.), ДЮСШ №6 (пред. ППО Тищенко Н.В.), </w:t>
      </w:r>
      <w:r>
        <w:rPr>
          <w:rFonts w:ascii="inherit" w:eastAsia="Times New Roman" w:hAnsi="inherit" w:cs="Tahoma"/>
          <w:color w:val="000000"/>
          <w:bdr w:val="none" w:sz="0" w:space="0" w:color="auto" w:frame="1"/>
          <w:lang w:eastAsia="ru-RU"/>
        </w:rPr>
        <w:t>Шк.-инт. №41 (пред. ППО Данильцева В.А.)</w:t>
      </w:r>
      <w:r>
        <w:rPr>
          <w:rFonts w:ascii="Tahoma" w:eastAsia="Times New Roman" w:hAnsi="Tahoma" w:cs="Tahoma"/>
          <w:color w:val="000000"/>
          <w:lang w:eastAsia="ru-RU"/>
        </w:rPr>
        <w:t> Шк.-инт. №42 (пред. ППО Шляховская Е.Н.), ДОУ №106 (пре. ППО Малахова М.Е.), ДОУ №244 (пред. ППО Асланян В.А.), ДОУ №286 (пред. ППО Горева Т.С.), ДОУ №299 (пред. ППО Жилязко Н.А.), ДОУ №305 (пред. ППО Ясницкая И.В.)</w:t>
      </w:r>
    </w:p>
    <w:p w14:paraId="7A1C8D3B" w14:textId="77777777" w:rsidR="008B5C25" w:rsidRDefault="008B5C25" w:rsidP="008B5C25">
      <w:pPr>
        <w:spacing w:after="0" w:line="240" w:lineRule="auto"/>
        <w:textAlignment w:val="baseline"/>
        <w:rPr>
          <w:rFonts w:ascii="Tahoma" w:eastAsia="Times New Roman" w:hAnsi="Tahoma" w:cs="Tahoma"/>
          <w:color w:val="000000"/>
          <w:lang w:eastAsia="ru-RU"/>
        </w:rPr>
      </w:pPr>
      <w:r>
        <w:rPr>
          <w:rFonts w:ascii="Tahoma" w:eastAsia="Times New Roman" w:hAnsi="Tahoma" w:cs="Tahoma"/>
          <w:color w:val="000000"/>
          <w:lang w:eastAsia="ru-RU"/>
        </w:rPr>
        <w:t>Снизился процент профсоюзного членства в следующих ППО района: МБСОШ №21, №24, № 105, ДОУ №10, ДОУ №182, ДОУ №243.</w:t>
      </w:r>
    </w:p>
    <w:p w14:paraId="34631C8D" w14:textId="77777777" w:rsidR="008B5C25" w:rsidRDefault="008B5C25" w:rsidP="008B5C25">
      <w:pPr>
        <w:spacing w:after="0" w:line="240" w:lineRule="auto"/>
        <w:textAlignment w:val="baseline"/>
        <w:rPr>
          <w:rFonts w:ascii="Tahoma" w:eastAsia="Times New Roman" w:hAnsi="Tahoma" w:cs="Tahoma"/>
          <w:color w:val="000000"/>
          <w:lang w:eastAsia="ru-RU"/>
        </w:rPr>
      </w:pPr>
      <w:r>
        <w:rPr>
          <w:rFonts w:ascii="Tahoma" w:eastAsia="Times New Roman" w:hAnsi="Tahoma" w:cs="Tahoma"/>
          <w:color w:val="000000"/>
          <w:lang w:eastAsia="ru-RU"/>
        </w:rPr>
        <w:t>               </w:t>
      </w:r>
    </w:p>
    <w:p w14:paraId="594B1A79" w14:textId="77777777" w:rsidR="008B5C25" w:rsidRDefault="008B5C25" w:rsidP="008B5C25">
      <w:pPr>
        <w:spacing w:after="0" w:line="240" w:lineRule="auto"/>
        <w:textAlignment w:val="baseline"/>
        <w:rPr>
          <w:rFonts w:ascii="Tahoma" w:eastAsia="Times New Roman" w:hAnsi="Tahoma" w:cs="Tahoma"/>
          <w:color w:val="000000"/>
          <w:lang w:eastAsia="ru-RU"/>
        </w:rPr>
      </w:pPr>
      <w:r>
        <w:rPr>
          <w:rFonts w:ascii="Tahoma" w:eastAsia="Times New Roman" w:hAnsi="Tahoma" w:cs="Tahoma"/>
          <w:color w:val="000000"/>
          <w:lang w:eastAsia="ru-RU"/>
        </w:rPr>
        <w:t>В состав профсоюзного актива района входят председатели ППО, члены профсоюзных комитетов и контрольно-ревизионных комиссий первичных организаций Профсоюза, из которых 370 человек работают на общественных началах и 1 штатный профсоюзный работник.</w:t>
      </w:r>
    </w:p>
    <w:p w14:paraId="31437836" w14:textId="77777777" w:rsidR="008B5C25" w:rsidRDefault="008B5C25" w:rsidP="008B5C25">
      <w:pPr>
        <w:spacing w:after="0" w:line="240" w:lineRule="auto"/>
        <w:textAlignment w:val="baseline"/>
        <w:rPr>
          <w:rFonts w:ascii="Tahoma" w:eastAsia="Times New Roman" w:hAnsi="Tahoma" w:cs="Tahoma"/>
          <w:color w:val="000000"/>
          <w:lang w:eastAsia="ru-RU"/>
        </w:rPr>
      </w:pPr>
      <w:r>
        <w:rPr>
          <w:rFonts w:ascii="Tahoma" w:eastAsia="Times New Roman" w:hAnsi="Tahoma" w:cs="Tahoma"/>
          <w:color w:val="000000"/>
          <w:lang w:eastAsia="ru-RU"/>
        </w:rPr>
        <w:t>Руководящие органы Первомайской районной организации Профсоюза:</w:t>
      </w:r>
    </w:p>
    <w:p w14:paraId="04678ACF" w14:textId="77777777" w:rsidR="008B5C25" w:rsidRDefault="008B5C25" w:rsidP="008B5C25">
      <w:pPr>
        <w:spacing w:after="0" w:line="240" w:lineRule="auto"/>
        <w:textAlignment w:val="baseline"/>
        <w:rPr>
          <w:rFonts w:ascii="Tahoma" w:eastAsia="Times New Roman" w:hAnsi="Tahoma" w:cs="Tahoma"/>
          <w:color w:val="000000"/>
          <w:lang w:eastAsia="ru-RU"/>
        </w:rPr>
      </w:pPr>
      <w:r>
        <w:rPr>
          <w:rFonts w:ascii="Tahoma" w:eastAsia="Times New Roman" w:hAnsi="Tahoma" w:cs="Tahoma"/>
          <w:color w:val="000000"/>
          <w:lang w:eastAsia="ru-RU"/>
        </w:rPr>
        <w:t>Совет Первомайской районной организации Профсоюза (43 чел.);</w:t>
      </w:r>
    </w:p>
    <w:p w14:paraId="1344DCDA" w14:textId="77777777" w:rsidR="008B5C25" w:rsidRDefault="008B5C25" w:rsidP="008B5C25">
      <w:pPr>
        <w:spacing w:after="0" w:line="240" w:lineRule="auto"/>
        <w:textAlignment w:val="baseline"/>
        <w:rPr>
          <w:rFonts w:ascii="Tahoma" w:eastAsia="Times New Roman" w:hAnsi="Tahoma" w:cs="Tahoma"/>
          <w:color w:val="000000"/>
          <w:lang w:eastAsia="ru-RU"/>
        </w:rPr>
      </w:pPr>
      <w:r>
        <w:rPr>
          <w:rFonts w:ascii="Tahoma" w:eastAsia="Times New Roman" w:hAnsi="Tahoma" w:cs="Tahoma"/>
          <w:color w:val="000000"/>
          <w:lang w:eastAsia="ru-RU"/>
        </w:rPr>
        <w:t>Президиум Первомайской районной организации Профсоюза (9 чел.);</w:t>
      </w:r>
    </w:p>
    <w:p w14:paraId="53D94CC5" w14:textId="77777777" w:rsidR="008B5C25" w:rsidRDefault="008B5C25" w:rsidP="008B5C25">
      <w:pPr>
        <w:spacing w:after="0" w:line="240" w:lineRule="auto"/>
        <w:textAlignment w:val="baseline"/>
        <w:rPr>
          <w:rFonts w:ascii="Tahoma" w:eastAsia="Times New Roman" w:hAnsi="Tahoma" w:cs="Tahoma"/>
          <w:color w:val="000000"/>
          <w:lang w:eastAsia="ru-RU"/>
        </w:rPr>
      </w:pPr>
      <w:r>
        <w:rPr>
          <w:rFonts w:ascii="Tahoma" w:eastAsia="Times New Roman" w:hAnsi="Tahoma" w:cs="Tahoma"/>
          <w:color w:val="000000"/>
          <w:lang w:eastAsia="ru-RU"/>
        </w:rPr>
        <w:t>Председатель Первомайской районной организации - Пастухова А.Г.</w:t>
      </w:r>
    </w:p>
    <w:p w14:paraId="5262F689" w14:textId="77777777" w:rsidR="008B5C25" w:rsidRDefault="008B5C25" w:rsidP="008B5C25">
      <w:pPr>
        <w:spacing w:after="0" w:line="240" w:lineRule="auto"/>
        <w:textAlignment w:val="baseline"/>
        <w:rPr>
          <w:rFonts w:ascii="Tahoma" w:eastAsia="Times New Roman" w:hAnsi="Tahoma" w:cs="Tahoma"/>
          <w:color w:val="000000"/>
          <w:lang w:eastAsia="ru-RU"/>
        </w:rPr>
      </w:pPr>
      <w:r>
        <w:rPr>
          <w:rFonts w:ascii="Tahoma" w:eastAsia="Times New Roman" w:hAnsi="Tahoma" w:cs="Tahoma"/>
          <w:color w:val="000000"/>
          <w:lang w:eastAsia="ru-RU"/>
        </w:rPr>
        <w:t>КРК РПО - (3 чел.)</w:t>
      </w:r>
    </w:p>
    <w:p w14:paraId="3998BEDC" w14:textId="77777777" w:rsidR="008B5C25" w:rsidRDefault="008B5C25" w:rsidP="008B5C25">
      <w:pPr>
        <w:spacing w:after="0" w:line="240" w:lineRule="auto"/>
        <w:textAlignment w:val="baseline"/>
        <w:rPr>
          <w:rFonts w:ascii="Tahoma" w:eastAsia="Times New Roman" w:hAnsi="Tahoma" w:cs="Tahoma"/>
          <w:color w:val="000000"/>
          <w:lang w:eastAsia="ru-RU"/>
        </w:rPr>
      </w:pPr>
    </w:p>
    <w:p w14:paraId="33DED6A3" w14:textId="77777777" w:rsidR="008B5C25" w:rsidRDefault="008B5C25" w:rsidP="008B5C25">
      <w:pPr>
        <w:spacing w:after="0" w:line="240" w:lineRule="auto"/>
        <w:textAlignment w:val="baseline"/>
        <w:rPr>
          <w:rFonts w:ascii="inherit" w:eastAsia="Times New Roman" w:hAnsi="inherit" w:cs="Tahoma"/>
          <w:color w:val="000000"/>
          <w:bdr w:val="none" w:sz="0" w:space="0" w:color="auto" w:frame="1"/>
          <w:lang w:eastAsia="ru-RU"/>
        </w:rPr>
      </w:pPr>
      <w:r>
        <w:rPr>
          <w:rFonts w:ascii="inherit" w:eastAsia="Times New Roman" w:hAnsi="inherit" w:cs="Tahoma"/>
          <w:color w:val="000000"/>
          <w:bdr w:val="none" w:sz="0" w:space="0" w:color="auto" w:frame="1"/>
          <w:lang w:eastAsia="ru-RU"/>
        </w:rPr>
        <w:t>Актив районной профсоюзной организации составляет более 370 человек, из которых: 43 председателей первичных профсоюзных организаций; 198 члена профкома; 129 члена ревизионных комиссий.</w:t>
      </w:r>
    </w:p>
    <w:p w14:paraId="6873B79E" w14:textId="77777777" w:rsidR="008B5C25" w:rsidRDefault="008B5C25" w:rsidP="008B5C25">
      <w:pPr>
        <w:spacing w:after="0" w:line="240" w:lineRule="auto"/>
        <w:textAlignment w:val="baseline"/>
        <w:rPr>
          <w:rFonts w:ascii="Tahoma" w:eastAsia="Times New Roman" w:hAnsi="Tahoma" w:cs="Tahoma"/>
          <w:color w:val="000000"/>
          <w:lang w:eastAsia="ru-RU"/>
        </w:rPr>
      </w:pPr>
      <w:r>
        <w:rPr>
          <w:rFonts w:ascii="Tahoma" w:eastAsia="Times New Roman" w:hAnsi="Tahoma" w:cs="Tahoma"/>
          <w:color w:val="000000"/>
          <w:lang w:eastAsia="ru-RU"/>
        </w:rPr>
        <w:t>Деятельность Первомайской районной организации Профсоюза направлена на выполнение задач, поставленных на отчётно-выборной профсоюзной конференции, которая прошла в октябре 2019 году. Определены основные направления работы на 2019-2024 годы:</w:t>
      </w:r>
    </w:p>
    <w:p w14:paraId="3A58175E" w14:textId="77777777" w:rsidR="008B5C25" w:rsidRDefault="008B5C25" w:rsidP="008B5C25">
      <w:pPr>
        <w:spacing w:after="0" w:line="240" w:lineRule="auto"/>
        <w:textAlignment w:val="baseline"/>
        <w:rPr>
          <w:rFonts w:ascii="Tahoma" w:eastAsia="Times New Roman" w:hAnsi="Tahoma" w:cs="Tahoma"/>
          <w:color w:val="000000"/>
          <w:lang w:eastAsia="ru-RU"/>
        </w:rPr>
      </w:pPr>
      <w:r>
        <w:rPr>
          <w:rFonts w:ascii="Tahoma" w:eastAsia="Times New Roman" w:hAnsi="Tahoma" w:cs="Tahoma"/>
          <w:color w:val="000000"/>
          <w:lang w:eastAsia="ru-RU"/>
        </w:rPr>
        <w:t>- Осуществление представительства и защиты социально-трудовых прав и интересов членов Профсоюза;</w:t>
      </w:r>
    </w:p>
    <w:p w14:paraId="60854B5C" w14:textId="77777777" w:rsidR="008B5C25" w:rsidRDefault="008B5C25" w:rsidP="008B5C25">
      <w:pPr>
        <w:spacing w:after="0" w:line="240" w:lineRule="auto"/>
        <w:textAlignment w:val="baseline"/>
        <w:rPr>
          <w:rFonts w:ascii="Tahoma" w:eastAsia="Times New Roman" w:hAnsi="Tahoma" w:cs="Tahoma"/>
          <w:color w:val="000000"/>
          <w:lang w:eastAsia="ru-RU"/>
        </w:rPr>
      </w:pPr>
      <w:r>
        <w:rPr>
          <w:rFonts w:ascii="Tahoma" w:eastAsia="Times New Roman" w:hAnsi="Tahoma" w:cs="Tahoma"/>
          <w:color w:val="000000"/>
          <w:lang w:eastAsia="ru-RU"/>
        </w:rPr>
        <w:t>- Развитие социального партнёрства: заключение Соглашения между районными профсоюзными организациями и Управлением образования г. Ростова-на-Дону на 2020-2023 г.г. Принятие Коллективных договоров в образовательных организациях района, осуществление контроля за их выполнением;</w:t>
      </w:r>
    </w:p>
    <w:p w14:paraId="74A8FCEF" w14:textId="77777777" w:rsidR="008B5C25" w:rsidRDefault="008B5C25" w:rsidP="008B5C25">
      <w:pPr>
        <w:spacing w:after="0" w:line="240" w:lineRule="auto"/>
        <w:textAlignment w:val="baseline"/>
        <w:rPr>
          <w:rFonts w:ascii="Tahoma" w:eastAsia="Times New Roman" w:hAnsi="Tahoma" w:cs="Tahoma"/>
          <w:color w:val="000000"/>
          <w:lang w:eastAsia="ru-RU"/>
        </w:rPr>
      </w:pPr>
      <w:r>
        <w:rPr>
          <w:rFonts w:ascii="inherit" w:eastAsia="Times New Roman" w:hAnsi="inherit" w:cs="Tahoma"/>
          <w:color w:val="000000"/>
          <w:bdr w:val="none" w:sz="0" w:space="0" w:color="auto" w:frame="1"/>
          <w:lang w:eastAsia="ru-RU"/>
        </w:rPr>
        <w:lastRenderedPageBreak/>
        <w:t>- Культурно-массовая и спортивно-оздоровительная работа;</w:t>
      </w:r>
    </w:p>
    <w:p w14:paraId="11FC47FA" w14:textId="77777777" w:rsidR="008B5C25" w:rsidRDefault="008B5C25" w:rsidP="008B5C25">
      <w:pPr>
        <w:spacing w:after="0" w:line="240" w:lineRule="auto"/>
        <w:textAlignment w:val="baseline"/>
        <w:rPr>
          <w:rFonts w:ascii="Tahoma" w:eastAsia="Times New Roman" w:hAnsi="Tahoma" w:cs="Tahoma"/>
          <w:color w:val="000000"/>
          <w:lang w:eastAsia="ru-RU"/>
        </w:rPr>
      </w:pPr>
      <w:r>
        <w:rPr>
          <w:rFonts w:ascii="inherit" w:eastAsia="Times New Roman" w:hAnsi="inherit" w:cs="Tahoma"/>
          <w:color w:val="000000"/>
          <w:bdr w:val="none" w:sz="0" w:space="0" w:color="auto" w:frame="1"/>
          <w:lang w:eastAsia="ru-RU"/>
        </w:rPr>
        <w:t>- Организация работы с молодыми специалистами и ветеранами педагогического труда;</w:t>
      </w:r>
    </w:p>
    <w:p w14:paraId="1661EBB5" w14:textId="77777777" w:rsidR="008B5C25" w:rsidRDefault="008B5C25" w:rsidP="008B5C25">
      <w:pPr>
        <w:spacing w:after="0" w:line="240" w:lineRule="auto"/>
        <w:textAlignment w:val="baseline"/>
        <w:rPr>
          <w:rFonts w:ascii="Tahoma" w:eastAsia="Times New Roman" w:hAnsi="Tahoma" w:cs="Tahoma"/>
          <w:color w:val="000000"/>
          <w:lang w:eastAsia="ru-RU"/>
        </w:rPr>
      </w:pPr>
      <w:r>
        <w:rPr>
          <w:rFonts w:ascii="Tahoma" w:eastAsia="Times New Roman" w:hAnsi="Tahoma" w:cs="Tahoma"/>
          <w:color w:val="000000"/>
          <w:lang w:eastAsia="ru-RU"/>
        </w:rPr>
        <w:t>- Контроль за состоянием охраны труда в образовательных организациях района;</w:t>
      </w:r>
    </w:p>
    <w:p w14:paraId="459C46D6" w14:textId="77777777" w:rsidR="008B5C25" w:rsidRDefault="008B5C25" w:rsidP="008B5C25">
      <w:pPr>
        <w:spacing w:after="0" w:line="240" w:lineRule="auto"/>
        <w:textAlignment w:val="baseline"/>
        <w:rPr>
          <w:rFonts w:ascii="Tahoma" w:eastAsia="Times New Roman" w:hAnsi="Tahoma" w:cs="Tahoma"/>
          <w:color w:val="000000"/>
          <w:lang w:eastAsia="ru-RU"/>
        </w:rPr>
      </w:pPr>
      <w:r>
        <w:rPr>
          <w:rFonts w:ascii="Tahoma" w:eastAsia="Times New Roman" w:hAnsi="Tahoma" w:cs="Tahoma"/>
          <w:color w:val="000000"/>
          <w:lang w:eastAsia="ru-RU"/>
        </w:rPr>
        <w:t>- Проведение работы по мотивации профсоюзного членства;</w:t>
      </w:r>
    </w:p>
    <w:p w14:paraId="17564F8B" w14:textId="77777777" w:rsidR="008B5C25" w:rsidRDefault="008B5C25" w:rsidP="008B5C25">
      <w:pPr>
        <w:spacing w:after="0" w:line="240" w:lineRule="auto"/>
        <w:textAlignment w:val="baseline"/>
        <w:rPr>
          <w:rFonts w:ascii="Tahoma" w:eastAsia="Times New Roman" w:hAnsi="Tahoma" w:cs="Tahoma"/>
          <w:color w:val="000000"/>
          <w:lang w:eastAsia="ru-RU"/>
        </w:rPr>
      </w:pPr>
      <w:r>
        <w:rPr>
          <w:rFonts w:ascii="Tahoma" w:eastAsia="Times New Roman" w:hAnsi="Tahoma" w:cs="Tahoma"/>
          <w:color w:val="000000"/>
          <w:lang w:eastAsia="ru-RU"/>
        </w:rPr>
        <w:t>- Систематическое обучение профсоюзных кадров;</w:t>
      </w:r>
    </w:p>
    <w:p w14:paraId="65364C21" w14:textId="77777777" w:rsidR="008B5C25" w:rsidRDefault="008B5C25" w:rsidP="008B5C25">
      <w:pPr>
        <w:spacing w:after="0" w:line="240" w:lineRule="auto"/>
        <w:textAlignment w:val="baseline"/>
        <w:rPr>
          <w:rFonts w:ascii="Tahoma" w:eastAsia="Times New Roman" w:hAnsi="Tahoma" w:cs="Tahoma"/>
          <w:color w:val="000000"/>
          <w:lang w:eastAsia="ru-RU"/>
        </w:rPr>
      </w:pPr>
      <w:r>
        <w:rPr>
          <w:rFonts w:ascii="Tahoma" w:eastAsia="Times New Roman" w:hAnsi="Tahoma" w:cs="Tahoma"/>
          <w:color w:val="000000"/>
          <w:lang w:eastAsia="ru-RU"/>
        </w:rPr>
        <w:t>- Развитие информационной деятельности и пропаганды профсоюзного движения.                                                                         </w:t>
      </w:r>
    </w:p>
    <w:p w14:paraId="6F137683" w14:textId="72C3F485" w:rsidR="008B5C25" w:rsidRDefault="008B5C25" w:rsidP="008B5C25">
      <w:pPr>
        <w:spacing w:after="0" w:line="240" w:lineRule="auto"/>
        <w:textAlignment w:val="baseline"/>
        <w:rPr>
          <w:rFonts w:ascii="Tahoma" w:eastAsia="Times New Roman" w:hAnsi="Tahoma" w:cs="Tahoma"/>
          <w:color w:val="000000"/>
          <w:lang w:eastAsia="ru-RU"/>
        </w:rPr>
      </w:pPr>
      <w:r>
        <w:rPr>
          <w:rFonts w:ascii="Tahoma" w:eastAsia="Times New Roman" w:hAnsi="Tahoma" w:cs="Tahoma"/>
          <w:color w:val="000000"/>
          <w:lang w:eastAsia="ru-RU"/>
        </w:rPr>
        <w:t>Деятельность Первомайской организации Профсоюза в 2021 году была направлена на реализацию уставных целей и задач по защите, представительству социально-трудовых прав и интересов членов Профсоюза. </w:t>
      </w:r>
      <w:r>
        <w:rPr>
          <w:rFonts w:ascii="inherit" w:eastAsia="Times New Roman" w:hAnsi="inherit" w:cs="Tahoma"/>
          <w:color w:val="000000"/>
          <w:bdr w:val="none" w:sz="0" w:space="0" w:color="auto" w:frame="1"/>
          <w:lang w:eastAsia="ru-RU"/>
        </w:rPr>
        <w:t>Районная профсоюзная организация осуществляла свою деятельность в соответствии с Уставом Профессионального Союза работников народного образования и науки Российской Федерации, Положением о Первомайской районной организации Общероссийского Профсоюза образования, Планом работы</w:t>
      </w:r>
      <w:r>
        <w:rPr>
          <w:rFonts w:ascii="inherit" w:eastAsia="Times New Roman" w:hAnsi="inherit" w:cs="Tahoma"/>
          <w:color w:val="000000"/>
          <w:bdr w:val="none" w:sz="0" w:space="0" w:color="auto" w:frame="1"/>
          <w:lang w:eastAsia="ru-RU"/>
        </w:rPr>
        <w:t xml:space="preserve"> на 2021 год</w:t>
      </w:r>
      <w:r>
        <w:rPr>
          <w:rFonts w:ascii="inherit" w:eastAsia="Times New Roman" w:hAnsi="inherit" w:cs="Tahoma"/>
          <w:color w:val="000000"/>
          <w:bdr w:val="none" w:sz="0" w:space="0" w:color="auto" w:frame="1"/>
          <w:lang w:eastAsia="ru-RU"/>
        </w:rPr>
        <w:t>, Соглашением с Управлением образования г. Ростова-на-Дону</w:t>
      </w:r>
      <w:r>
        <w:rPr>
          <w:rFonts w:ascii="inherit" w:eastAsia="Times New Roman" w:hAnsi="inherit" w:cs="Tahoma"/>
          <w:color w:val="000000"/>
          <w:bdr w:val="none" w:sz="0" w:space="0" w:color="auto" w:frame="1"/>
          <w:lang w:eastAsia="ru-RU"/>
        </w:rPr>
        <w:t xml:space="preserve"> на 2020-2023г.г.</w:t>
      </w:r>
      <w:r>
        <w:rPr>
          <w:rFonts w:ascii="inherit" w:eastAsia="Times New Roman" w:hAnsi="inherit" w:cs="Tahoma"/>
          <w:color w:val="000000"/>
          <w:bdr w:val="none" w:sz="0" w:space="0" w:color="auto" w:frame="1"/>
          <w:lang w:eastAsia="ru-RU"/>
        </w:rPr>
        <w:t>. </w:t>
      </w:r>
    </w:p>
    <w:p w14:paraId="58B66857" w14:textId="77777777" w:rsidR="008B5C25" w:rsidRDefault="008B5C25" w:rsidP="008B5C25">
      <w:pPr>
        <w:spacing w:after="0" w:line="240" w:lineRule="auto"/>
        <w:textAlignment w:val="baseline"/>
        <w:rPr>
          <w:rFonts w:ascii="Tahoma" w:eastAsia="Times New Roman" w:hAnsi="Tahoma" w:cs="Tahoma"/>
          <w:color w:val="000000"/>
          <w:lang w:eastAsia="ru-RU"/>
        </w:rPr>
      </w:pPr>
    </w:p>
    <w:p w14:paraId="68CDA90B" w14:textId="689EE471" w:rsidR="008B5C25" w:rsidRDefault="008B5C25" w:rsidP="008B5C25">
      <w:pPr>
        <w:spacing w:after="0" w:line="240" w:lineRule="auto"/>
        <w:textAlignment w:val="baseline"/>
        <w:rPr>
          <w:rFonts w:ascii="Tahoma" w:eastAsia="Times New Roman" w:hAnsi="Tahoma" w:cs="Tahoma"/>
          <w:color w:val="000000"/>
          <w:lang w:eastAsia="ru-RU"/>
        </w:rPr>
      </w:pPr>
      <w:r>
        <w:rPr>
          <w:rFonts w:ascii="Tahoma" w:eastAsia="Times New Roman" w:hAnsi="Tahoma" w:cs="Tahoma"/>
          <w:color w:val="000000"/>
          <w:lang w:eastAsia="ru-RU"/>
        </w:rPr>
        <w:t>В 2021 году на заседаниях Совета РО</w:t>
      </w:r>
      <w:r>
        <w:rPr>
          <w:rFonts w:ascii="Tahoma" w:eastAsia="Times New Roman" w:hAnsi="Tahoma" w:cs="Tahoma"/>
          <w:color w:val="000000"/>
          <w:lang w:eastAsia="ru-RU"/>
        </w:rPr>
        <w:t xml:space="preserve"> и Президиума</w:t>
      </w:r>
      <w:r>
        <w:rPr>
          <w:rFonts w:ascii="Tahoma" w:eastAsia="Times New Roman" w:hAnsi="Tahoma" w:cs="Tahoma"/>
          <w:color w:val="000000"/>
          <w:lang w:eastAsia="ru-RU"/>
        </w:rPr>
        <w:t xml:space="preserve"> рассматривались вопросы по различным направлениям профсоюзной деятельности:</w:t>
      </w:r>
    </w:p>
    <w:p w14:paraId="34DB0A3A" w14:textId="77777777" w:rsidR="008B5C25" w:rsidRDefault="008B5C25" w:rsidP="008B5C25">
      <w:pPr>
        <w:spacing w:after="0" w:line="240" w:lineRule="auto"/>
        <w:textAlignment w:val="baseline"/>
        <w:rPr>
          <w:rFonts w:ascii="Tahoma" w:eastAsia="Times New Roman" w:hAnsi="Tahoma" w:cs="Tahoma"/>
          <w:color w:val="000000"/>
          <w:lang w:eastAsia="ru-RU"/>
        </w:rPr>
      </w:pPr>
      <w:r>
        <w:rPr>
          <w:rFonts w:ascii="Tahoma" w:eastAsia="Times New Roman" w:hAnsi="Tahoma" w:cs="Tahoma"/>
          <w:color w:val="000000"/>
          <w:lang w:eastAsia="ru-RU"/>
        </w:rPr>
        <w:t>-Утверждение проекта плана работы на 2021 год.</w:t>
      </w:r>
    </w:p>
    <w:p w14:paraId="522416E1" w14:textId="77777777" w:rsidR="008B5C25" w:rsidRDefault="008B5C25" w:rsidP="008B5C25">
      <w:pPr>
        <w:spacing w:after="0" w:line="240" w:lineRule="auto"/>
        <w:textAlignment w:val="baseline"/>
        <w:rPr>
          <w:rFonts w:ascii="Tahoma" w:eastAsia="Times New Roman" w:hAnsi="Tahoma" w:cs="Tahoma"/>
          <w:color w:val="000000"/>
          <w:lang w:eastAsia="ru-RU"/>
        </w:rPr>
      </w:pPr>
      <w:r>
        <w:rPr>
          <w:rFonts w:ascii="Tahoma" w:eastAsia="Times New Roman" w:hAnsi="Tahoma" w:cs="Tahoma"/>
          <w:color w:val="000000"/>
          <w:lang w:eastAsia="ru-RU"/>
        </w:rPr>
        <w:t>-Утверждение сметы доходов и расходов на 2021 год. Отчет о расходовании средств за 2020 год.</w:t>
      </w:r>
    </w:p>
    <w:p w14:paraId="4D8E9E56" w14:textId="77777777" w:rsidR="008B5C25" w:rsidRDefault="008B5C25" w:rsidP="008B5C25">
      <w:pPr>
        <w:spacing w:after="0" w:line="240" w:lineRule="auto"/>
        <w:textAlignment w:val="baseline"/>
        <w:rPr>
          <w:rFonts w:ascii="Tahoma" w:eastAsia="Times New Roman" w:hAnsi="Tahoma" w:cs="Tahoma"/>
          <w:color w:val="000000"/>
          <w:lang w:eastAsia="ru-RU"/>
        </w:rPr>
      </w:pPr>
      <w:r>
        <w:rPr>
          <w:rFonts w:ascii="Tahoma" w:eastAsia="Times New Roman" w:hAnsi="Tahoma" w:cs="Tahoma"/>
          <w:color w:val="000000"/>
          <w:lang w:eastAsia="ru-RU"/>
        </w:rPr>
        <w:t>-Подведение итогов социального партнерства за 2021 год и задачах на 2022 год.</w:t>
      </w:r>
    </w:p>
    <w:p w14:paraId="735D38F5" w14:textId="4AF6B9B8" w:rsidR="008B5C25" w:rsidRPr="008B5C25" w:rsidRDefault="008B5C25" w:rsidP="008B5C25">
      <w:pPr>
        <w:spacing w:after="0" w:line="240" w:lineRule="auto"/>
        <w:textAlignment w:val="baseline"/>
        <w:rPr>
          <w:rFonts w:ascii="Tahoma" w:eastAsia="Times New Roman" w:hAnsi="Tahoma" w:cs="Tahoma"/>
          <w:color w:val="000000"/>
          <w:sz w:val="24"/>
          <w:szCs w:val="24"/>
          <w:lang w:eastAsia="ru-RU"/>
        </w:rPr>
      </w:pPr>
      <w:r w:rsidRPr="008B5C25">
        <w:rPr>
          <w:rFonts w:ascii="Tahoma" w:eastAsia="Times New Roman" w:hAnsi="Tahoma" w:cs="Tahoma"/>
          <w:color w:val="000000"/>
          <w:sz w:val="24"/>
          <w:szCs w:val="24"/>
          <w:lang w:eastAsia="ru-RU"/>
        </w:rPr>
        <w:t>- </w:t>
      </w:r>
      <w:r w:rsidRPr="008B5C25">
        <w:rPr>
          <w:rFonts w:ascii="inherit" w:eastAsia="Times New Roman" w:hAnsi="inherit" w:cs="Tahoma"/>
          <w:color w:val="000000"/>
          <w:sz w:val="24"/>
          <w:szCs w:val="24"/>
          <w:bdr w:val="none" w:sz="0" w:space="0" w:color="auto" w:frame="1"/>
          <w:lang w:eastAsia="ru-RU"/>
        </w:rPr>
        <w:t>Об итогах проведения совместной проверки МКУ РОО и РО</w:t>
      </w:r>
      <w:r>
        <w:rPr>
          <w:rFonts w:ascii="inherit" w:eastAsia="Times New Roman" w:hAnsi="inherit" w:cs="Tahoma"/>
          <w:color w:val="000000"/>
          <w:sz w:val="24"/>
          <w:szCs w:val="24"/>
          <w:bdr w:val="none" w:sz="0" w:space="0" w:color="auto" w:frame="1"/>
          <w:lang w:eastAsia="ru-RU"/>
        </w:rPr>
        <w:t xml:space="preserve"> </w:t>
      </w:r>
      <w:r w:rsidRPr="008B5C25">
        <w:rPr>
          <w:rFonts w:ascii="inherit" w:eastAsia="Times New Roman" w:hAnsi="inherit" w:cs="Tahoma"/>
          <w:color w:val="000000"/>
          <w:sz w:val="24"/>
          <w:szCs w:val="24"/>
          <w:bdr w:val="none" w:sz="0" w:space="0" w:color="auto" w:frame="1"/>
          <w:lang w:eastAsia="ru-RU"/>
        </w:rPr>
        <w:t>по соблюдению требований охраны труда в муниципальных учреждениях образования</w:t>
      </w:r>
      <w:r>
        <w:rPr>
          <w:rFonts w:ascii="inherit" w:eastAsia="Times New Roman" w:hAnsi="inherit" w:cs="Tahoma"/>
          <w:color w:val="000000"/>
          <w:sz w:val="24"/>
          <w:szCs w:val="24"/>
          <w:bdr w:val="none" w:sz="0" w:space="0" w:color="auto" w:frame="1"/>
          <w:lang w:eastAsia="ru-RU"/>
        </w:rPr>
        <w:t xml:space="preserve"> района</w:t>
      </w:r>
      <w:r w:rsidRPr="008B5C25">
        <w:rPr>
          <w:rFonts w:ascii="inherit" w:eastAsia="Times New Roman" w:hAnsi="inherit" w:cs="Tahoma"/>
          <w:color w:val="000000"/>
          <w:sz w:val="24"/>
          <w:szCs w:val="24"/>
          <w:bdr w:val="none" w:sz="0" w:space="0" w:color="auto" w:frame="1"/>
          <w:lang w:eastAsia="ru-RU"/>
        </w:rPr>
        <w:t>;</w:t>
      </w:r>
    </w:p>
    <w:p w14:paraId="5A5F0889" w14:textId="77777777" w:rsidR="008B5C25" w:rsidRDefault="008B5C25" w:rsidP="008B5C25">
      <w:pPr>
        <w:spacing w:after="0" w:line="240" w:lineRule="auto"/>
        <w:textAlignment w:val="baseline"/>
        <w:rPr>
          <w:rFonts w:ascii="Tahoma" w:eastAsia="Times New Roman" w:hAnsi="Tahoma" w:cs="Tahoma"/>
          <w:color w:val="000000"/>
          <w:lang w:eastAsia="ru-RU"/>
        </w:rPr>
      </w:pPr>
      <w:r>
        <w:rPr>
          <w:rFonts w:ascii="Tahoma" w:eastAsia="Times New Roman" w:hAnsi="Tahoma" w:cs="Tahoma"/>
          <w:color w:val="000000"/>
          <w:lang w:eastAsia="ru-RU"/>
        </w:rPr>
        <w:t>-Практика договорного регулирования социально-трудовых отношений в сфере образования.</w:t>
      </w:r>
    </w:p>
    <w:p w14:paraId="0AD76197" w14:textId="77777777" w:rsidR="008B5C25" w:rsidRDefault="008B5C25" w:rsidP="008B5C25">
      <w:pPr>
        <w:spacing w:after="0" w:line="240" w:lineRule="auto"/>
        <w:textAlignment w:val="baseline"/>
        <w:rPr>
          <w:rFonts w:ascii="Tahoma" w:eastAsia="Times New Roman" w:hAnsi="Tahoma" w:cs="Tahoma"/>
          <w:color w:val="000000"/>
          <w:lang w:eastAsia="ru-RU"/>
        </w:rPr>
      </w:pPr>
      <w:r>
        <w:rPr>
          <w:rFonts w:ascii="Tahoma" w:eastAsia="Times New Roman" w:hAnsi="Tahoma" w:cs="Tahoma"/>
          <w:color w:val="000000"/>
          <w:lang w:eastAsia="ru-RU"/>
        </w:rPr>
        <w:t>-Новое в мотивации профсоюзного членства и роль лидеров профсоюзных организаций. </w:t>
      </w:r>
    </w:p>
    <w:p w14:paraId="03C78DF7" w14:textId="77777777" w:rsidR="008B5C25" w:rsidRPr="008B5C25" w:rsidRDefault="008B5C25" w:rsidP="008B5C25">
      <w:pPr>
        <w:spacing w:after="0" w:line="240" w:lineRule="auto"/>
        <w:textAlignment w:val="baseline"/>
        <w:rPr>
          <w:rFonts w:ascii="Tahoma" w:eastAsia="Times New Roman" w:hAnsi="Tahoma" w:cs="Tahoma"/>
          <w:color w:val="000000"/>
          <w:sz w:val="24"/>
          <w:szCs w:val="24"/>
          <w:lang w:eastAsia="ru-RU"/>
        </w:rPr>
      </w:pPr>
      <w:r w:rsidRPr="008B5C25">
        <w:rPr>
          <w:rFonts w:ascii="Tahoma" w:eastAsia="Times New Roman" w:hAnsi="Tahoma" w:cs="Tahoma"/>
          <w:color w:val="000000"/>
          <w:sz w:val="24"/>
          <w:szCs w:val="24"/>
          <w:lang w:eastAsia="ru-RU"/>
        </w:rPr>
        <w:t>-</w:t>
      </w:r>
      <w:r w:rsidRPr="008B5C25">
        <w:rPr>
          <w:rFonts w:ascii="inherit" w:eastAsia="Times New Roman" w:hAnsi="inherit" w:cs="Tahoma"/>
          <w:color w:val="000000"/>
          <w:sz w:val="24"/>
          <w:szCs w:val="24"/>
          <w:bdr w:val="none" w:sz="0" w:space="0" w:color="auto" w:frame="1"/>
          <w:lang w:eastAsia="ru-RU"/>
        </w:rPr>
        <w:t>О досуге, спортивно- культурной и массовой работы среди членов профсоюза.</w:t>
      </w:r>
    </w:p>
    <w:p w14:paraId="199DE160" w14:textId="12F9B46E" w:rsidR="008B5C25" w:rsidRPr="008B5C25" w:rsidRDefault="008B5C25" w:rsidP="008B5C25">
      <w:pPr>
        <w:spacing w:after="0" w:line="240" w:lineRule="auto"/>
        <w:textAlignment w:val="baseline"/>
        <w:rPr>
          <w:rFonts w:ascii="Tahoma" w:eastAsia="Times New Roman" w:hAnsi="Tahoma" w:cs="Tahoma"/>
          <w:color w:val="000000"/>
          <w:sz w:val="24"/>
          <w:szCs w:val="24"/>
          <w:lang w:eastAsia="ru-RU"/>
        </w:rPr>
      </w:pPr>
      <w:r w:rsidRPr="008B5C25">
        <w:rPr>
          <w:rFonts w:ascii="inherit" w:eastAsia="Times New Roman" w:hAnsi="inherit" w:cs="Tahoma"/>
          <w:color w:val="000000"/>
          <w:sz w:val="24"/>
          <w:szCs w:val="24"/>
          <w:bdr w:val="none" w:sz="0" w:space="0" w:color="auto" w:frame="1"/>
          <w:lang w:eastAsia="ru-RU"/>
        </w:rPr>
        <w:t>-О проведении мониторинга эффективности системы оплаты труда в образовательных учреждениях</w:t>
      </w:r>
      <w:r>
        <w:rPr>
          <w:rFonts w:ascii="inherit" w:eastAsia="Times New Roman" w:hAnsi="inherit" w:cs="Tahoma"/>
          <w:color w:val="000000"/>
          <w:sz w:val="24"/>
          <w:szCs w:val="24"/>
          <w:bdr w:val="none" w:sz="0" w:space="0" w:color="auto" w:frame="1"/>
          <w:lang w:eastAsia="ru-RU"/>
        </w:rPr>
        <w:t xml:space="preserve"> района</w:t>
      </w:r>
      <w:r w:rsidRPr="008B5C25">
        <w:rPr>
          <w:rFonts w:ascii="inherit" w:eastAsia="Times New Roman" w:hAnsi="inherit" w:cs="Tahoma"/>
          <w:color w:val="000000"/>
          <w:sz w:val="24"/>
          <w:szCs w:val="24"/>
          <w:bdr w:val="none" w:sz="0" w:space="0" w:color="auto" w:frame="1"/>
          <w:lang w:eastAsia="ru-RU"/>
        </w:rPr>
        <w:t>.</w:t>
      </w:r>
    </w:p>
    <w:p w14:paraId="58DBCC88" w14:textId="77777777" w:rsidR="008B5C25" w:rsidRPr="008B5C25" w:rsidRDefault="008B5C25" w:rsidP="008B5C25">
      <w:pPr>
        <w:spacing w:after="0" w:line="240" w:lineRule="auto"/>
        <w:textAlignment w:val="baseline"/>
        <w:rPr>
          <w:rFonts w:ascii="inherit" w:eastAsia="Times New Roman" w:hAnsi="inherit" w:cs="Tahoma"/>
          <w:color w:val="000000"/>
          <w:sz w:val="24"/>
          <w:szCs w:val="24"/>
          <w:bdr w:val="none" w:sz="0" w:space="0" w:color="auto" w:frame="1"/>
          <w:lang w:eastAsia="ru-RU"/>
        </w:rPr>
      </w:pPr>
      <w:r w:rsidRPr="008B5C25">
        <w:rPr>
          <w:rFonts w:ascii="inherit" w:eastAsia="Times New Roman" w:hAnsi="inherit" w:cs="Tahoma"/>
          <w:color w:val="000000"/>
          <w:sz w:val="24"/>
          <w:szCs w:val="24"/>
          <w:bdr w:val="none" w:sz="0" w:space="0" w:color="auto" w:frame="1"/>
          <w:lang w:eastAsia="ru-RU"/>
        </w:rPr>
        <w:t>-Об организации обучения руководителей, членов комиссий по охране в образовательных учреждениях.</w:t>
      </w:r>
    </w:p>
    <w:p w14:paraId="03426124" w14:textId="108B905E" w:rsidR="008B5C25" w:rsidRDefault="008B5C25" w:rsidP="008B5C25">
      <w:pPr>
        <w:spacing w:after="0" w:line="240" w:lineRule="auto"/>
        <w:textAlignment w:val="baseline"/>
        <w:rPr>
          <w:rFonts w:ascii="inherit" w:eastAsia="Times New Roman" w:hAnsi="inherit" w:cs="Tahoma"/>
          <w:color w:val="000000"/>
          <w:sz w:val="24"/>
          <w:szCs w:val="24"/>
          <w:bdr w:val="none" w:sz="0" w:space="0" w:color="auto" w:frame="1"/>
          <w:lang w:eastAsia="ru-RU"/>
        </w:rPr>
      </w:pPr>
      <w:r w:rsidRPr="008B5C25">
        <w:rPr>
          <w:rFonts w:ascii="inherit" w:eastAsia="Times New Roman" w:hAnsi="inherit" w:cs="Tahoma"/>
          <w:color w:val="000000"/>
          <w:sz w:val="24"/>
          <w:szCs w:val="24"/>
          <w:bdr w:val="none" w:sz="0" w:space="0" w:color="auto" w:frame="1"/>
          <w:lang w:eastAsia="ru-RU"/>
        </w:rPr>
        <w:t>Проведены семинары, совещания, круглые столы: ответственность сторон за нарушение трудового законодательства; локальные нормативные акты, действующие в организации; регулирование трудовых отношений (оплата и нормирование труда); общественный (трехступенчатый) контроль за охраной труда; делопроизводство в профсоюзной организации; содержание работы контрольно-ревизионной комиссии ППО.</w:t>
      </w:r>
    </w:p>
    <w:p w14:paraId="552E26A9" w14:textId="668E0A4B" w:rsidR="008B5C25" w:rsidRDefault="008B5C25" w:rsidP="008B5C25">
      <w:pPr>
        <w:spacing w:after="0" w:line="240" w:lineRule="auto"/>
        <w:textAlignment w:val="baseline"/>
        <w:rPr>
          <w:rFonts w:ascii="inherit" w:eastAsia="Times New Roman" w:hAnsi="inherit" w:cs="Tahoma"/>
          <w:color w:val="000000"/>
          <w:sz w:val="24"/>
          <w:szCs w:val="24"/>
          <w:bdr w:val="none" w:sz="0" w:space="0" w:color="auto" w:frame="1"/>
          <w:lang w:eastAsia="ru-RU"/>
        </w:rPr>
      </w:pPr>
    </w:p>
    <w:p w14:paraId="722DC479" w14:textId="5081F161" w:rsidR="008B5C25" w:rsidRPr="008B5C25" w:rsidRDefault="008B5C25" w:rsidP="008B5C25">
      <w:pPr>
        <w:spacing w:after="0" w:line="240" w:lineRule="auto"/>
        <w:textAlignment w:val="baseline"/>
        <w:rPr>
          <w:rFonts w:ascii="inherit" w:eastAsia="Times New Roman" w:hAnsi="inherit" w:cs="Tahoma"/>
          <w:color w:val="000000"/>
          <w:sz w:val="24"/>
          <w:szCs w:val="24"/>
          <w:bdr w:val="none" w:sz="0" w:space="0" w:color="auto" w:frame="1"/>
          <w:lang w:eastAsia="ru-RU"/>
        </w:rPr>
      </w:pPr>
      <w:r>
        <w:rPr>
          <w:rFonts w:ascii="inherit" w:eastAsia="Times New Roman" w:hAnsi="inherit" w:cs="Tahoma"/>
          <w:color w:val="000000"/>
          <w:sz w:val="24"/>
          <w:szCs w:val="24"/>
          <w:bdr w:val="none" w:sz="0" w:space="0" w:color="auto" w:frame="1"/>
          <w:lang w:eastAsia="ru-RU"/>
        </w:rPr>
        <w:t>На семинарах, совещаниях рассматривались вопросы:</w:t>
      </w:r>
    </w:p>
    <w:p w14:paraId="0EA429E9" w14:textId="77777777" w:rsidR="008B5C25" w:rsidRPr="008B5C25" w:rsidRDefault="008B5C25" w:rsidP="008B5C25">
      <w:pPr>
        <w:pStyle w:val="a6"/>
        <w:rPr>
          <w:sz w:val="24"/>
          <w:szCs w:val="24"/>
          <w:lang w:val="ru-RU"/>
        </w:rPr>
      </w:pPr>
      <w:r w:rsidRPr="008B5C25">
        <w:rPr>
          <w:sz w:val="24"/>
          <w:szCs w:val="24"/>
          <w:lang w:val="ru-RU"/>
        </w:rPr>
        <w:t>-Социальное партнерство. Гарантии и компенсации. Ответственность за нарушение трудового законодательства.</w:t>
      </w:r>
    </w:p>
    <w:p w14:paraId="4AE89999" w14:textId="77777777" w:rsidR="008B5C25" w:rsidRPr="008B5C25" w:rsidRDefault="008B5C25" w:rsidP="008B5C25">
      <w:pPr>
        <w:pStyle w:val="a6"/>
        <w:rPr>
          <w:sz w:val="24"/>
          <w:szCs w:val="24"/>
          <w:lang w:val="ru-RU"/>
        </w:rPr>
      </w:pPr>
      <w:r w:rsidRPr="008B5C25">
        <w:rPr>
          <w:sz w:val="24"/>
          <w:szCs w:val="24"/>
          <w:lang w:val="ru-RU"/>
        </w:rPr>
        <w:t>-Локальные нормативные акты, действующие в организации.</w:t>
      </w:r>
    </w:p>
    <w:p w14:paraId="58596722" w14:textId="77777777" w:rsidR="008B5C25" w:rsidRPr="008B5C25" w:rsidRDefault="008B5C25" w:rsidP="008B5C25">
      <w:pPr>
        <w:pStyle w:val="a6"/>
        <w:rPr>
          <w:sz w:val="24"/>
          <w:szCs w:val="24"/>
          <w:lang w:val="ru-RU"/>
        </w:rPr>
      </w:pPr>
      <w:r w:rsidRPr="008B5C25">
        <w:rPr>
          <w:sz w:val="24"/>
          <w:szCs w:val="24"/>
          <w:lang w:val="ru-RU"/>
        </w:rPr>
        <w:t>-Регулирование трудовых отношений (трудовой договор, рабочее время, время отдыха, оплата и нормирование труда).</w:t>
      </w:r>
    </w:p>
    <w:p w14:paraId="78D67A69" w14:textId="77777777" w:rsidR="008B5C25" w:rsidRPr="008B5C25" w:rsidRDefault="008B5C25" w:rsidP="008B5C25">
      <w:pPr>
        <w:pStyle w:val="a6"/>
        <w:rPr>
          <w:sz w:val="24"/>
          <w:szCs w:val="24"/>
          <w:lang w:val="ru-RU"/>
        </w:rPr>
      </w:pPr>
      <w:r w:rsidRPr="008B5C25">
        <w:rPr>
          <w:sz w:val="24"/>
          <w:szCs w:val="24"/>
          <w:lang w:val="ru-RU"/>
        </w:rPr>
        <w:t>-Организация общественного контроля за охраной труда и условиями труда. Социальное партнерство в сфере охраны труда.</w:t>
      </w:r>
    </w:p>
    <w:p w14:paraId="57230009" w14:textId="77777777" w:rsidR="008B5C25" w:rsidRPr="008B5C25" w:rsidRDefault="008B5C25" w:rsidP="008B5C25">
      <w:pPr>
        <w:pStyle w:val="a6"/>
        <w:rPr>
          <w:sz w:val="24"/>
          <w:szCs w:val="24"/>
          <w:lang w:val="ru-RU"/>
        </w:rPr>
      </w:pPr>
      <w:r w:rsidRPr="008B5C25">
        <w:rPr>
          <w:sz w:val="24"/>
          <w:szCs w:val="24"/>
          <w:lang w:val="ru-RU"/>
        </w:rPr>
        <w:t>-</w:t>
      </w:r>
      <w:r w:rsidRPr="008B5C25">
        <w:rPr>
          <w:rFonts w:ascii="Arial" w:hAnsi="Arial" w:cs="Arial"/>
          <w:color w:val="000000"/>
          <w:lang w:val="ru-RU"/>
        </w:rPr>
        <w:t>Мотивация профсоюзного членства, роль профсоюза в молодежной политике.</w:t>
      </w:r>
    </w:p>
    <w:p w14:paraId="74C536B4" w14:textId="77777777" w:rsidR="008B5C25" w:rsidRPr="008B5C25" w:rsidRDefault="008B5C25" w:rsidP="008B5C25">
      <w:pPr>
        <w:pStyle w:val="a6"/>
        <w:rPr>
          <w:sz w:val="24"/>
          <w:szCs w:val="24"/>
          <w:lang w:val="ru-RU"/>
        </w:rPr>
      </w:pPr>
      <w:r w:rsidRPr="008B5C25">
        <w:rPr>
          <w:sz w:val="24"/>
          <w:szCs w:val="24"/>
          <w:lang w:val="ru-RU"/>
        </w:rPr>
        <w:t>-Организация общественного контроля за охраной труда в условиях распространения коронавируса.</w:t>
      </w:r>
    </w:p>
    <w:p w14:paraId="4CD084A3" w14:textId="77777777" w:rsidR="008B5C25" w:rsidRPr="008B5C25" w:rsidRDefault="008B5C25" w:rsidP="008B5C25">
      <w:pPr>
        <w:pStyle w:val="a6"/>
        <w:rPr>
          <w:sz w:val="24"/>
          <w:szCs w:val="24"/>
          <w:lang w:val="ru-RU"/>
        </w:rPr>
      </w:pPr>
      <w:r w:rsidRPr="008B5C25">
        <w:rPr>
          <w:sz w:val="24"/>
          <w:szCs w:val="24"/>
          <w:lang w:val="ru-RU"/>
        </w:rPr>
        <w:t>-Делопроизводство в первичной профсоюзной организации.</w:t>
      </w:r>
    </w:p>
    <w:p w14:paraId="767D34C2" w14:textId="77777777" w:rsidR="008B5C25" w:rsidRPr="008B5C25" w:rsidRDefault="008B5C25" w:rsidP="008B5C25">
      <w:pPr>
        <w:pStyle w:val="a6"/>
        <w:rPr>
          <w:sz w:val="24"/>
          <w:szCs w:val="24"/>
          <w:lang w:val="ru-RU"/>
        </w:rPr>
      </w:pPr>
      <w:r w:rsidRPr="008B5C25">
        <w:rPr>
          <w:sz w:val="24"/>
          <w:szCs w:val="24"/>
          <w:lang w:val="ru-RU"/>
        </w:rPr>
        <w:t>-Особенности, содержание и планирование работы ревизионной комиссии ППО.</w:t>
      </w:r>
    </w:p>
    <w:p w14:paraId="3C5DE49F" w14:textId="77777777" w:rsidR="008B5C25" w:rsidRDefault="008B5C25" w:rsidP="008B5C25">
      <w:pPr>
        <w:spacing w:after="0" w:line="240" w:lineRule="auto"/>
        <w:textAlignment w:val="baseline"/>
        <w:rPr>
          <w:rFonts w:ascii="inherit" w:eastAsia="Times New Roman" w:hAnsi="inherit" w:cs="Tahoma"/>
          <w:color w:val="000000"/>
          <w:bdr w:val="none" w:sz="0" w:space="0" w:color="auto" w:frame="1"/>
          <w:lang w:eastAsia="ru-RU"/>
        </w:rPr>
      </w:pPr>
      <w:r>
        <w:rPr>
          <w:rFonts w:ascii="inherit" w:eastAsia="Times New Roman" w:hAnsi="inherit" w:cs="Tahoma"/>
          <w:color w:val="000000"/>
          <w:bdr w:val="none" w:sz="0" w:space="0" w:color="auto" w:frame="1"/>
          <w:lang w:eastAsia="ru-RU"/>
        </w:rPr>
        <w:t xml:space="preserve">                 </w:t>
      </w:r>
    </w:p>
    <w:p w14:paraId="79188232" w14:textId="77777777" w:rsidR="008B5C25" w:rsidRDefault="008B5C25" w:rsidP="008B5C25">
      <w:pPr>
        <w:spacing w:after="0" w:line="240" w:lineRule="auto"/>
        <w:textAlignment w:val="baseline"/>
        <w:rPr>
          <w:rFonts w:ascii="Tahoma" w:eastAsia="Times New Roman" w:hAnsi="Tahoma" w:cs="Tahoma"/>
          <w:color w:val="000000"/>
          <w:sz w:val="20"/>
          <w:szCs w:val="20"/>
          <w:lang w:eastAsia="ru-RU"/>
        </w:rPr>
      </w:pPr>
      <w:r>
        <w:rPr>
          <w:rFonts w:ascii="inherit" w:eastAsia="Times New Roman" w:hAnsi="inherit" w:cs="Tahoma"/>
          <w:color w:val="000000"/>
          <w:sz w:val="20"/>
          <w:szCs w:val="20"/>
          <w:bdr w:val="none" w:sz="0" w:space="0" w:color="auto" w:frame="1"/>
          <w:lang w:eastAsia="ru-RU"/>
        </w:rPr>
        <w:lastRenderedPageBreak/>
        <w:t>                                                                                                                                                                                 </w:t>
      </w:r>
    </w:p>
    <w:p w14:paraId="3C47C195" w14:textId="77777777" w:rsidR="008B5C25" w:rsidRDefault="008B5C25" w:rsidP="008B5C25">
      <w:pPr>
        <w:spacing w:after="0" w:line="240" w:lineRule="auto"/>
        <w:textAlignment w:val="baseline"/>
        <w:rPr>
          <w:rFonts w:ascii="Tahoma" w:eastAsia="Times New Roman" w:hAnsi="Tahoma" w:cs="Tahoma"/>
          <w:color w:val="000000"/>
          <w:sz w:val="18"/>
          <w:szCs w:val="18"/>
          <w:lang w:eastAsia="ru-RU"/>
        </w:rPr>
      </w:pPr>
      <w:r>
        <w:rPr>
          <w:rFonts w:ascii="inherit" w:eastAsia="Times New Roman" w:hAnsi="inherit" w:cs="Tahoma"/>
          <w:b/>
          <w:bCs/>
          <w:color w:val="FF0000"/>
          <w:sz w:val="20"/>
          <w:szCs w:val="20"/>
          <w:bdr w:val="none" w:sz="0" w:space="0" w:color="auto" w:frame="1"/>
          <w:lang w:eastAsia="ru-RU"/>
        </w:rPr>
        <w:t>                                                                           </w:t>
      </w:r>
      <w:r>
        <w:rPr>
          <w:rFonts w:ascii="inherit" w:eastAsia="Times New Roman" w:hAnsi="inherit" w:cs="Tahoma"/>
          <w:b/>
          <w:bCs/>
          <w:color w:val="FF0000"/>
          <w:sz w:val="21"/>
          <w:szCs w:val="21"/>
          <w:bdr w:val="none" w:sz="0" w:space="0" w:color="auto" w:frame="1"/>
          <w:lang w:eastAsia="ru-RU"/>
        </w:rPr>
        <w:t>Социальное партнерство</w:t>
      </w:r>
    </w:p>
    <w:p w14:paraId="27DA5011" w14:textId="77777777" w:rsidR="008B5C25" w:rsidRDefault="008B5C25" w:rsidP="008B5C25">
      <w:pPr>
        <w:spacing w:after="0" w:line="240" w:lineRule="auto"/>
        <w:textAlignment w:val="baseline"/>
        <w:rPr>
          <w:rFonts w:ascii="Tahoma" w:eastAsia="Times New Roman" w:hAnsi="Tahoma" w:cs="Tahoma"/>
          <w:color w:val="000000"/>
          <w:sz w:val="18"/>
          <w:szCs w:val="18"/>
          <w:lang w:eastAsia="ru-RU"/>
        </w:rPr>
      </w:pPr>
    </w:p>
    <w:p w14:paraId="7D3E54F8" w14:textId="77777777" w:rsidR="008B5C25" w:rsidRDefault="008B5C25" w:rsidP="008B5C25">
      <w:pPr>
        <w:spacing w:after="0" w:line="240" w:lineRule="auto"/>
        <w:textAlignment w:val="baseline"/>
        <w:rPr>
          <w:rFonts w:ascii="Tahoma" w:eastAsia="Times New Roman" w:hAnsi="Tahoma" w:cs="Tahoma"/>
          <w:color w:val="000000"/>
          <w:lang w:eastAsia="ru-RU"/>
        </w:rPr>
      </w:pPr>
      <w:r>
        <w:rPr>
          <w:rFonts w:ascii="inherit" w:eastAsia="Times New Roman" w:hAnsi="inherit" w:cs="Tahoma"/>
          <w:color w:val="000000"/>
          <w:bdr w:val="none" w:sz="0" w:space="0" w:color="auto" w:frame="1"/>
          <w:lang w:eastAsia="ru-RU"/>
        </w:rPr>
        <w:t>Районная профсоюзная организация работает в тесном контакте с «Управлением образования, МКУ РОО Первомайского района и руководителями образовательных учреждений.</w:t>
      </w:r>
      <w:r>
        <w:rPr>
          <w:rFonts w:ascii="Tahoma" w:eastAsia="Times New Roman" w:hAnsi="Tahoma" w:cs="Tahoma"/>
          <w:color w:val="000000"/>
          <w:lang w:eastAsia="ru-RU"/>
        </w:rPr>
        <w:t> В городе Ростове-на-Дону действует двухстороннее Соглашение между "Управлением образования" и районными профсоюзными организациями на 2020-2023 годы. Наряду с Соглашением заключены коллективные договоры во всех учреждениях образования района, что составляет 100 % от общего количества образовательных организаций, где были созданы профсоюзные организации.  Все заключенные коллективные договоры прошли правовую экспертизу и уведомительную регистрацию в Министерстве труда и социального развития Ростовской области в соответствии со ст.50 Трудового кодекса РФ. </w:t>
      </w:r>
    </w:p>
    <w:p w14:paraId="5B4EA228" w14:textId="77777777" w:rsidR="008B5C25" w:rsidRDefault="008B5C25" w:rsidP="008B5C25">
      <w:pPr>
        <w:spacing w:after="0" w:line="240" w:lineRule="auto"/>
        <w:jc w:val="both"/>
        <w:textAlignment w:val="baseline"/>
        <w:rPr>
          <w:rFonts w:ascii="Tahoma" w:eastAsia="Times New Roman" w:hAnsi="Tahoma" w:cs="Tahoma"/>
          <w:color w:val="000000"/>
          <w:lang w:eastAsia="ru-RU"/>
        </w:rPr>
      </w:pPr>
      <w:r>
        <w:rPr>
          <w:rFonts w:ascii="inherit" w:eastAsia="Times New Roman" w:hAnsi="inherit" w:cs="Tahoma"/>
          <w:color w:val="000000"/>
          <w:bdr w:val="none" w:sz="0" w:space="0" w:color="auto" w:frame="1"/>
          <w:lang w:eastAsia="ru-RU"/>
        </w:rPr>
        <w:t>Анализ выполнения двухстороннего Соглашения за 2020-2023гг. показал, что проведена огромная работа по совершенствованию правового регулирования проблем обеспечения социальной и правовой защиты работников, соблюдались сроки выдачи заработной платы согласно тарификации, обеспечивалось проведение бесплатных медицинских осмотров всех категорий работников и т.д.</w:t>
      </w:r>
    </w:p>
    <w:p w14:paraId="72AFC04E" w14:textId="77777777" w:rsidR="008B5C25" w:rsidRDefault="008B5C25" w:rsidP="008B5C25">
      <w:pPr>
        <w:spacing w:after="0" w:line="240" w:lineRule="auto"/>
        <w:jc w:val="both"/>
        <w:textAlignment w:val="baseline"/>
        <w:rPr>
          <w:rFonts w:ascii="Tahoma" w:eastAsia="Times New Roman" w:hAnsi="Tahoma" w:cs="Tahoma"/>
          <w:color w:val="000000"/>
          <w:lang w:eastAsia="ru-RU"/>
        </w:rPr>
      </w:pPr>
      <w:r>
        <w:rPr>
          <w:rFonts w:ascii="Tahoma" w:eastAsia="Times New Roman" w:hAnsi="Tahoma" w:cs="Tahoma"/>
          <w:color w:val="000000"/>
          <w:lang w:eastAsia="ru-RU"/>
        </w:rPr>
        <w:t>В коллективных договорах закреплены дополнительные меры социальной защиты и вносились своевременно все изменения. Каждый коллективный договор имеет несколько приложений: Правила внутреннего трудового распорядка, Соглашение по охране труда, Положение об условиях оплаты труда, Положение о премировании и др.</w:t>
      </w:r>
    </w:p>
    <w:p w14:paraId="5B716021" w14:textId="77777777" w:rsidR="008B5C25" w:rsidRDefault="008B5C25" w:rsidP="008B5C25">
      <w:pPr>
        <w:spacing w:after="0" w:line="240" w:lineRule="auto"/>
        <w:textAlignment w:val="baseline"/>
        <w:rPr>
          <w:rFonts w:ascii="Tahoma" w:eastAsia="Times New Roman" w:hAnsi="Tahoma" w:cs="Tahoma"/>
          <w:color w:val="000000"/>
          <w:lang w:eastAsia="ru-RU"/>
        </w:rPr>
      </w:pPr>
      <w:r>
        <w:rPr>
          <w:rFonts w:ascii="Tahoma" w:eastAsia="Times New Roman" w:hAnsi="Tahoma" w:cs="Tahoma"/>
          <w:color w:val="000000"/>
          <w:lang w:eastAsia="ru-RU"/>
        </w:rPr>
        <w:t>      </w:t>
      </w:r>
    </w:p>
    <w:p w14:paraId="2781AC21" w14:textId="3F517985" w:rsidR="008B5C25" w:rsidRDefault="008B5C25" w:rsidP="008B5C25">
      <w:pPr>
        <w:spacing w:after="0" w:line="240" w:lineRule="auto"/>
        <w:textAlignment w:val="baseline"/>
        <w:rPr>
          <w:rFonts w:ascii="Tahoma" w:eastAsia="Times New Roman" w:hAnsi="Tahoma" w:cs="Tahoma"/>
          <w:color w:val="000000"/>
          <w:lang w:eastAsia="ru-RU"/>
        </w:rPr>
      </w:pPr>
      <w:r>
        <w:rPr>
          <w:rFonts w:ascii="Tahoma" w:eastAsia="Times New Roman" w:hAnsi="Tahoma" w:cs="Tahoma"/>
          <w:color w:val="000000"/>
          <w:lang w:eastAsia="ru-RU"/>
        </w:rPr>
        <w:t>Ежегодно Администрацией и профсоюзными организациями района проводится анализ выполнения сторонами принятых на себя обязательств. Итоги выполнения коллективных договоров и Соглашения подводятся на собраниях в трудовых коллективах: "Вопросы социального партнерства в учреждениях образования. Представление и защита социально-трудовых прав членов Профсоюза. Подведение итогов социального партнерства". Данная работа носит системный характер. </w:t>
      </w:r>
    </w:p>
    <w:p w14:paraId="34B5352C" w14:textId="77777777" w:rsidR="008B5C25" w:rsidRDefault="008B5C25" w:rsidP="008B5C25">
      <w:pPr>
        <w:spacing w:after="0" w:line="240" w:lineRule="auto"/>
        <w:textAlignment w:val="baseline"/>
        <w:rPr>
          <w:rFonts w:ascii="Tahoma" w:eastAsia="Times New Roman" w:hAnsi="Tahoma" w:cs="Tahoma"/>
          <w:color w:val="000000"/>
          <w:sz w:val="20"/>
          <w:szCs w:val="20"/>
          <w:lang w:eastAsia="ru-RU"/>
        </w:rPr>
      </w:pPr>
    </w:p>
    <w:p w14:paraId="26C5A1E4" w14:textId="77777777" w:rsidR="008B5C25" w:rsidRDefault="008B5C25" w:rsidP="008B5C25">
      <w:pPr>
        <w:spacing w:after="0" w:line="240" w:lineRule="auto"/>
        <w:textAlignment w:val="baseline"/>
        <w:rPr>
          <w:rFonts w:ascii="Tahoma" w:eastAsia="Times New Roman" w:hAnsi="Tahoma" w:cs="Tahoma"/>
          <w:color w:val="000000"/>
          <w:lang w:eastAsia="ru-RU"/>
        </w:rPr>
      </w:pPr>
      <w:r>
        <w:rPr>
          <w:rFonts w:ascii="inherit" w:eastAsia="Times New Roman" w:hAnsi="inherit" w:cs="Tahoma"/>
          <w:color w:val="000000"/>
          <w:bdr w:val="none" w:sz="0" w:space="0" w:color="auto" w:frame="1"/>
          <w:lang w:eastAsia="ru-RU"/>
        </w:rPr>
        <w:t>В учреждениях образования района внесены в коллективные договоры следующие обязательства:</w:t>
      </w:r>
    </w:p>
    <w:p w14:paraId="06E0778E" w14:textId="77777777" w:rsidR="008B5C25" w:rsidRDefault="008B5C25" w:rsidP="008B5C25">
      <w:pPr>
        <w:spacing w:after="0" w:line="240" w:lineRule="auto"/>
        <w:textAlignment w:val="baseline"/>
        <w:rPr>
          <w:rFonts w:ascii="Tahoma" w:eastAsia="Times New Roman" w:hAnsi="Tahoma" w:cs="Tahoma"/>
          <w:color w:val="000000"/>
          <w:lang w:eastAsia="ru-RU"/>
        </w:rPr>
      </w:pPr>
      <w:r>
        <w:rPr>
          <w:rFonts w:ascii="inherit" w:eastAsia="Times New Roman" w:hAnsi="inherit" w:cs="Tahoma"/>
          <w:color w:val="000000"/>
          <w:bdr w:val="none" w:sz="0" w:space="0" w:color="auto" w:frame="1"/>
          <w:lang w:eastAsia="ru-RU"/>
        </w:rPr>
        <w:t>- предоставить один свободный день в неделю для методической работы педагогическим работникам для повышения квалификации;</w:t>
      </w:r>
    </w:p>
    <w:p w14:paraId="6C574040" w14:textId="77777777" w:rsidR="008B5C25" w:rsidRDefault="008B5C25" w:rsidP="008B5C25">
      <w:pPr>
        <w:spacing w:after="0" w:line="240" w:lineRule="auto"/>
        <w:textAlignment w:val="baseline"/>
        <w:rPr>
          <w:rFonts w:ascii="Tahoma" w:eastAsia="Times New Roman" w:hAnsi="Tahoma" w:cs="Tahoma"/>
          <w:color w:val="000000"/>
          <w:lang w:eastAsia="ru-RU"/>
        </w:rPr>
      </w:pPr>
      <w:r>
        <w:rPr>
          <w:rFonts w:ascii="inherit" w:eastAsia="Times New Roman" w:hAnsi="inherit" w:cs="Tahoma"/>
          <w:color w:val="000000"/>
          <w:bdr w:val="none" w:sz="0" w:space="0" w:color="auto" w:frame="1"/>
          <w:lang w:eastAsia="ru-RU"/>
        </w:rPr>
        <w:t>-предусмотреть первоочередное устройство детей сотрудников ДОУ по месту работы родителей;</w:t>
      </w:r>
    </w:p>
    <w:p w14:paraId="6A48C3E5" w14:textId="77777777" w:rsidR="008B5C25" w:rsidRDefault="008B5C25" w:rsidP="008B5C25">
      <w:pPr>
        <w:spacing w:after="0" w:line="240" w:lineRule="auto"/>
        <w:textAlignment w:val="baseline"/>
        <w:rPr>
          <w:rFonts w:ascii="Tahoma" w:eastAsia="Times New Roman" w:hAnsi="Tahoma" w:cs="Tahoma"/>
          <w:color w:val="000000"/>
          <w:lang w:eastAsia="ru-RU"/>
        </w:rPr>
      </w:pPr>
      <w:r>
        <w:rPr>
          <w:rFonts w:ascii="inherit" w:eastAsia="Times New Roman" w:hAnsi="inherit" w:cs="Tahoma"/>
          <w:color w:val="000000"/>
          <w:bdr w:val="none" w:sz="0" w:space="0" w:color="auto" w:frame="1"/>
          <w:lang w:eastAsia="ru-RU"/>
        </w:rPr>
        <w:t>- предоставлять работникам отпуска вне графика при предъявлении путевки на санаторно-курортное лечение;</w:t>
      </w:r>
    </w:p>
    <w:p w14:paraId="049010B8" w14:textId="77777777" w:rsidR="008B5C25" w:rsidRDefault="008B5C25" w:rsidP="008B5C25">
      <w:pPr>
        <w:spacing w:after="0" w:line="240" w:lineRule="auto"/>
        <w:textAlignment w:val="baseline"/>
        <w:rPr>
          <w:rFonts w:ascii="Tahoma" w:eastAsia="Times New Roman" w:hAnsi="Tahoma" w:cs="Tahoma"/>
          <w:color w:val="000000"/>
          <w:lang w:eastAsia="ru-RU"/>
        </w:rPr>
      </w:pPr>
      <w:r>
        <w:rPr>
          <w:rFonts w:ascii="inherit" w:eastAsia="Times New Roman" w:hAnsi="inherit" w:cs="Tahoma"/>
          <w:color w:val="000000"/>
          <w:bdr w:val="none" w:sz="0" w:space="0" w:color="auto" w:frame="1"/>
          <w:lang w:eastAsia="ru-RU"/>
        </w:rPr>
        <w:t>- предоставлять супругам, родителям и детям, работающим в одной организации, право на одновременный уход в отпуск. Если один из них имеет отпуск большей продолжительности, то другой может взять соответствующее число дней отпуска без сохранения заработной платы;</w:t>
      </w:r>
    </w:p>
    <w:p w14:paraId="25DE253B" w14:textId="77777777" w:rsidR="008B5C25" w:rsidRDefault="008B5C25" w:rsidP="008B5C25">
      <w:pPr>
        <w:spacing w:after="0" w:line="240" w:lineRule="auto"/>
        <w:textAlignment w:val="baseline"/>
        <w:rPr>
          <w:rFonts w:ascii="Tahoma" w:eastAsia="Times New Roman" w:hAnsi="Tahoma" w:cs="Tahoma"/>
          <w:color w:val="000000"/>
          <w:lang w:eastAsia="ru-RU"/>
        </w:rPr>
      </w:pPr>
      <w:r>
        <w:rPr>
          <w:rFonts w:ascii="inherit" w:eastAsia="Times New Roman" w:hAnsi="inherit" w:cs="Tahoma"/>
          <w:color w:val="000000"/>
          <w:bdr w:val="none" w:sz="0" w:space="0" w:color="auto" w:frame="1"/>
          <w:lang w:eastAsia="ru-RU"/>
        </w:rPr>
        <w:t>-  предоставлять работникам дополнительный отпуск в каникулярное время (до 5 дней), при отсутствии в течение учебного года дней нетрудоспособности;</w:t>
      </w:r>
    </w:p>
    <w:p w14:paraId="56471FB9" w14:textId="77777777" w:rsidR="008B5C25" w:rsidRDefault="008B5C25" w:rsidP="008B5C25">
      <w:pPr>
        <w:spacing w:after="0" w:line="240" w:lineRule="auto"/>
        <w:textAlignment w:val="baseline"/>
        <w:rPr>
          <w:rFonts w:ascii="Tahoma" w:eastAsia="Times New Roman" w:hAnsi="Tahoma" w:cs="Tahoma"/>
          <w:color w:val="000000"/>
          <w:lang w:eastAsia="ru-RU"/>
        </w:rPr>
      </w:pPr>
      <w:r>
        <w:rPr>
          <w:rFonts w:ascii="inherit" w:eastAsia="Times New Roman" w:hAnsi="inherit" w:cs="Tahoma"/>
          <w:color w:val="000000"/>
          <w:bdr w:val="none" w:sz="0" w:space="0" w:color="auto" w:frame="1"/>
          <w:lang w:eastAsia="ru-RU"/>
        </w:rPr>
        <w:t>-  выплачивать единовременное пособие при увольнении в связи с выходом работника на пенсию по старости в размере одного оклада;</w:t>
      </w:r>
    </w:p>
    <w:p w14:paraId="0198ED81" w14:textId="77777777" w:rsidR="008B5C25" w:rsidRDefault="008B5C25" w:rsidP="008B5C25">
      <w:pPr>
        <w:spacing w:after="0" w:line="240" w:lineRule="auto"/>
        <w:textAlignment w:val="baseline"/>
        <w:rPr>
          <w:rFonts w:ascii="Tahoma" w:eastAsia="Times New Roman" w:hAnsi="Tahoma" w:cs="Tahoma"/>
          <w:color w:val="000000"/>
          <w:lang w:eastAsia="ru-RU"/>
        </w:rPr>
      </w:pPr>
      <w:r>
        <w:rPr>
          <w:rFonts w:ascii="inherit" w:eastAsia="Times New Roman" w:hAnsi="inherit" w:cs="Tahoma"/>
          <w:color w:val="000000"/>
          <w:bdr w:val="none" w:sz="0" w:space="0" w:color="auto" w:frame="1"/>
          <w:lang w:eastAsia="ru-RU"/>
        </w:rPr>
        <w:t>- закрепить наставников за молодыми специалистами в первый год их работы, установить наставникам доплату за работу с молодежью из стимулирующего фонда оплаты труда в размере, устанавливаемом комиссией образовательной организации по распределению стимулирующего фонда;</w:t>
      </w:r>
    </w:p>
    <w:p w14:paraId="62DC138D" w14:textId="77777777" w:rsidR="008B5C25" w:rsidRDefault="008B5C25" w:rsidP="008B5C25">
      <w:pPr>
        <w:spacing w:after="0" w:line="240" w:lineRule="auto"/>
        <w:textAlignment w:val="baseline"/>
        <w:rPr>
          <w:rFonts w:ascii="Tahoma" w:eastAsia="Times New Roman" w:hAnsi="Tahoma" w:cs="Tahoma"/>
          <w:color w:val="000000"/>
          <w:lang w:eastAsia="ru-RU"/>
        </w:rPr>
      </w:pPr>
      <w:r>
        <w:rPr>
          <w:rFonts w:ascii="inherit" w:eastAsia="Times New Roman" w:hAnsi="inherit" w:cs="Tahoma"/>
          <w:color w:val="000000"/>
          <w:bdr w:val="none" w:sz="0" w:space="0" w:color="auto" w:frame="1"/>
          <w:lang w:eastAsia="ru-RU"/>
        </w:rPr>
        <w:t>-  устанавливать работникам, избранным председателями профсоюзных учреждений, надбавку в размере до 20% за работу, не входящую в круг прямых должностных обязанностей или предоставлять в каникулярное время дополнительные дни оплачиваемого отпуска.</w:t>
      </w:r>
    </w:p>
    <w:p w14:paraId="2FE6F013" w14:textId="77777777" w:rsidR="008B5C25" w:rsidRDefault="008B5C25" w:rsidP="008B5C25">
      <w:pPr>
        <w:spacing w:after="0" w:line="240" w:lineRule="auto"/>
        <w:textAlignment w:val="baseline"/>
        <w:rPr>
          <w:rFonts w:ascii="inherit" w:eastAsia="Times New Roman" w:hAnsi="inherit" w:cs="Tahoma"/>
          <w:color w:val="000000"/>
          <w:bdr w:val="none" w:sz="0" w:space="0" w:color="auto" w:frame="1"/>
          <w:lang w:eastAsia="ru-RU"/>
        </w:rPr>
      </w:pPr>
      <w:r>
        <w:rPr>
          <w:rFonts w:ascii="inherit" w:eastAsia="Times New Roman" w:hAnsi="inherit" w:cs="Tahoma"/>
          <w:color w:val="000000"/>
          <w:bdr w:val="none" w:sz="0" w:space="0" w:color="auto" w:frame="1"/>
          <w:lang w:eastAsia="ru-RU"/>
        </w:rPr>
        <w:t>- руководителям ОУ рекомендуется предоставлять педагогическим работникам один свободный день в неделю для методической работы и повышении квалификации.</w:t>
      </w:r>
    </w:p>
    <w:p w14:paraId="4994E4C4" w14:textId="77777777" w:rsidR="008B5C25" w:rsidRDefault="008B5C25" w:rsidP="008B5C25">
      <w:pPr>
        <w:pStyle w:val="a6"/>
        <w:rPr>
          <w:b/>
          <w:sz w:val="24"/>
          <w:szCs w:val="24"/>
          <w:lang w:val="ru-RU"/>
        </w:rPr>
      </w:pPr>
    </w:p>
    <w:p w14:paraId="3AE08EC9" w14:textId="655D173D" w:rsidR="008B5C25" w:rsidRDefault="008B5C25" w:rsidP="008B5C25">
      <w:pPr>
        <w:pStyle w:val="a6"/>
        <w:rPr>
          <w:sz w:val="24"/>
          <w:szCs w:val="24"/>
          <w:lang w:val="ru-RU"/>
        </w:rPr>
      </w:pPr>
      <w:r>
        <w:rPr>
          <w:sz w:val="24"/>
          <w:szCs w:val="24"/>
          <w:lang w:val="ru-RU"/>
        </w:rPr>
        <w:t xml:space="preserve">Совместно с представителями МКУ РОО, </w:t>
      </w:r>
      <w:r>
        <w:rPr>
          <w:bCs/>
          <w:sz w:val="24"/>
          <w:szCs w:val="24"/>
          <w:lang w:val="ru-RU"/>
        </w:rPr>
        <w:t>в октябре 2021 года</w:t>
      </w:r>
      <w:r>
        <w:rPr>
          <w:sz w:val="24"/>
          <w:szCs w:val="24"/>
          <w:lang w:val="ru-RU"/>
        </w:rPr>
        <w:t xml:space="preserve"> проведен мониторинг по уровню оплаты труда работников образовательных учреждений района. Районной организацией Профсоюза подготовлена информационная брошюра на тему: </w:t>
      </w:r>
      <w:r>
        <w:rPr>
          <w:bCs/>
          <w:sz w:val="24"/>
          <w:szCs w:val="24"/>
          <w:lang w:val="ru-RU"/>
        </w:rPr>
        <w:t>«Социальное партнерство»,</w:t>
      </w:r>
      <w:r>
        <w:rPr>
          <w:b/>
          <w:sz w:val="24"/>
          <w:szCs w:val="24"/>
          <w:lang w:val="ru-RU"/>
        </w:rPr>
        <w:t xml:space="preserve"> </w:t>
      </w:r>
      <w:r>
        <w:rPr>
          <w:sz w:val="24"/>
          <w:szCs w:val="24"/>
          <w:lang w:val="ru-RU"/>
        </w:rPr>
        <w:t>которая содержит как официальные документы, так и все разъяснения, и рекомендации по вопросам осуществления коллективно-договорного регулирования в образовательном учреждении.</w:t>
      </w:r>
    </w:p>
    <w:p w14:paraId="53D294C7" w14:textId="77777777" w:rsidR="008B5C25" w:rsidRDefault="008B5C25" w:rsidP="008B5C25">
      <w:pPr>
        <w:spacing w:after="0" w:line="240" w:lineRule="auto"/>
        <w:textAlignment w:val="baseline"/>
        <w:rPr>
          <w:rFonts w:ascii="Tahoma" w:eastAsia="Times New Roman" w:hAnsi="Tahoma" w:cs="Tahoma"/>
          <w:color w:val="000000"/>
          <w:lang w:eastAsia="ru-RU"/>
        </w:rPr>
      </w:pPr>
    </w:p>
    <w:p w14:paraId="50A27560" w14:textId="77777777" w:rsidR="008B5C25" w:rsidRDefault="008B5C25" w:rsidP="008B5C25">
      <w:pPr>
        <w:spacing w:after="0" w:line="240" w:lineRule="auto"/>
        <w:textAlignment w:val="baseline"/>
        <w:rPr>
          <w:rFonts w:ascii="Tahoma" w:eastAsia="Times New Roman" w:hAnsi="Tahoma" w:cs="Tahoma"/>
          <w:color w:val="000000"/>
          <w:lang w:eastAsia="ru-RU"/>
        </w:rPr>
      </w:pPr>
      <w:r>
        <w:rPr>
          <w:rFonts w:ascii="Tahoma" w:eastAsia="Times New Roman" w:hAnsi="Tahoma" w:cs="Tahoma"/>
          <w:color w:val="000000"/>
          <w:lang w:eastAsia="ru-RU"/>
        </w:rPr>
        <w:t>За отчетный период Администрацией всех уровней выполнялись обязательства по оплате труда работников. Заработная плата и отпускные выплачивались в соответствии с установленными сроками в Соглашении, коллективных договорах своевременно и в полном объеме. До сведения трудовых коллективов Администрацией образовательных учреждений района ежегодно доводился плановый фонд заработной платы, средства на премирование и установление различного рода доплат.  Совместно с профсоюзными комитетами руководители ОУ определяли компенсационные и стимулирующие выплаты и прописывали их в Положениях об оплате труда своего образовательного учреждения.</w:t>
      </w:r>
    </w:p>
    <w:p w14:paraId="037DD0FA" w14:textId="77777777" w:rsidR="008B5C25" w:rsidRDefault="008B5C25" w:rsidP="008B5C25">
      <w:pPr>
        <w:spacing w:after="0" w:line="240" w:lineRule="auto"/>
        <w:textAlignment w:val="baseline"/>
        <w:rPr>
          <w:rFonts w:ascii="Tahoma" w:eastAsia="Times New Roman" w:hAnsi="Tahoma" w:cs="Tahoma"/>
          <w:color w:val="000000"/>
          <w:lang w:eastAsia="ru-RU"/>
        </w:rPr>
      </w:pPr>
    </w:p>
    <w:p w14:paraId="0CC6A5EB" w14:textId="65A12640" w:rsidR="008B5C25" w:rsidRDefault="008B5C25" w:rsidP="008B5C25">
      <w:pPr>
        <w:spacing w:after="0" w:line="240" w:lineRule="auto"/>
        <w:textAlignment w:val="baseline"/>
        <w:rPr>
          <w:rFonts w:ascii="Tahoma" w:eastAsia="Times New Roman" w:hAnsi="Tahoma" w:cs="Tahoma"/>
          <w:color w:val="000000"/>
          <w:lang w:eastAsia="ru-RU"/>
        </w:rPr>
      </w:pPr>
      <w:r>
        <w:rPr>
          <w:rFonts w:ascii="Tahoma" w:eastAsia="Times New Roman" w:hAnsi="Tahoma" w:cs="Tahoma"/>
          <w:color w:val="000000"/>
          <w:lang w:eastAsia="ru-RU"/>
        </w:rPr>
        <w:t>По состоянию на конец учебного 2021 года среднемесячная заработная плата педагогических работников в муниципальных общеобразовательных учреждениях составила – 3</w:t>
      </w:r>
      <w:r>
        <w:rPr>
          <w:rFonts w:ascii="Tahoma" w:eastAsia="Times New Roman" w:hAnsi="Tahoma" w:cs="Tahoma"/>
          <w:color w:val="000000"/>
          <w:lang w:eastAsia="ru-RU"/>
        </w:rPr>
        <w:t>7</w:t>
      </w:r>
      <w:r>
        <w:rPr>
          <w:rFonts w:ascii="Tahoma" w:eastAsia="Times New Roman" w:hAnsi="Tahoma" w:cs="Tahoma"/>
          <w:color w:val="000000"/>
          <w:lang w:eastAsia="ru-RU"/>
        </w:rPr>
        <w:t>0091,0 рублей, среднемесячная заработная плата педагогических работников дошкольных образовательных учреждений составила - 3</w:t>
      </w:r>
      <w:r>
        <w:rPr>
          <w:rFonts w:ascii="Tahoma" w:eastAsia="Times New Roman" w:hAnsi="Tahoma" w:cs="Tahoma"/>
          <w:color w:val="000000"/>
          <w:lang w:eastAsia="ru-RU"/>
        </w:rPr>
        <w:t>6</w:t>
      </w:r>
      <w:r>
        <w:rPr>
          <w:rFonts w:ascii="Tahoma" w:eastAsia="Times New Roman" w:hAnsi="Tahoma" w:cs="Tahoma"/>
          <w:color w:val="000000"/>
          <w:lang w:eastAsia="ru-RU"/>
        </w:rPr>
        <w:t>554,0 рублей, среднемесячная заработная плата педагогических работников учреждений дополнительного образования – 40476,5 рублей, среднемесячная заработная всех работников МОП - 1</w:t>
      </w:r>
      <w:r>
        <w:rPr>
          <w:rFonts w:ascii="Tahoma" w:eastAsia="Times New Roman" w:hAnsi="Tahoma" w:cs="Tahoma"/>
          <w:color w:val="000000"/>
          <w:lang w:eastAsia="ru-RU"/>
        </w:rPr>
        <w:t>7</w:t>
      </w:r>
      <w:r>
        <w:rPr>
          <w:rFonts w:ascii="Tahoma" w:eastAsia="Times New Roman" w:hAnsi="Tahoma" w:cs="Tahoma"/>
          <w:color w:val="000000"/>
          <w:lang w:eastAsia="ru-RU"/>
        </w:rPr>
        <w:t>729,0 руб.</w:t>
      </w:r>
    </w:p>
    <w:p w14:paraId="3BD7EA75" w14:textId="77777777" w:rsidR="008B5C25" w:rsidRDefault="008B5C25" w:rsidP="008B5C25">
      <w:pPr>
        <w:spacing w:after="0" w:line="240" w:lineRule="auto"/>
        <w:textAlignment w:val="baseline"/>
        <w:rPr>
          <w:rFonts w:ascii="Tahoma" w:eastAsia="Times New Roman" w:hAnsi="Tahoma" w:cs="Tahoma"/>
          <w:color w:val="000000"/>
          <w:lang w:eastAsia="ru-RU"/>
        </w:rPr>
      </w:pPr>
      <w:r>
        <w:rPr>
          <w:rFonts w:ascii="Tahoma" w:eastAsia="Times New Roman" w:hAnsi="Tahoma" w:cs="Tahoma"/>
          <w:color w:val="000000"/>
          <w:lang w:eastAsia="ru-RU"/>
        </w:rPr>
        <w:t>Следует отметить, что социальное партнерство между Профсоюзом и администрацией района и г. Ростова-на-Дону, работниками и работодателями образовательных организаций позволяет сторонам вести конструктивный диалог в обеспечении социально-трудовых прав работников сферы образования.</w:t>
      </w:r>
    </w:p>
    <w:p w14:paraId="654A6C49" w14:textId="77777777" w:rsidR="008B5C25" w:rsidRDefault="008B5C25" w:rsidP="008B5C25">
      <w:pPr>
        <w:spacing w:after="0" w:line="240" w:lineRule="auto"/>
        <w:textAlignment w:val="baseline"/>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w:t>
      </w:r>
    </w:p>
    <w:p w14:paraId="732907EE" w14:textId="77777777" w:rsidR="008B5C25" w:rsidRDefault="008B5C25" w:rsidP="008B5C25">
      <w:pPr>
        <w:spacing w:after="0" w:line="240" w:lineRule="auto"/>
        <w:textAlignment w:val="baseline"/>
        <w:rPr>
          <w:rFonts w:ascii="Tahoma" w:eastAsia="Times New Roman" w:hAnsi="Tahoma" w:cs="Tahoma"/>
          <w:color w:val="000000"/>
          <w:sz w:val="18"/>
          <w:szCs w:val="18"/>
          <w:lang w:eastAsia="ru-RU"/>
        </w:rPr>
      </w:pPr>
      <w:r>
        <w:rPr>
          <w:rFonts w:ascii="inherit" w:eastAsia="Times New Roman" w:hAnsi="inherit" w:cs="Tahoma"/>
          <w:b/>
          <w:bCs/>
          <w:color w:val="FF0000"/>
          <w:sz w:val="21"/>
          <w:szCs w:val="21"/>
          <w:bdr w:val="none" w:sz="0" w:space="0" w:color="auto" w:frame="1"/>
          <w:lang w:eastAsia="ru-RU"/>
        </w:rPr>
        <w:t>                                                                             Охрана труда</w:t>
      </w:r>
    </w:p>
    <w:p w14:paraId="08222662" w14:textId="77777777" w:rsidR="008B5C25" w:rsidRDefault="008B5C25" w:rsidP="008B5C25">
      <w:pPr>
        <w:spacing w:after="0" w:line="240" w:lineRule="auto"/>
        <w:textAlignment w:val="baseline"/>
        <w:rPr>
          <w:rFonts w:ascii="Tahoma" w:eastAsia="Times New Roman" w:hAnsi="Tahoma" w:cs="Tahoma"/>
          <w:color w:val="000000"/>
          <w:sz w:val="18"/>
          <w:szCs w:val="18"/>
          <w:lang w:eastAsia="ru-RU"/>
        </w:rPr>
      </w:pPr>
    </w:p>
    <w:p w14:paraId="212726E4" w14:textId="77777777" w:rsidR="008B5C25" w:rsidRDefault="008B5C25" w:rsidP="008B5C25">
      <w:pPr>
        <w:spacing w:after="0" w:line="240" w:lineRule="auto"/>
        <w:jc w:val="both"/>
        <w:textAlignment w:val="baseline"/>
        <w:rPr>
          <w:rFonts w:ascii="Tahoma" w:eastAsia="Times New Roman" w:hAnsi="Tahoma" w:cs="Tahoma"/>
          <w:color w:val="000000"/>
          <w:lang w:eastAsia="ru-RU"/>
        </w:rPr>
      </w:pPr>
      <w:r>
        <w:rPr>
          <w:rFonts w:ascii="inherit" w:eastAsia="Times New Roman" w:hAnsi="inherit" w:cs="Tahoma"/>
          <w:color w:val="000000"/>
          <w:bdr w:val="none" w:sz="0" w:space="0" w:color="auto" w:frame="1"/>
          <w:lang w:eastAsia="ru-RU"/>
        </w:rPr>
        <w:t>Районный Совет Профсоюза считает заботу о сохранении жизни и здоровья работников отрасли в процессе трудовой деятельности важным направлением своей деятельности, постоянно совершенствуя формы работы по охране труда. При Совете создана комиссия по охране труда. Ежегодно совместно с Отделом образования проводятся смотры по охране труда, собеседования и смотры подготовки учреждений к новому учебному году, проводятся семинары по охране труда для руководителей учреждений и уполномоченных. </w:t>
      </w:r>
    </w:p>
    <w:p w14:paraId="760BAF86" w14:textId="77777777" w:rsidR="008B5C25" w:rsidRDefault="008B5C25" w:rsidP="008B5C25">
      <w:pPr>
        <w:spacing w:after="0" w:line="240" w:lineRule="auto"/>
        <w:jc w:val="both"/>
        <w:textAlignment w:val="baseline"/>
        <w:rPr>
          <w:rFonts w:ascii="Tahoma" w:eastAsia="Times New Roman" w:hAnsi="Tahoma" w:cs="Tahoma"/>
          <w:color w:val="000000"/>
          <w:lang w:eastAsia="ru-RU"/>
        </w:rPr>
      </w:pPr>
      <w:r>
        <w:rPr>
          <w:rFonts w:ascii="inherit" w:eastAsia="Times New Roman" w:hAnsi="inherit" w:cs="Tahoma"/>
          <w:color w:val="000000"/>
          <w:bdr w:val="none" w:sz="0" w:space="0" w:color="auto" w:frame="1"/>
          <w:lang w:eastAsia="ru-RU"/>
        </w:rPr>
        <w:t>Координировала организацию работы по охране труда в образовательных учреждениях внештатный технический инспектор труда Профсоюза Мелихова С.Н. Особое внимание уделяется организации общественного контроля уполномоченных по охране труда, которые осуществляют профсоюзный контроль за деятельностью администрации по созданию здоровых и безопасных условий труда, которые прошли обучение. Регулярно на заседаниях Президиума заслушиваются вопросы по состоянию охраны труда.</w:t>
      </w:r>
    </w:p>
    <w:p w14:paraId="39599873" w14:textId="77777777" w:rsidR="008B5C25" w:rsidRDefault="008B5C25" w:rsidP="008B5C25">
      <w:pPr>
        <w:spacing w:after="0" w:line="240" w:lineRule="auto"/>
        <w:jc w:val="both"/>
        <w:textAlignment w:val="baseline"/>
        <w:rPr>
          <w:rFonts w:ascii="inherit" w:eastAsia="Times New Roman" w:hAnsi="inherit" w:cs="Tahoma"/>
          <w:color w:val="000000"/>
          <w:bdr w:val="none" w:sz="0" w:space="0" w:color="auto" w:frame="1"/>
          <w:lang w:eastAsia="ru-RU"/>
        </w:rPr>
      </w:pPr>
      <w:r>
        <w:rPr>
          <w:rFonts w:ascii="inherit" w:eastAsia="Times New Roman" w:hAnsi="inherit" w:cs="Tahoma"/>
          <w:color w:val="000000"/>
          <w:bdr w:val="none" w:sz="0" w:space="0" w:color="auto" w:frame="1"/>
          <w:lang w:eastAsia="ru-RU"/>
        </w:rPr>
        <w:t>Каждая первичная организация обеспечена методическими пособиями «Защита профкома образовательного учреждения прав Профсоюза на охрану труда» и другими необходимыми материалами.</w:t>
      </w:r>
    </w:p>
    <w:p w14:paraId="3D3A357D" w14:textId="77777777" w:rsidR="008B5C25" w:rsidRDefault="008B5C25" w:rsidP="008B5C25">
      <w:pPr>
        <w:spacing w:after="0" w:line="240" w:lineRule="auto"/>
        <w:jc w:val="both"/>
        <w:textAlignment w:val="baseline"/>
        <w:rPr>
          <w:rFonts w:ascii="Tahoma" w:eastAsia="Times New Roman" w:hAnsi="Tahoma" w:cs="Tahoma"/>
          <w:color w:val="000000"/>
          <w:sz w:val="18"/>
          <w:szCs w:val="18"/>
          <w:lang w:eastAsia="ru-RU"/>
        </w:rPr>
      </w:pPr>
    </w:p>
    <w:p w14:paraId="7D22E1B6" w14:textId="77777777" w:rsidR="008B5C25" w:rsidRDefault="008B5C25" w:rsidP="008B5C25">
      <w:pPr>
        <w:spacing w:after="0" w:line="240" w:lineRule="auto"/>
        <w:textAlignment w:val="baseline"/>
        <w:rPr>
          <w:rFonts w:ascii="Tahoma" w:eastAsia="Times New Roman" w:hAnsi="Tahoma" w:cs="Tahoma"/>
          <w:color w:val="000000"/>
          <w:lang w:eastAsia="ru-RU"/>
        </w:rPr>
      </w:pPr>
      <w:r>
        <w:rPr>
          <w:rFonts w:ascii="Tahoma" w:eastAsia="Times New Roman" w:hAnsi="Tahoma" w:cs="Tahoma"/>
          <w:color w:val="000000"/>
          <w:lang w:eastAsia="ru-RU"/>
        </w:rPr>
        <w:t>Основными приоритетами в деятельности Первомайской РПО по охране труда в 2021 году был контроль за безопасными условиями труда для работников и обучающихся, контроль за созданием и улучшением условий труда педагогических работников, технического и обслуживающего персонала учреждений образования; проведение  СОУТ на рабочих местах; обеспечение  отдельных групп работников средствами индивидуальной защиты; проведением медицинских осмотров работников; обучением работников нормам охраны труда.</w:t>
      </w:r>
    </w:p>
    <w:p w14:paraId="3E39F323" w14:textId="77777777" w:rsidR="008B5C25" w:rsidRDefault="008B5C25" w:rsidP="008B5C25">
      <w:pPr>
        <w:spacing w:after="0" w:line="240" w:lineRule="auto"/>
        <w:textAlignment w:val="baseline"/>
        <w:rPr>
          <w:rFonts w:ascii="Tahoma" w:eastAsia="Times New Roman" w:hAnsi="Tahoma" w:cs="Tahoma"/>
          <w:color w:val="000000"/>
          <w:lang w:eastAsia="ru-RU"/>
        </w:rPr>
      </w:pPr>
    </w:p>
    <w:p w14:paraId="50314E78" w14:textId="77777777" w:rsidR="008B5C25" w:rsidRDefault="008B5C25" w:rsidP="008B5C25">
      <w:pPr>
        <w:spacing w:after="0" w:line="240" w:lineRule="auto"/>
        <w:textAlignment w:val="baseline"/>
        <w:rPr>
          <w:rFonts w:ascii="Tahoma" w:eastAsia="Times New Roman" w:hAnsi="Tahoma" w:cs="Tahoma"/>
          <w:color w:val="000000"/>
          <w:lang w:eastAsia="ru-RU"/>
        </w:rPr>
      </w:pPr>
      <w:r>
        <w:rPr>
          <w:rFonts w:ascii="Tahoma" w:eastAsia="Times New Roman" w:hAnsi="Tahoma" w:cs="Tahoma"/>
          <w:color w:val="000000"/>
          <w:lang w:eastAsia="ru-RU"/>
        </w:rPr>
        <w:lastRenderedPageBreak/>
        <w:t>Реализацию этой работы осуществляли председатель РО Пастухова А.Г., внештатный технический инспектор труда района Мелихова С.Н., уполномоченные и комиссии по охране труда учреждений образования района. Для предупреждения производственного травматизма во всех образовательных учреждениях (43), где действуют первичные профсоюзные организации, были подписаны Соглашения по охране труда, избраны уполномоченные, созданы комиссии по охране труда на паритетной основе, куда вошли представители Администрации и профсоюзных комитетов. В результате совместных согласованных действий социальных партнеров района произошло снижение уровня профессиональной заболеваемости и производственного травматизма.</w:t>
      </w:r>
    </w:p>
    <w:p w14:paraId="0E9C39BF" w14:textId="77777777" w:rsidR="008B5C25" w:rsidRDefault="008B5C25" w:rsidP="008B5C25">
      <w:pPr>
        <w:spacing w:after="0" w:line="240" w:lineRule="auto"/>
        <w:textAlignment w:val="baseline"/>
        <w:rPr>
          <w:rFonts w:ascii="Tahoma" w:eastAsia="Times New Roman" w:hAnsi="Tahoma" w:cs="Tahoma"/>
          <w:color w:val="000000"/>
          <w:lang w:eastAsia="ru-RU"/>
        </w:rPr>
      </w:pPr>
      <w:r>
        <w:rPr>
          <w:rFonts w:ascii="Tahoma" w:eastAsia="Times New Roman" w:hAnsi="Tahoma" w:cs="Tahoma"/>
          <w:color w:val="000000"/>
          <w:lang w:eastAsia="ru-RU"/>
        </w:rPr>
        <w:t>Профсоюзные организации района при защите прав работников на безопасные условия труда тесно взаимодействуют с Управлением образования и МКУ РОО. Взаимодействие осуществляется в рамках совместных комиссий по охране труда, которые обеспечивают контроль за соблюдением требований охраны труда в образовательных организациях. Также стороны совместно организуют обучающие семинары по вопросам охраны труда.</w:t>
      </w:r>
    </w:p>
    <w:p w14:paraId="1A601A4C" w14:textId="77777777" w:rsidR="008B5C25" w:rsidRDefault="008B5C25" w:rsidP="008B5C25">
      <w:pPr>
        <w:spacing w:after="0" w:line="240" w:lineRule="auto"/>
        <w:textAlignment w:val="baseline"/>
        <w:rPr>
          <w:rFonts w:ascii="Tahoma" w:eastAsia="Times New Roman" w:hAnsi="Tahoma" w:cs="Tahoma"/>
          <w:color w:val="000000"/>
          <w:lang w:eastAsia="ru-RU"/>
        </w:rPr>
      </w:pPr>
    </w:p>
    <w:p w14:paraId="73DD9B24" w14:textId="77777777" w:rsidR="008B5C25" w:rsidRDefault="008B5C25" w:rsidP="008B5C25">
      <w:pPr>
        <w:spacing w:line="240" w:lineRule="auto"/>
        <w:contextualSpacing/>
        <w:jc w:val="both"/>
        <w:rPr>
          <w:rFonts w:ascii="Times New Roman" w:hAnsi="Times New Roman"/>
          <w:sz w:val="24"/>
          <w:szCs w:val="24"/>
        </w:rPr>
      </w:pPr>
      <w:r>
        <w:rPr>
          <w:rFonts w:ascii="yandex-sans" w:hAnsi="yandex-sans"/>
          <w:color w:val="000000"/>
          <w:sz w:val="24"/>
          <w:szCs w:val="24"/>
          <w:shd w:val="clear" w:color="auto" w:fill="FFFFFF"/>
        </w:rPr>
        <w:t>Основными</w:t>
      </w:r>
      <w:r>
        <w:rPr>
          <w:rFonts w:ascii="yandex-sans" w:hAnsi="yandex-sans"/>
          <w:b/>
          <w:color w:val="000000"/>
          <w:sz w:val="24"/>
          <w:szCs w:val="24"/>
          <w:u w:val="single"/>
          <w:shd w:val="clear" w:color="auto" w:fill="FFFFFF"/>
        </w:rPr>
        <w:t xml:space="preserve"> </w:t>
      </w:r>
      <w:r>
        <w:rPr>
          <w:rFonts w:ascii="Times New Roman" w:hAnsi="Times New Roman"/>
          <w:sz w:val="24"/>
          <w:szCs w:val="24"/>
        </w:rPr>
        <w:t xml:space="preserve">приоритетами в деятельности Первомайской РО по охране труда в 2021 году была работа по профилактике коронавируса </w:t>
      </w:r>
      <w:r>
        <w:rPr>
          <w:rFonts w:ascii="yandex-sans" w:hAnsi="yandex-sans"/>
          <w:color w:val="000000"/>
          <w:sz w:val="24"/>
          <w:szCs w:val="24"/>
          <w:shd w:val="clear" w:color="auto" w:fill="FFFFFF"/>
        </w:rPr>
        <w:t>COVID-19</w:t>
      </w:r>
      <w:r>
        <w:rPr>
          <w:rFonts w:ascii="Times New Roman" w:hAnsi="Times New Roman"/>
          <w:sz w:val="24"/>
          <w:szCs w:val="24"/>
        </w:rPr>
        <w:t xml:space="preserve">, контроль за безопасными условиями труда для работников и обучающихся; проведение СОУТ на рабочих местах; обеспечение отдельных групп работников СИЗ; проведением медицинских осмотров работников; обучением работников нормам охраны труда.  На финансирование мероприятий по охране труда в 2021 году было выделено всего – 47 203,0 руб. </w:t>
      </w:r>
      <w:r>
        <w:rPr>
          <w:rFonts w:ascii="Times New Roman" w:hAnsi="Times New Roman"/>
          <w:i/>
          <w:iCs/>
          <w:sz w:val="24"/>
          <w:szCs w:val="24"/>
        </w:rPr>
        <w:t>Из них:</w:t>
      </w:r>
      <w:r>
        <w:rPr>
          <w:rFonts w:ascii="Times New Roman" w:hAnsi="Times New Roman"/>
          <w:sz w:val="24"/>
          <w:szCs w:val="24"/>
        </w:rPr>
        <w:t xml:space="preserve"> </w:t>
      </w:r>
    </w:p>
    <w:p w14:paraId="1795A380" w14:textId="77777777" w:rsidR="008B5C25" w:rsidRDefault="008B5C25" w:rsidP="008B5C25">
      <w:pPr>
        <w:spacing w:line="240" w:lineRule="auto"/>
        <w:contextualSpacing/>
        <w:jc w:val="both"/>
        <w:rPr>
          <w:rFonts w:ascii="Times New Roman" w:hAnsi="Times New Roman"/>
          <w:b/>
          <w:color w:val="FF0000"/>
          <w:sz w:val="24"/>
          <w:szCs w:val="24"/>
        </w:rPr>
      </w:pPr>
      <w:r>
        <w:rPr>
          <w:rFonts w:ascii="Times New Roman" w:hAnsi="Times New Roman"/>
          <w:sz w:val="24"/>
          <w:szCs w:val="24"/>
        </w:rPr>
        <w:t xml:space="preserve">в раздел ДРУГИЕ (согласно Приказа Минтруда России от 01.03.2012г. №181н)указаны средства в сумме –39 836,0 руб. выделенные </w:t>
      </w:r>
      <w:r>
        <w:rPr>
          <w:rFonts w:ascii="Times New Roman" w:hAnsi="Times New Roman"/>
          <w:bCs/>
          <w:sz w:val="24"/>
          <w:szCs w:val="24"/>
        </w:rPr>
        <w:t>на частичную замену оборудования в кабинетах трудового обучения ОУ района, на приобретение спортивного инвентаря, асфальтирование территорий учреждений, частичную замену освещения, окон, радиаторов, оснащение классов новыми компьютерами и др. теле, видео-, аппаратурой, приобретение антисептических средств, бесконтактных термометров, приборов для обеззараживания воздуха, кулеров, одноразовой посуды и др.</w:t>
      </w:r>
      <w:r>
        <w:rPr>
          <w:rFonts w:ascii="Times New Roman" w:hAnsi="Times New Roman"/>
          <w:b/>
          <w:sz w:val="24"/>
          <w:szCs w:val="24"/>
        </w:rPr>
        <w:t xml:space="preserve"> </w:t>
      </w:r>
    </w:p>
    <w:p w14:paraId="62AE1CDF" w14:textId="77777777" w:rsidR="008B5C25" w:rsidRDefault="008B5C25" w:rsidP="008B5C25">
      <w:pPr>
        <w:pStyle w:val="a3"/>
        <w:ind w:right="-57" w:firstLine="0"/>
        <w:rPr>
          <w:szCs w:val="24"/>
        </w:rPr>
      </w:pPr>
      <w:r>
        <w:rPr>
          <w:szCs w:val="24"/>
        </w:rPr>
        <w:t>В 2021 года</w:t>
      </w:r>
      <w:r>
        <w:rPr>
          <w:b/>
          <w:bCs/>
          <w:szCs w:val="24"/>
        </w:rPr>
        <w:t xml:space="preserve"> </w:t>
      </w:r>
      <w:r>
        <w:rPr>
          <w:szCs w:val="24"/>
        </w:rPr>
        <w:t xml:space="preserve">в районе дистанционно прошли курсы по охране труда </w:t>
      </w:r>
      <w:r>
        <w:rPr>
          <w:b/>
          <w:bCs/>
          <w:szCs w:val="24"/>
        </w:rPr>
        <w:t xml:space="preserve">– </w:t>
      </w:r>
      <w:r>
        <w:rPr>
          <w:szCs w:val="24"/>
        </w:rPr>
        <w:t xml:space="preserve">52 человека, а в 2020 году курсы по охране труда прошли 139 человек на базе ГАУ РО «ОУКЦ «Труд» с получением удостоверений гос. образца. </w:t>
      </w:r>
      <w:r>
        <w:rPr>
          <w:color w:val="FF0000"/>
          <w:szCs w:val="24"/>
        </w:rPr>
        <w:t xml:space="preserve">                                                                                                                     </w:t>
      </w:r>
      <w:r>
        <w:rPr>
          <w:szCs w:val="24"/>
        </w:rPr>
        <w:t xml:space="preserve"> </w:t>
      </w:r>
    </w:p>
    <w:p w14:paraId="4C9679C4" w14:textId="77777777" w:rsidR="008B5C25" w:rsidRDefault="008B5C25" w:rsidP="008B5C25">
      <w:pPr>
        <w:pStyle w:val="a3"/>
        <w:ind w:right="-57" w:firstLine="0"/>
        <w:rPr>
          <w:szCs w:val="24"/>
        </w:rPr>
      </w:pPr>
      <w:r>
        <w:rPr>
          <w:szCs w:val="24"/>
        </w:rPr>
        <w:t xml:space="preserve">Образовательным учреждениям района раздавался методический материал на бумажных и электронных носителях. Во всех учреждениях района оформлены уголки по охране труда, где есть все новинки законодательства по охране труда. Кроме того, своевременно проводились инструктажи по охране труда в соответствии с нормами законодательства по охране труда.                                                           </w:t>
      </w:r>
    </w:p>
    <w:p w14:paraId="43CA3D7A" w14:textId="77777777" w:rsidR="008B5C25" w:rsidRDefault="008B5C25" w:rsidP="008B5C25">
      <w:pPr>
        <w:pStyle w:val="a3"/>
        <w:ind w:right="-57" w:firstLine="0"/>
        <w:rPr>
          <w:szCs w:val="24"/>
        </w:rPr>
      </w:pPr>
      <w:r>
        <w:rPr>
          <w:szCs w:val="24"/>
        </w:rPr>
        <w:t xml:space="preserve">                                                            </w:t>
      </w:r>
    </w:p>
    <w:p w14:paraId="40A55307" w14:textId="5E6E9731" w:rsidR="008B5C25" w:rsidRDefault="008B5C25" w:rsidP="008B5C25">
      <w:pPr>
        <w:pStyle w:val="a3"/>
        <w:ind w:right="-57" w:firstLine="0"/>
        <w:rPr>
          <w:szCs w:val="24"/>
        </w:rPr>
      </w:pPr>
      <w:r>
        <w:rPr>
          <w:szCs w:val="24"/>
        </w:rPr>
        <w:t xml:space="preserve">В </w:t>
      </w:r>
      <w:r>
        <w:rPr>
          <w:szCs w:val="24"/>
        </w:rPr>
        <w:t>течение года</w:t>
      </w:r>
      <w:r>
        <w:rPr>
          <w:szCs w:val="24"/>
        </w:rPr>
        <w:t xml:space="preserve"> были подготовлены следующие информационные памятки:</w:t>
      </w:r>
    </w:p>
    <w:p w14:paraId="216F07FD" w14:textId="77777777" w:rsidR="008B5C25" w:rsidRDefault="008B5C25" w:rsidP="008B5C25">
      <w:pPr>
        <w:pStyle w:val="a3"/>
        <w:ind w:right="-57" w:firstLine="0"/>
        <w:rPr>
          <w:szCs w:val="24"/>
        </w:rPr>
      </w:pPr>
      <w:r>
        <w:rPr>
          <w:szCs w:val="24"/>
        </w:rPr>
        <w:t>- Правила по охране труда при работе в электроустановках (№903н от 15.12.2020г.)</w:t>
      </w:r>
    </w:p>
    <w:p w14:paraId="3B924396" w14:textId="77777777" w:rsidR="008B5C25" w:rsidRDefault="008B5C25" w:rsidP="008B5C25">
      <w:pPr>
        <w:pStyle w:val="a3"/>
        <w:ind w:right="-57" w:firstLine="0"/>
        <w:rPr>
          <w:szCs w:val="24"/>
        </w:rPr>
      </w:pPr>
      <w:r>
        <w:rPr>
          <w:szCs w:val="24"/>
        </w:rPr>
        <w:t>- О порядке прохождения предварительных и периодических осмотров (Пр. Минздрава №29н от 28.01.2021г.)</w:t>
      </w:r>
    </w:p>
    <w:p w14:paraId="7537A0B0" w14:textId="77777777" w:rsidR="008B5C25" w:rsidRDefault="008B5C25" w:rsidP="008B5C25">
      <w:pPr>
        <w:pStyle w:val="a3"/>
        <w:ind w:right="-57" w:firstLine="0"/>
        <w:rPr>
          <w:szCs w:val="24"/>
        </w:rPr>
      </w:pPr>
      <w:r>
        <w:rPr>
          <w:szCs w:val="24"/>
        </w:rPr>
        <w:t>-Правила обеспечения СИЗ, смывающихся и обезвреживающими средствами (пр. Минздравсоцразвития №290н и 1122н).</w:t>
      </w:r>
    </w:p>
    <w:p w14:paraId="721C7FEA" w14:textId="77777777" w:rsidR="008B5C25" w:rsidRDefault="008B5C25" w:rsidP="008B5C25">
      <w:pPr>
        <w:pStyle w:val="a3"/>
        <w:ind w:right="-57" w:firstLine="0"/>
        <w:rPr>
          <w:szCs w:val="24"/>
        </w:rPr>
      </w:pPr>
    </w:p>
    <w:p w14:paraId="4A641723" w14:textId="77777777" w:rsidR="008B5C25" w:rsidRDefault="008B5C25" w:rsidP="008B5C25">
      <w:pPr>
        <w:pStyle w:val="a3"/>
        <w:ind w:right="-57" w:firstLine="0"/>
        <w:rPr>
          <w:szCs w:val="24"/>
        </w:rPr>
      </w:pPr>
      <w:r>
        <w:rPr>
          <w:szCs w:val="24"/>
        </w:rPr>
        <w:t>Проведены совместные совещания с представителями МКУ РОО на темы:</w:t>
      </w:r>
    </w:p>
    <w:p w14:paraId="7CD87F8A" w14:textId="77777777" w:rsidR="008B5C25" w:rsidRDefault="008B5C25" w:rsidP="008B5C25">
      <w:pPr>
        <w:pStyle w:val="a3"/>
        <w:ind w:right="-57" w:firstLine="0"/>
        <w:rPr>
          <w:szCs w:val="24"/>
        </w:rPr>
      </w:pPr>
      <w:r>
        <w:rPr>
          <w:szCs w:val="24"/>
        </w:rPr>
        <w:t>-«Социальное партнерство работодателя и работников в сфере охраны труда в 2021 году»,</w:t>
      </w:r>
    </w:p>
    <w:p w14:paraId="18A1CB92" w14:textId="77777777" w:rsidR="008B5C25" w:rsidRDefault="008B5C25" w:rsidP="008B5C25">
      <w:pPr>
        <w:pStyle w:val="a3"/>
        <w:ind w:right="-57" w:firstLine="0"/>
        <w:rPr>
          <w:szCs w:val="24"/>
        </w:rPr>
      </w:pPr>
      <w:r>
        <w:rPr>
          <w:szCs w:val="24"/>
        </w:rPr>
        <w:t>-«Организация общественного контроля за охраной труда в условиях распространения пандемии».</w:t>
      </w:r>
    </w:p>
    <w:p w14:paraId="120B4C06" w14:textId="77777777" w:rsidR="008B5C25" w:rsidRDefault="008B5C25" w:rsidP="008B5C25">
      <w:pPr>
        <w:shd w:val="clear" w:color="auto" w:fill="FFFFFF"/>
        <w:spacing w:after="0" w:line="240" w:lineRule="auto"/>
        <w:rPr>
          <w:rFonts w:ascii="yandex-sans" w:eastAsia="Times New Roman" w:hAnsi="yandex-sans"/>
          <w:bCs/>
          <w:color w:val="000000"/>
          <w:sz w:val="24"/>
          <w:szCs w:val="24"/>
          <w:lang w:eastAsia="ru-RU"/>
        </w:rPr>
      </w:pPr>
    </w:p>
    <w:p w14:paraId="56704D8E" w14:textId="77777777" w:rsidR="008B5C25" w:rsidRDefault="008B5C25" w:rsidP="008B5C25">
      <w:pPr>
        <w:shd w:val="clear" w:color="auto" w:fill="FFFFFF"/>
        <w:spacing w:after="0" w:line="240" w:lineRule="auto"/>
        <w:rPr>
          <w:rFonts w:ascii="yandex-sans" w:eastAsia="Times New Roman" w:hAnsi="yandex-sans"/>
          <w:bCs/>
          <w:color w:val="000000"/>
          <w:lang w:eastAsia="ru-RU"/>
        </w:rPr>
      </w:pPr>
      <w:r>
        <w:rPr>
          <w:rFonts w:ascii="yandex-sans" w:eastAsia="Times New Roman" w:hAnsi="yandex-sans"/>
          <w:bCs/>
          <w:color w:val="000000"/>
          <w:lang w:eastAsia="ru-RU"/>
        </w:rPr>
        <w:t xml:space="preserve">В апреле 2021 года проведен семинар с профактивом района и уполномоченными по охране труда на тему: «Формирование основ безопасности жизнедеятельности в условиях пандемии». Работников ОУ района ознакомили с информацией о безопасном поведении в </w:t>
      </w:r>
      <w:r>
        <w:rPr>
          <w:rFonts w:ascii="yandex-sans" w:eastAsia="Times New Roman" w:hAnsi="yandex-sans"/>
          <w:bCs/>
          <w:color w:val="000000"/>
          <w:lang w:eastAsia="ru-RU"/>
        </w:rPr>
        <w:lastRenderedPageBreak/>
        <w:t xml:space="preserve">условиях риска заразиться вирусной инфекцией </w:t>
      </w:r>
      <w:r>
        <w:rPr>
          <w:rFonts w:ascii="yandex-sans" w:hAnsi="yandex-sans"/>
          <w:color w:val="000000"/>
          <w:shd w:val="clear" w:color="auto" w:fill="FFFFFF"/>
        </w:rPr>
        <w:t>COVID-19</w:t>
      </w:r>
      <w:r>
        <w:rPr>
          <w:rFonts w:ascii="yandex-sans" w:eastAsia="Times New Roman" w:hAnsi="yandex-sans"/>
          <w:bCs/>
          <w:color w:val="000000"/>
          <w:lang w:eastAsia="ru-RU"/>
        </w:rPr>
        <w:t>.</w:t>
      </w:r>
      <w:r>
        <w:rPr>
          <w:rFonts w:ascii="yandex-sans" w:eastAsia="Times New Roman" w:hAnsi="yandex-sans"/>
          <w:b/>
          <w:i/>
          <w:iCs/>
          <w:color w:val="000000"/>
          <w:lang w:eastAsia="ru-RU"/>
        </w:rPr>
        <w:t xml:space="preserve"> </w:t>
      </w:r>
      <w:r>
        <w:rPr>
          <w:rFonts w:ascii="yandex-sans" w:eastAsia="Times New Roman" w:hAnsi="yandex-sans"/>
          <w:bCs/>
          <w:color w:val="000000"/>
          <w:lang w:eastAsia="ru-RU"/>
        </w:rPr>
        <w:t xml:space="preserve">Разработан план по профилактике коронавируса на 2021 год для ОУ района. </w:t>
      </w:r>
    </w:p>
    <w:p w14:paraId="2D5C3673" w14:textId="77777777" w:rsidR="008B5C25" w:rsidRDefault="008B5C25" w:rsidP="008B5C25">
      <w:pPr>
        <w:shd w:val="clear" w:color="auto" w:fill="FFFFFF"/>
        <w:spacing w:after="0" w:line="240" w:lineRule="auto"/>
        <w:rPr>
          <w:rFonts w:ascii="yandex-sans" w:eastAsia="Times New Roman" w:hAnsi="yandex-sans"/>
          <w:bCs/>
          <w:color w:val="000000"/>
          <w:lang w:eastAsia="ru-RU"/>
        </w:rPr>
      </w:pPr>
      <w:r>
        <w:rPr>
          <w:rFonts w:ascii="yandex-sans" w:hAnsi="yandex-sans"/>
          <w:color w:val="000000"/>
          <w:shd w:val="clear" w:color="auto" w:fill="FFFFFF"/>
        </w:rPr>
        <w:t>На заседании Президиума РО был рассмотрен вопрос по охране труда «Об опыте работы ППО МБОУ «Школа №24» по защите прав работников на здоровые и безопасные условия труда.</w:t>
      </w:r>
    </w:p>
    <w:p w14:paraId="45A1A8E7" w14:textId="77777777" w:rsidR="008B5C25" w:rsidRDefault="008B5C25" w:rsidP="008B5C25">
      <w:pPr>
        <w:spacing w:line="240" w:lineRule="auto"/>
        <w:contextualSpacing/>
        <w:jc w:val="both"/>
        <w:rPr>
          <w:rFonts w:ascii="Times New Roman" w:hAnsi="Times New Roman"/>
          <w:b/>
          <w:color w:val="FF0000"/>
          <w:sz w:val="24"/>
          <w:szCs w:val="24"/>
        </w:rPr>
      </w:pPr>
      <w:r>
        <w:rPr>
          <w:rFonts w:ascii="Times New Roman" w:hAnsi="Times New Roman"/>
          <w:b/>
          <w:sz w:val="24"/>
          <w:szCs w:val="24"/>
        </w:rPr>
        <w:t xml:space="preserve"> </w:t>
      </w:r>
    </w:p>
    <w:p w14:paraId="65D97890" w14:textId="77777777" w:rsidR="008B5C25" w:rsidRDefault="008B5C25" w:rsidP="008B5C25">
      <w:pPr>
        <w:spacing w:after="0" w:line="240" w:lineRule="auto"/>
        <w:rPr>
          <w:rFonts w:ascii="Times New Roman" w:hAnsi="Times New Roman"/>
          <w:sz w:val="24"/>
          <w:szCs w:val="24"/>
        </w:rPr>
      </w:pPr>
      <w:r>
        <w:rPr>
          <w:rFonts w:ascii="Times New Roman" w:hAnsi="Times New Roman"/>
          <w:sz w:val="24"/>
          <w:szCs w:val="24"/>
        </w:rPr>
        <w:t>Профсоюзный контроль за состоянием охраны труда в районе проводился в учреждениях уполномоченными по ОТ как самостоятельно, так и в составе комиссий по охране труда, утвержденных приказами руководителей учреждений. В 2021 году проведено уполномоченными по охране труда 84 обследований, выявлено 26 нарушений охраны труда и выдано 1 представление. Внештатным техническим инспектором труда совместно с председателем РО проведено 10 обследований УО района, из них совместно Управлением образования города комплексно -1 (МБОУ СОШ №24). В ноябре-декабре 2021 года прошла областная тематическая проверка: материально-техническая база ОУ на соответствие требованиям безопасности образовательного процесса.</w:t>
      </w:r>
      <w:r>
        <w:rPr>
          <w:rFonts w:ascii="Times New Roman" w:hAnsi="Times New Roman"/>
          <w:b/>
          <w:bCs/>
          <w:sz w:val="24"/>
          <w:szCs w:val="24"/>
        </w:rPr>
        <w:t xml:space="preserve"> </w:t>
      </w:r>
      <w:r>
        <w:rPr>
          <w:rFonts w:ascii="Times New Roman" w:hAnsi="Times New Roman"/>
          <w:sz w:val="24"/>
          <w:szCs w:val="24"/>
        </w:rPr>
        <w:t>Для проведения областной проверки для уполномоченных по ОТ были подготовлены методические рекомендации.</w:t>
      </w:r>
      <w:r>
        <w:rPr>
          <w:rFonts w:ascii="Times New Roman" w:hAnsi="Times New Roman"/>
          <w:b/>
          <w:bCs/>
          <w:sz w:val="24"/>
          <w:szCs w:val="24"/>
        </w:rPr>
        <w:t xml:space="preserve"> </w:t>
      </w:r>
      <w:r>
        <w:rPr>
          <w:rFonts w:ascii="Times New Roman" w:hAnsi="Times New Roman"/>
          <w:sz w:val="24"/>
          <w:szCs w:val="24"/>
        </w:rPr>
        <w:t>Проверка была проведена силами председателя РО Пастуховой А.Г., внештатного технического инспектора труда Мелиховой С.Н., профактива района, уполномоченными по охране труда. В проверке приняло участие 10 ОУ района.</w:t>
      </w:r>
    </w:p>
    <w:p w14:paraId="62F31390" w14:textId="77777777" w:rsidR="008B5C25" w:rsidRDefault="008B5C25" w:rsidP="008B5C25">
      <w:pPr>
        <w:spacing w:after="0" w:line="240" w:lineRule="auto"/>
        <w:rPr>
          <w:rFonts w:ascii="Times New Roman" w:hAnsi="Times New Roman"/>
          <w:sz w:val="24"/>
          <w:szCs w:val="24"/>
        </w:rPr>
      </w:pPr>
    </w:p>
    <w:p w14:paraId="224260B1" w14:textId="77777777" w:rsidR="008B5C25" w:rsidRDefault="008B5C25" w:rsidP="008B5C25">
      <w:pPr>
        <w:spacing w:after="0" w:line="240" w:lineRule="auto"/>
        <w:rPr>
          <w:rFonts w:ascii="Times New Roman" w:hAnsi="Times New Roman"/>
          <w:sz w:val="24"/>
          <w:szCs w:val="24"/>
        </w:rPr>
      </w:pPr>
      <w:r>
        <w:rPr>
          <w:rFonts w:ascii="Times New Roman" w:hAnsi="Times New Roman"/>
          <w:bCs/>
          <w:sz w:val="24"/>
          <w:szCs w:val="24"/>
        </w:rPr>
        <w:t>Основная проблема</w:t>
      </w:r>
      <w:r>
        <w:rPr>
          <w:rFonts w:ascii="Times New Roman" w:hAnsi="Times New Roman"/>
          <w:sz w:val="24"/>
          <w:szCs w:val="24"/>
        </w:rPr>
        <w:t xml:space="preserve"> заключалась в отсутствии нормативного принципа финансирования мероприятий по охране труда. Нет правового акта, определяющего порядок планирования затрат на финансирование конкретных мероприятий по охране труда. В 2021 году не был решен вопрос о внесении в бюджетную классификацию отдельной статьи расходов на охрану труда.</w:t>
      </w:r>
    </w:p>
    <w:p w14:paraId="678436EC" w14:textId="77777777" w:rsidR="008B5C25" w:rsidRDefault="008B5C25" w:rsidP="008B5C25">
      <w:pPr>
        <w:spacing w:after="0"/>
        <w:rPr>
          <w:rFonts w:ascii="Times New Roman" w:hAnsi="Times New Roman"/>
          <w:sz w:val="24"/>
          <w:szCs w:val="24"/>
        </w:rPr>
      </w:pPr>
      <w:r>
        <w:rPr>
          <w:rFonts w:ascii="yandex-sans" w:eastAsia="Times New Roman" w:hAnsi="yandex-sans"/>
          <w:bCs/>
          <w:color w:val="000000"/>
          <w:lang w:eastAsia="ru-RU"/>
        </w:rPr>
        <w:t>Безопасная эксплуатация зданий и сооружений образовательных организаций.</w:t>
      </w:r>
      <w:r>
        <w:rPr>
          <w:rFonts w:ascii="yandex-sans" w:eastAsia="Times New Roman" w:hAnsi="yandex-sans"/>
          <w:b/>
          <w:color w:val="000000"/>
          <w:lang w:eastAsia="ru-RU"/>
        </w:rPr>
        <w:t xml:space="preserve"> </w:t>
      </w:r>
      <w:r>
        <w:rPr>
          <w:rFonts w:ascii="yandex-sans" w:eastAsia="Times New Roman" w:hAnsi="yandex-sans"/>
          <w:color w:val="000000"/>
          <w:lang w:eastAsia="ru-RU"/>
        </w:rPr>
        <w:t xml:space="preserve">Принимая во внимание сложную санитарно-эпидемиологическую обстановку, связанную с </w:t>
      </w:r>
      <w:r w:rsidRPr="008B5C25">
        <w:rPr>
          <w:rFonts w:ascii="yandex-sans" w:eastAsia="Times New Roman" w:hAnsi="yandex-sans"/>
          <w:color w:val="000000"/>
          <w:lang w:eastAsia="ru-RU"/>
        </w:rPr>
        <w:t>распространение новой коронавирусной инфекции</w:t>
      </w:r>
      <w:r w:rsidRPr="008B5C25">
        <w:rPr>
          <w:rFonts w:ascii="yandex-sans" w:eastAsia="Times New Roman" w:hAnsi="yandex-sans"/>
          <w:b/>
          <w:color w:val="000000"/>
          <w:lang w:eastAsia="ru-RU"/>
        </w:rPr>
        <w:t xml:space="preserve"> </w:t>
      </w:r>
      <w:r w:rsidRPr="008B5C25">
        <w:rPr>
          <w:rFonts w:ascii="yandex-sans" w:eastAsia="Times New Roman" w:hAnsi="yandex-sans"/>
          <w:color w:val="000000"/>
          <w:lang w:eastAsia="ru-RU"/>
        </w:rPr>
        <w:t>COVID-19, в 2021 году приёмка образовательных организаций района к началу учебного</w:t>
      </w:r>
      <w:r w:rsidRPr="008B5C25">
        <w:rPr>
          <w:rFonts w:ascii="yandex-sans" w:eastAsia="Times New Roman" w:hAnsi="yandex-sans"/>
          <w:b/>
          <w:color w:val="000000"/>
          <w:lang w:eastAsia="ru-RU"/>
        </w:rPr>
        <w:t xml:space="preserve"> </w:t>
      </w:r>
      <w:r w:rsidRPr="008B5C25">
        <w:rPr>
          <w:rFonts w:ascii="yandex-sans" w:eastAsia="Times New Roman" w:hAnsi="yandex-sans"/>
          <w:color w:val="000000"/>
          <w:lang w:eastAsia="ru-RU"/>
        </w:rPr>
        <w:t>года осуществлялась в особом порядке,</w:t>
      </w:r>
      <w:r w:rsidRPr="008B5C25">
        <w:rPr>
          <w:rFonts w:ascii="Times New Roman" w:hAnsi="Times New Roman"/>
        </w:rPr>
        <w:t xml:space="preserve"> такую проверку прошли 39 ОУ района. Три ОУ района </w:t>
      </w:r>
      <w:r w:rsidRPr="008B5C25">
        <w:rPr>
          <w:rFonts w:ascii="Times New Roman" w:hAnsi="Times New Roman"/>
          <w:bCs/>
        </w:rPr>
        <w:t>(МБСОШ №44, 84, лицей №20)</w:t>
      </w:r>
      <w:r w:rsidRPr="008B5C25">
        <w:rPr>
          <w:rFonts w:ascii="Times New Roman" w:hAnsi="Times New Roman"/>
        </w:rPr>
        <w:t xml:space="preserve"> закрыты на капитальный ремонт.</w:t>
      </w:r>
      <w:r>
        <w:rPr>
          <w:rFonts w:ascii="Times New Roman" w:hAnsi="Times New Roman"/>
        </w:rPr>
        <w:t xml:space="preserve"> </w:t>
      </w:r>
    </w:p>
    <w:p w14:paraId="563BE6A8" w14:textId="77777777" w:rsidR="008B5C25" w:rsidRDefault="008B5C25" w:rsidP="008B5C25">
      <w:pPr>
        <w:shd w:val="clear" w:color="auto" w:fill="FFFFFF"/>
        <w:spacing w:after="0" w:line="240" w:lineRule="auto"/>
        <w:rPr>
          <w:rFonts w:ascii="yandex-sans" w:eastAsia="Times New Roman" w:hAnsi="yandex-sans"/>
          <w:color w:val="000000"/>
          <w:sz w:val="24"/>
          <w:szCs w:val="24"/>
          <w:lang w:eastAsia="ru-RU"/>
        </w:rPr>
      </w:pPr>
      <w:r>
        <w:rPr>
          <w:rFonts w:ascii="yandex-sans" w:eastAsia="Times New Roman" w:hAnsi="yandex-sans"/>
          <w:color w:val="000000"/>
          <w:sz w:val="24"/>
          <w:szCs w:val="24"/>
          <w:lang w:eastAsia="ru-RU"/>
        </w:rPr>
        <w:t xml:space="preserve">                                                            </w:t>
      </w:r>
    </w:p>
    <w:p w14:paraId="530C9C96" w14:textId="53AB237E" w:rsidR="008B5C25" w:rsidRDefault="008B5C25" w:rsidP="008B5C25">
      <w:pPr>
        <w:shd w:val="clear" w:color="auto" w:fill="FFFFFF"/>
        <w:spacing w:after="0" w:line="240" w:lineRule="auto"/>
        <w:rPr>
          <w:rFonts w:ascii="Times New Roman" w:hAnsi="Times New Roman"/>
          <w:sz w:val="24"/>
          <w:szCs w:val="24"/>
        </w:rPr>
      </w:pPr>
      <w:r>
        <w:rPr>
          <w:rFonts w:ascii="Times New Roman" w:hAnsi="Times New Roman"/>
          <w:sz w:val="24"/>
          <w:szCs w:val="24"/>
        </w:rPr>
        <w:t>Председатель РО, внештатный технический инспектор труда, уполномоченные по охране труда образовательных учреждений выполняли контрольные функции: участвовали в составе комиссий при приемке образовательных организаций к новому учебному году, осуществляли контроль за техническим состоянием кабинетов, мастерских, спортивных снарядов, спортивных залов и площадок, пищеблоков, также при испытаниях нестандартного спортивного оборудования, оформляли и подписывали соответствующие локальные акты. Уполномоченные по охране труда района включались в составы комиссий по техническому обследованию зданий и сооружений.</w:t>
      </w:r>
    </w:p>
    <w:p w14:paraId="25E0135D" w14:textId="77777777" w:rsidR="008B5C25" w:rsidRDefault="008B5C25" w:rsidP="008B5C25">
      <w:pPr>
        <w:ind w:firstLine="709"/>
        <w:contextualSpacing/>
        <w:jc w:val="both"/>
        <w:rPr>
          <w:rFonts w:ascii="Times New Roman" w:hAnsi="Times New Roman"/>
          <w:sz w:val="24"/>
          <w:szCs w:val="24"/>
        </w:rPr>
      </w:pPr>
    </w:p>
    <w:p w14:paraId="2053ADB4" w14:textId="7E6BBEEE" w:rsidR="008B5C25" w:rsidRDefault="008B5C25" w:rsidP="008B5C25">
      <w:pPr>
        <w:spacing w:line="240" w:lineRule="auto"/>
        <w:contextualSpacing/>
        <w:jc w:val="both"/>
        <w:rPr>
          <w:rFonts w:ascii="yandex-sans" w:hAnsi="yandex-sans"/>
          <w:color w:val="000000"/>
          <w:sz w:val="24"/>
          <w:szCs w:val="24"/>
          <w:shd w:val="clear" w:color="auto" w:fill="FFFFFF"/>
        </w:rPr>
      </w:pPr>
      <w:r>
        <w:rPr>
          <w:rFonts w:ascii="yandex-sans" w:hAnsi="yandex-sans"/>
          <w:color w:val="000000"/>
          <w:sz w:val="24"/>
          <w:szCs w:val="24"/>
          <w:shd w:val="clear" w:color="auto" w:fill="FFFFFF"/>
        </w:rPr>
        <w:t xml:space="preserve">В 2021 году несчастных случаев на производстве зарегистрировано не было. </w:t>
      </w:r>
      <w:r>
        <w:rPr>
          <w:sz w:val="24"/>
          <w:szCs w:val="24"/>
        </w:rPr>
        <w:t xml:space="preserve">В рамках Всемирного дня охраны труда был проведен </w:t>
      </w:r>
      <w:r>
        <w:rPr>
          <w:rFonts w:ascii="yandex-sans" w:hAnsi="yandex-sans"/>
          <w:color w:val="000000"/>
          <w:sz w:val="24"/>
          <w:szCs w:val="24"/>
          <w:shd w:val="clear" w:color="auto" w:fill="FFFFFF"/>
        </w:rPr>
        <w:t>мониторинг</w:t>
      </w:r>
      <w:r>
        <w:rPr>
          <w:sz w:val="24"/>
          <w:szCs w:val="24"/>
        </w:rPr>
        <w:t xml:space="preserve"> всех 39 образовательных организациях района по теме: «Проведение СОУТ в ОУ района»</w:t>
      </w:r>
      <w:r>
        <w:rPr>
          <w:rFonts w:ascii="yandex-sans" w:hAnsi="yandex-sans"/>
          <w:color w:val="000000"/>
          <w:sz w:val="24"/>
          <w:szCs w:val="24"/>
          <w:shd w:val="clear" w:color="auto" w:fill="FFFFFF"/>
        </w:rPr>
        <w:t xml:space="preserve">. </w:t>
      </w:r>
      <w:r>
        <w:rPr>
          <w:rFonts w:ascii="yandex-sans" w:hAnsi="yandex-sans"/>
          <w:color w:val="000000"/>
          <w:sz w:val="24"/>
          <w:szCs w:val="24"/>
          <w:shd w:val="clear" w:color="auto" w:fill="FFFFFF"/>
        </w:rPr>
        <w:t>В апреле месяце прошел</w:t>
      </w:r>
      <w:r>
        <w:rPr>
          <w:rFonts w:ascii="yandex-sans" w:hAnsi="yandex-sans"/>
          <w:bCs/>
          <w:color w:val="000000"/>
          <w:sz w:val="24"/>
          <w:szCs w:val="24"/>
          <w:shd w:val="clear" w:color="auto" w:fill="FFFFFF"/>
        </w:rPr>
        <w:t xml:space="preserve"> районный конкурс по охране труда «</w:t>
      </w:r>
      <w:r>
        <w:rPr>
          <w:rFonts w:ascii="yandex-sans" w:hAnsi="yandex-sans"/>
          <w:bCs/>
          <w:iCs/>
          <w:color w:val="000000"/>
          <w:sz w:val="24"/>
          <w:szCs w:val="24"/>
          <w:shd w:val="clear" w:color="auto" w:fill="FFFFFF"/>
        </w:rPr>
        <w:t>Информационные листовки по профилактике распространения новой коронавирусной инфекции COVID-19»</w:t>
      </w:r>
      <w:r>
        <w:rPr>
          <w:rFonts w:ascii="yandex-sans" w:eastAsia="Times New Roman" w:hAnsi="yandex-sans"/>
          <w:bCs/>
          <w:iCs/>
          <w:color w:val="000000"/>
          <w:sz w:val="24"/>
          <w:szCs w:val="24"/>
          <w:lang w:eastAsia="ru-RU"/>
        </w:rPr>
        <w:t>.</w:t>
      </w:r>
      <w:r>
        <w:rPr>
          <w:rFonts w:ascii="yandex-sans" w:eastAsia="Times New Roman" w:hAnsi="yandex-sans"/>
          <w:bCs/>
          <w:i/>
          <w:iCs/>
          <w:color w:val="000000"/>
          <w:sz w:val="24"/>
          <w:szCs w:val="24"/>
          <w:lang w:eastAsia="ru-RU"/>
        </w:rPr>
        <w:t xml:space="preserve"> </w:t>
      </w:r>
    </w:p>
    <w:p w14:paraId="453BA0D7" w14:textId="77777777" w:rsidR="008B5C25" w:rsidRDefault="008B5C25" w:rsidP="008B5C25">
      <w:pPr>
        <w:spacing w:after="0" w:line="240" w:lineRule="auto"/>
        <w:textAlignment w:val="baseline"/>
        <w:rPr>
          <w:rFonts w:ascii="Tahoma" w:eastAsia="Times New Roman" w:hAnsi="Tahoma" w:cs="Tahoma"/>
          <w:color w:val="000000"/>
          <w:lang w:eastAsia="ru-RU"/>
        </w:rPr>
      </w:pPr>
    </w:p>
    <w:p w14:paraId="1B9638C4" w14:textId="507674A2" w:rsidR="008B5C25" w:rsidRDefault="008B5C25" w:rsidP="008B5C25">
      <w:pPr>
        <w:spacing w:after="0" w:line="240" w:lineRule="auto"/>
        <w:textAlignment w:val="baseline"/>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Дистанционно</w:t>
      </w:r>
      <w:r>
        <w:rPr>
          <w:rFonts w:ascii="Tahoma" w:eastAsia="Times New Roman" w:hAnsi="Tahoma" w:cs="Tahoma"/>
          <w:color w:val="000000"/>
          <w:sz w:val="20"/>
          <w:szCs w:val="20"/>
          <w:lang w:eastAsia="ru-RU"/>
        </w:rPr>
        <w:t xml:space="preserve"> 98 человек</w:t>
      </w:r>
      <w:r>
        <w:rPr>
          <w:rFonts w:ascii="Tahoma" w:eastAsia="Times New Roman" w:hAnsi="Tahoma" w:cs="Tahoma"/>
          <w:color w:val="000000"/>
          <w:sz w:val="20"/>
          <w:szCs w:val="20"/>
          <w:lang w:eastAsia="ru-RU"/>
        </w:rPr>
        <w:t xml:space="preserve"> прошли курсы по охране труда. Образовательным учреждениям района раздавался методический материал на бумажных и электронных носителях. Во всех учреждениях оформлены уголки по охране труда, где есть все новинки законодательства по охране труда. Кроме того, своевременно проводились инструктажи по охране труда в соответствии с нормами законодательства по охране труда.                                                          </w:t>
      </w:r>
    </w:p>
    <w:p w14:paraId="6D0C76D1" w14:textId="77777777" w:rsidR="008B5C25" w:rsidRDefault="008B5C25" w:rsidP="008B5C25">
      <w:pPr>
        <w:spacing w:after="0" w:line="240" w:lineRule="auto"/>
        <w:textAlignment w:val="baseline"/>
        <w:rPr>
          <w:rFonts w:ascii="Tahoma" w:eastAsia="Times New Roman" w:hAnsi="Tahoma" w:cs="Tahoma"/>
          <w:color w:val="000000"/>
          <w:lang w:eastAsia="ru-RU"/>
        </w:rPr>
      </w:pPr>
      <w:r>
        <w:rPr>
          <w:rFonts w:ascii="Tahoma" w:eastAsia="Times New Roman" w:hAnsi="Tahoma" w:cs="Tahoma"/>
          <w:color w:val="000000"/>
          <w:lang w:eastAsia="ru-RU"/>
        </w:rPr>
        <w:t>  </w:t>
      </w:r>
    </w:p>
    <w:p w14:paraId="123711EF" w14:textId="253D20AB" w:rsidR="008B5C25" w:rsidRDefault="008B5C25" w:rsidP="008B5C25">
      <w:pPr>
        <w:spacing w:after="0" w:line="240" w:lineRule="auto"/>
        <w:textAlignment w:val="baseline"/>
        <w:rPr>
          <w:rFonts w:ascii="Tahoma" w:eastAsia="Times New Roman" w:hAnsi="Tahoma" w:cs="Tahoma"/>
          <w:color w:val="000000"/>
          <w:lang w:eastAsia="ru-RU"/>
        </w:rPr>
      </w:pPr>
      <w:r>
        <w:rPr>
          <w:rFonts w:ascii="Tahoma" w:eastAsia="Times New Roman" w:hAnsi="Tahoma" w:cs="Tahoma"/>
          <w:color w:val="000000"/>
          <w:lang w:eastAsia="ru-RU"/>
        </w:rPr>
        <w:lastRenderedPageBreak/>
        <w:t>Взаимодействие с надзорными органами, в основном, осуществляется при приемке образовательных организаций к новому учебному году. В 2021 году такую проверку прошли все 41 ОУ района. 3 образовательных учреждения района наход</w:t>
      </w:r>
      <w:r>
        <w:rPr>
          <w:rFonts w:ascii="Tahoma" w:eastAsia="Times New Roman" w:hAnsi="Tahoma" w:cs="Tahoma"/>
          <w:color w:val="000000"/>
          <w:lang w:eastAsia="ru-RU"/>
        </w:rPr>
        <w:t>я</w:t>
      </w:r>
      <w:r>
        <w:rPr>
          <w:rFonts w:ascii="Tahoma" w:eastAsia="Times New Roman" w:hAnsi="Tahoma" w:cs="Tahoma"/>
          <w:color w:val="000000"/>
          <w:lang w:eastAsia="ru-RU"/>
        </w:rPr>
        <w:t>тся на капремонте.</w:t>
      </w:r>
    </w:p>
    <w:p w14:paraId="65B7C7C7" w14:textId="77777777" w:rsidR="008B5C25" w:rsidRDefault="008B5C25" w:rsidP="008B5C25">
      <w:pPr>
        <w:spacing w:after="0" w:line="240" w:lineRule="auto"/>
        <w:textAlignment w:val="baseline"/>
        <w:rPr>
          <w:rFonts w:ascii="Tahoma" w:eastAsia="Times New Roman" w:hAnsi="Tahoma" w:cs="Tahoma"/>
          <w:color w:val="000000"/>
          <w:sz w:val="18"/>
          <w:szCs w:val="18"/>
          <w:lang w:eastAsia="ru-RU"/>
        </w:rPr>
      </w:pPr>
    </w:p>
    <w:p w14:paraId="567801D8" w14:textId="77777777" w:rsidR="008B5C25" w:rsidRDefault="008B5C25" w:rsidP="008B5C25">
      <w:pPr>
        <w:spacing w:after="0" w:line="240" w:lineRule="auto"/>
        <w:textAlignment w:val="baseline"/>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Внештатный технический инспектор труда Мелихова С.Н., уполномоченные по охране труда образовательных учреждениях выполняют контрольные функции, участвуют в составе комиссий при приемке образовательных организаций к новому учебному году, контроль за техническим состоянием кабинетов, мастерских, спортивных снарядов, спортивных залов и площадок, пищеблоков, также при испытаниях нестандартного спортивного оборудования, оформляют и подписывают соответствующие локальные акты. Уполномоченные по охране труда включаются в составы комиссий по техническому обследованию зданий и сооружений. В районе ведется работа по модернизации материальной базы образовательных учреждений и прежде всего зданий и строений, в которых функционируют образовательные организации.</w:t>
      </w:r>
    </w:p>
    <w:p w14:paraId="54EBB287" w14:textId="77777777" w:rsidR="008B5C25" w:rsidRDefault="008B5C25" w:rsidP="008B5C25">
      <w:pPr>
        <w:spacing w:after="0" w:line="240" w:lineRule="auto"/>
        <w:textAlignment w:val="baseline"/>
        <w:rPr>
          <w:rFonts w:ascii="Tahoma" w:eastAsia="Times New Roman" w:hAnsi="Tahoma" w:cs="Tahoma"/>
          <w:color w:val="000000"/>
          <w:sz w:val="20"/>
          <w:szCs w:val="20"/>
          <w:lang w:eastAsia="ru-RU"/>
        </w:rPr>
      </w:pPr>
    </w:p>
    <w:p w14:paraId="712CD6EE" w14:textId="77777777" w:rsidR="008B5C25" w:rsidRDefault="008B5C25" w:rsidP="008B5C25">
      <w:pPr>
        <w:spacing w:after="0" w:line="240" w:lineRule="auto"/>
        <w:textAlignment w:val="baseline"/>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Внештатным техническим инспектором труда района Мелиховой С.Н.и председателем РО Пастуховой А.Г. проведен мониторинг по анализу и сбору данных о проведении специальной оценки условий труда в образовательных учреждениях района. По результатам проведенного мониторинга все 43 образовательных учреждений района прошли СОУТ. По результатам СОУТ 212 работников ежемесячно получают доплату за вредность в размере 4 и 12% от оклада:</w:t>
      </w:r>
    </w:p>
    <w:p w14:paraId="603E6C42" w14:textId="77777777" w:rsidR="008B5C25" w:rsidRDefault="008B5C25" w:rsidP="008B5C25">
      <w:pPr>
        <w:spacing w:after="0" w:line="240" w:lineRule="auto"/>
        <w:textAlignment w:val="baseline"/>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-Повар - 12% от оклада,</w:t>
      </w:r>
    </w:p>
    <w:p w14:paraId="55CC0D4C" w14:textId="77777777" w:rsidR="008B5C25" w:rsidRDefault="008B5C25" w:rsidP="008B5C25">
      <w:pPr>
        <w:spacing w:after="0" w:line="240" w:lineRule="auto"/>
        <w:textAlignment w:val="baseline"/>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-Кухонный работник - 12 % от оклада,</w:t>
      </w:r>
    </w:p>
    <w:p w14:paraId="1026F6FA" w14:textId="77777777" w:rsidR="008B5C25" w:rsidRDefault="008B5C25" w:rsidP="008B5C25">
      <w:pPr>
        <w:spacing w:after="0" w:line="240" w:lineRule="auto"/>
        <w:textAlignment w:val="baseline"/>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-Младший воспитатель - 4% от оклада,</w:t>
      </w:r>
    </w:p>
    <w:p w14:paraId="41DD8A8B" w14:textId="77777777" w:rsidR="008B5C25" w:rsidRDefault="008B5C25" w:rsidP="008B5C25">
      <w:pPr>
        <w:spacing w:after="0" w:line="240" w:lineRule="auto"/>
        <w:textAlignment w:val="baseline"/>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-Машинист по стирке белья - 12 % от оклада.</w:t>
      </w:r>
    </w:p>
    <w:p w14:paraId="6B18D966" w14:textId="77777777" w:rsidR="008B5C25" w:rsidRDefault="008B5C25" w:rsidP="008B5C25">
      <w:pPr>
        <w:spacing w:after="0" w:line="240" w:lineRule="auto"/>
        <w:textAlignment w:val="baseline"/>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     </w:t>
      </w:r>
      <w:r>
        <w:rPr>
          <w:rFonts w:ascii="Tahoma" w:eastAsia="Times New Roman" w:hAnsi="Tahoma" w:cs="Tahoma"/>
          <w:color w:val="000000"/>
          <w:sz w:val="18"/>
          <w:szCs w:val="18"/>
          <w:lang w:eastAsia="ru-RU"/>
        </w:rPr>
        <w:t>         </w:t>
      </w:r>
    </w:p>
    <w:p w14:paraId="33591544" w14:textId="77777777" w:rsidR="008B5C25" w:rsidRDefault="008B5C25" w:rsidP="008B5C25">
      <w:pPr>
        <w:spacing w:after="0" w:line="240" w:lineRule="auto"/>
        <w:textAlignment w:val="baseline"/>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По плану РО проведены обучающие семинары с уполномоченными по охране труда и председателями ППО района:                                                                                                                                         -«Осуществление административно-общественного контроля за охраной труда»; </w:t>
      </w:r>
    </w:p>
    <w:p w14:paraId="7B91AB3D" w14:textId="77777777" w:rsidR="008B5C25" w:rsidRDefault="008B5C25" w:rsidP="008B5C25">
      <w:pPr>
        <w:spacing w:after="0" w:line="240" w:lineRule="auto"/>
        <w:textAlignment w:val="baseline"/>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-«Организация оздоровительных мероприятий для членов Профсоюза»;                </w:t>
      </w:r>
    </w:p>
    <w:p w14:paraId="1E6345B0" w14:textId="77777777" w:rsidR="008B5C25" w:rsidRDefault="008B5C25" w:rsidP="008B5C25">
      <w:pPr>
        <w:spacing w:after="0" w:line="240" w:lineRule="auto"/>
        <w:textAlignment w:val="baseline"/>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 xml:space="preserve">-«Совместная работа профсоюзной организации и администрации по созданию безопасных, комфортных условий труда;                                                                                                                                            -«Охрана труда - это обеспечение безопасных условий труда и охраны жизни и здоровья каждого человека».                                                                                                                                     </w:t>
      </w:r>
      <w:r>
        <w:t xml:space="preserve">В рамках Всемирного дня охраны труда был проведен </w:t>
      </w:r>
      <w:r>
        <w:rPr>
          <w:rFonts w:ascii="yandex-sans" w:hAnsi="yandex-sans"/>
          <w:color w:val="000000"/>
          <w:shd w:val="clear" w:color="auto" w:fill="FFFFFF"/>
        </w:rPr>
        <w:t>мониторинг</w:t>
      </w:r>
      <w:r>
        <w:t xml:space="preserve"> всех 39 образовательных организациях района по теме: «Проведение СОУТ в ОУ района»</w:t>
      </w:r>
      <w:r>
        <w:rPr>
          <w:rFonts w:ascii="Arial" w:eastAsia="Times New Roman" w:hAnsi="Arial" w:cs="Arial"/>
          <w:color w:val="333333"/>
          <w:lang w:eastAsia="ru-RU"/>
        </w:rPr>
        <w:t>.</w:t>
      </w:r>
    </w:p>
    <w:p w14:paraId="61753499" w14:textId="77777777" w:rsidR="008B5C25" w:rsidRDefault="008B5C25" w:rsidP="008B5C25">
      <w:pPr>
        <w:spacing w:after="0" w:line="240" w:lineRule="auto"/>
        <w:textAlignment w:val="baseline"/>
        <w:rPr>
          <w:rFonts w:ascii="Tahoma" w:eastAsia="Times New Roman" w:hAnsi="Tahoma" w:cs="Tahoma"/>
          <w:color w:val="000000"/>
          <w:sz w:val="18"/>
          <w:szCs w:val="18"/>
          <w:lang w:eastAsia="ru-RU"/>
        </w:rPr>
      </w:pPr>
    </w:p>
    <w:p w14:paraId="686FAC3E" w14:textId="77777777" w:rsidR="008B5C25" w:rsidRDefault="008B5C25" w:rsidP="008B5C25">
      <w:pPr>
        <w:spacing w:after="0" w:line="240" w:lineRule="auto"/>
        <w:textAlignment w:val="baseline"/>
        <w:rPr>
          <w:rFonts w:ascii="Tahoma" w:eastAsia="Times New Roman" w:hAnsi="Tahoma" w:cs="Tahoma"/>
          <w:color w:val="000000"/>
          <w:sz w:val="18"/>
          <w:szCs w:val="18"/>
          <w:lang w:eastAsia="ru-RU"/>
        </w:rPr>
      </w:pPr>
      <w:r>
        <w:rPr>
          <w:rFonts w:ascii="inherit" w:eastAsia="Times New Roman" w:hAnsi="inherit" w:cs="Tahoma"/>
          <w:b/>
          <w:bCs/>
          <w:color w:val="FF0000"/>
          <w:sz w:val="21"/>
          <w:szCs w:val="21"/>
          <w:bdr w:val="none" w:sz="0" w:space="0" w:color="auto" w:frame="1"/>
          <w:lang w:eastAsia="ru-RU"/>
        </w:rPr>
        <w:t>                                                                Правозащитная деятельность</w:t>
      </w:r>
    </w:p>
    <w:p w14:paraId="1F2FBE7C" w14:textId="77777777" w:rsidR="008B5C25" w:rsidRDefault="008B5C25" w:rsidP="008B5C25">
      <w:pPr>
        <w:spacing w:after="0" w:line="240" w:lineRule="auto"/>
        <w:textAlignment w:val="baseline"/>
        <w:rPr>
          <w:rFonts w:ascii="Tahoma" w:eastAsia="Times New Roman" w:hAnsi="Tahoma" w:cs="Tahoma"/>
          <w:color w:val="000000"/>
          <w:sz w:val="20"/>
          <w:szCs w:val="20"/>
          <w:lang w:eastAsia="ru-RU"/>
        </w:rPr>
      </w:pPr>
    </w:p>
    <w:p w14:paraId="05AB6D79" w14:textId="77777777" w:rsidR="008B5C25" w:rsidRDefault="008B5C25" w:rsidP="008B5C25">
      <w:pPr>
        <w:spacing w:after="0" w:line="240" w:lineRule="auto"/>
        <w:textAlignment w:val="baseline"/>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Правозащитная деятельность районной организации Профсоюза осуществлялась в отчетном периоде по следующим основным направлениям:</w:t>
      </w:r>
    </w:p>
    <w:p w14:paraId="1C9366F1" w14:textId="77777777" w:rsidR="008B5C25" w:rsidRDefault="008B5C25" w:rsidP="008B5C25">
      <w:pPr>
        <w:spacing w:after="0" w:line="240" w:lineRule="auto"/>
        <w:textAlignment w:val="baseline"/>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-осуществление профсоюзного контроля за соблюдением трудового законодательства;</w:t>
      </w:r>
    </w:p>
    <w:p w14:paraId="5DE0F6ED" w14:textId="77777777" w:rsidR="008B5C25" w:rsidRDefault="008B5C25" w:rsidP="008B5C25">
      <w:pPr>
        <w:spacing w:after="0" w:line="240" w:lineRule="auto"/>
        <w:textAlignment w:val="baseline"/>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-досудебная защита социально-трудовых и иных прав и профессиональных интересов работников образования;</w:t>
      </w:r>
    </w:p>
    <w:p w14:paraId="1A6DD7F6" w14:textId="77777777" w:rsidR="008B5C25" w:rsidRDefault="008B5C25" w:rsidP="008B5C25">
      <w:pPr>
        <w:spacing w:after="0" w:line="240" w:lineRule="auto"/>
        <w:textAlignment w:val="baseline"/>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-оказание бесплатной юридической помощи по вопросам применения законодательства и консультирование членов Профсоюза;  </w:t>
      </w:r>
    </w:p>
    <w:p w14:paraId="0302C77F" w14:textId="77777777" w:rsidR="008B5C25" w:rsidRDefault="008B5C25" w:rsidP="008B5C25">
      <w:pPr>
        <w:spacing w:after="0" w:line="240" w:lineRule="auto"/>
        <w:textAlignment w:val="baseline"/>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 -участие в коллективно-договорном регулировании социально-трудовых отношений в рамках социального партнерства;</w:t>
      </w:r>
    </w:p>
    <w:p w14:paraId="1CABFF6C" w14:textId="77777777" w:rsidR="008B5C25" w:rsidRDefault="008B5C25" w:rsidP="008B5C25">
      <w:pPr>
        <w:spacing w:after="0" w:line="240" w:lineRule="auto"/>
        <w:textAlignment w:val="baseline"/>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 информационно-методическая работа по правовым вопросам;</w:t>
      </w:r>
    </w:p>
    <w:p w14:paraId="0D729321" w14:textId="77777777" w:rsidR="008B5C25" w:rsidRDefault="008B5C25" w:rsidP="008B5C25">
      <w:pPr>
        <w:spacing w:after="0" w:line="240" w:lineRule="auto"/>
        <w:textAlignment w:val="baseline"/>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 проведение обучающих семинаров с профактивом.</w:t>
      </w:r>
    </w:p>
    <w:p w14:paraId="7F8308A4" w14:textId="77777777" w:rsidR="008B5C25" w:rsidRDefault="008B5C25" w:rsidP="008B5C25">
      <w:pPr>
        <w:spacing w:after="0" w:line="240" w:lineRule="auto"/>
        <w:textAlignment w:val="baseline"/>
        <w:rPr>
          <w:rFonts w:ascii="Tahoma" w:eastAsia="Times New Roman" w:hAnsi="Tahoma" w:cs="Tahoma"/>
          <w:color w:val="000000"/>
          <w:sz w:val="20"/>
          <w:szCs w:val="20"/>
          <w:lang w:eastAsia="ru-RU"/>
        </w:rPr>
      </w:pPr>
    </w:p>
    <w:p w14:paraId="60EF697F" w14:textId="77777777" w:rsidR="008B5C25" w:rsidRDefault="008B5C25" w:rsidP="008B5C25">
      <w:pPr>
        <w:spacing w:after="0" w:line="240" w:lineRule="auto"/>
        <w:textAlignment w:val="baseline"/>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Ежегодно, по планам работы РО, МКУ РОО и "Управления образования", проводились совместные комплексные проверки образовательных учреждений района. Проверки включали вопросы трудового законодательства и иных актов, содержащих нормы трудового права.</w:t>
      </w:r>
    </w:p>
    <w:p w14:paraId="5BAF18F5" w14:textId="77777777" w:rsidR="008B5C25" w:rsidRDefault="008B5C25" w:rsidP="008B5C25">
      <w:pPr>
        <w:jc w:val="both"/>
        <w:rPr>
          <w:rFonts w:ascii="inherit" w:eastAsia="Times New Roman" w:hAnsi="inherit" w:cs="Tahoma"/>
          <w:color w:val="000000"/>
          <w:sz w:val="20"/>
          <w:szCs w:val="20"/>
          <w:bdr w:val="none" w:sz="0" w:space="0" w:color="auto" w:frame="1"/>
          <w:lang w:eastAsia="ru-RU"/>
        </w:rPr>
      </w:pPr>
      <w:r>
        <w:rPr>
          <w:rFonts w:ascii="Tahoma" w:eastAsia="Times New Roman" w:hAnsi="Tahoma" w:cs="Tahoma"/>
          <w:color w:val="000000"/>
          <w:sz w:val="20"/>
          <w:szCs w:val="20"/>
          <w:lang w:eastAsia="ru-RU"/>
        </w:rPr>
        <w:t>Так, в</w:t>
      </w:r>
      <w:r>
        <w:rPr>
          <w:rFonts w:ascii="inherit" w:eastAsia="Times New Roman" w:hAnsi="inherit" w:cs="Tahoma"/>
          <w:color w:val="000000"/>
          <w:sz w:val="20"/>
          <w:szCs w:val="20"/>
          <w:bdr w:val="none" w:sz="0" w:space="0" w:color="auto" w:frame="1"/>
          <w:lang w:eastAsia="ru-RU"/>
        </w:rPr>
        <w:t xml:space="preserve"> 2021 году было проведено 2 проверки работодателей и 1 мониторинг по оплате труда:                                  </w:t>
      </w:r>
    </w:p>
    <w:p w14:paraId="675D5774" w14:textId="77777777" w:rsidR="008B5C25" w:rsidRDefault="008B5C25" w:rsidP="008B5C25">
      <w:pPr>
        <w:spacing w:line="240" w:lineRule="auto"/>
        <w:jc w:val="both"/>
      </w:pPr>
      <w:r>
        <w:rPr>
          <w:rFonts w:ascii="inherit" w:eastAsia="Times New Roman" w:hAnsi="inherit" w:cs="Tahoma"/>
          <w:color w:val="000000"/>
          <w:sz w:val="18"/>
          <w:szCs w:val="18"/>
          <w:bdr w:val="none" w:sz="0" w:space="0" w:color="auto" w:frame="1"/>
          <w:lang w:eastAsia="ru-RU"/>
        </w:rPr>
        <w:lastRenderedPageBreak/>
        <w:t> </w:t>
      </w:r>
      <w:r>
        <w:t xml:space="preserve">Местная тематическая проверка: "Соблюдение трудового законодательства при принятии и реализации локальных нормативных актов в образовательных учреждениях района". В проверке участвовали 3 ОУ района. </w:t>
      </w:r>
    </w:p>
    <w:p w14:paraId="02F0DEED" w14:textId="77777777" w:rsidR="008B5C25" w:rsidRDefault="008B5C25" w:rsidP="008B5C25">
      <w:pPr>
        <w:spacing w:line="240" w:lineRule="auto"/>
        <w:jc w:val="both"/>
      </w:pPr>
      <w:r>
        <w:t xml:space="preserve">Комплексная проверка проведена в МБОУ «Школа № 24» г. Ростова-на-Дону совместно профактивом района и Управлением образования города по вопросам выполнения трудового законодательства в образовательном учреждении.  Основные направления контроля: "Оплата и нормирование труда, трудовой договор, профессиональная подготовка, переподготовка и повышение квалификации работников, рабочее время и время отдыха, трудовой распорядок и дисциплина труда, охрана труда и др". По результатам проверки был составлен Акт проверки.    </w:t>
      </w:r>
    </w:p>
    <w:p w14:paraId="6DA4DF25" w14:textId="77777777" w:rsidR="008B5C25" w:rsidRDefault="008B5C25" w:rsidP="008B5C25">
      <w:pPr>
        <w:pStyle w:val="a6"/>
        <w:rPr>
          <w:lang w:val="ru-RU"/>
        </w:rPr>
      </w:pPr>
      <w:r>
        <w:rPr>
          <w:lang w:val="ru-RU"/>
        </w:rPr>
        <w:t xml:space="preserve">В 2021 году оказана правовая помощь в разработке коллективных договоров 15 ОУ района. Коллективные договоры прошли экспертизу в Министерстве труда и социального развития Ростовской области.  Проведена экспертиза локальных нормативных актов - всего 30: Правила внутреннего трудового распорядка, Соглашение по охране труда. </w:t>
      </w:r>
    </w:p>
    <w:p w14:paraId="69117F5C" w14:textId="77777777" w:rsidR="008B5C25" w:rsidRDefault="008B5C25" w:rsidP="008B5C25">
      <w:pPr>
        <w:spacing w:after="0" w:line="240" w:lineRule="auto"/>
        <w:textAlignment w:val="baseline"/>
        <w:rPr>
          <w:rFonts w:ascii="Tahoma" w:eastAsia="Times New Roman" w:hAnsi="Tahoma" w:cs="Tahoma"/>
          <w:color w:val="000000"/>
          <w:sz w:val="18"/>
          <w:szCs w:val="18"/>
          <w:lang w:eastAsia="ru-RU"/>
        </w:rPr>
      </w:pPr>
    </w:p>
    <w:p w14:paraId="5F4FD2FF" w14:textId="77777777" w:rsidR="008B5C25" w:rsidRDefault="008B5C25" w:rsidP="008B5C25">
      <w:pPr>
        <w:spacing w:after="0"/>
        <w:textAlignment w:val="baseline"/>
        <w:rPr>
          <w:rFonts w:ascii="Tahoma" w:eastAsia="Times New Roman" w:hAnsi="Tahoma" w:cs="Tahoma"/>
          <w:color w:val="000000"/>
          <w:sz w:val="18"/>
          <w:szCs w:val="18"/>
          <w:lang w:eastAsia="ru-RU"/>
        </w:rPr>
      </w:pPr>
      <w:r>
        <w:rPr>
          <w:rFonts w:ascii="Tahoma" w:eastAsia="Times New Roman" w:hAnsi="Tahoma" w:cs="Tahoma"/>
          <w:color w:val="000000"/>
          <w:sz w:val="20"/>
          <w:szCs w:val="20"/>
          <w:lang w:eastAsia="ru-RU"/>
        </w:rPr>
        <w:t>Одним из самых востребованных видов помощи, который Профсоюз образования оказывает своим членам является юридическая защита и правовая поддержка работников. За отчетный период силами РПО оказана правовая помощь по различным вопросам более 112 членам Профсоюза района, в том числе по вопросам распределения учебной нагрузки, реализации права на досрочное назначение пенсии по старости, аттестации педагогических работников,  прохождения курсов повышения квалификации,  доплаты за вредность по</w:t>
      </w:r>
      <w:r>
        <w:rPr>
          <w:rFonts w:ascii="Tahoma" w:eastAsia="Times New Roman" w:hAnsi="Tahoma" w:cs="Tahoma"/>
          <w:color w:val="000000"/>
          <w:sz w:val="18"/>
          <w:szCs w:val="18"/>
          <w:lang w:eastAsia="ru-RU"/>
        </w:rPr>
        <w:t xml:space="preserve"> результатам СОУТ и др. Была проведена экспертиза 15 коллективных договоров и 30 локальных нормативных актов.</w:t>
      </w:r>
    </w:p>
    <w:p w14:paraId="145E7407" w14:textId="77777777" w:rsidR="008B5C25" w:rsidRDefault="008B5C25" w:rsidP="008B5C25">
      <w:pPr>
        <w:spacing w:after="0"/>
        <w:textAlignment w:val="baseline"/>
        <w:rPr>
          <w:rFonts w:ascii="Tahoma" w:eastAsia="Times New Roman" w:hAnsi="Tahoma" w:cs="Tahoma"/>
          <w:color w:val="000000"/>
          <w:sz w:val="18"/>
          <w:szCs w:val="18"/>
          <w:lang w:eastAsia="ru-RU"/>
        </w:rPr>
      </w:pPr>
    </w:p>
    <w:p w14:paraId="0695FFE5" w14:textId="77777777" w:rsidR="008B5C25" w:rsidRDefault="008B5C25" w:rsidP="008B5C25">
      <w:pPr>
        <w:spacing w:after="0"/>
        <w:textAlignment w:val="baseline"/>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Образовательными учреждениями района выписывается газета "Мой Профсоюз", раздаются сборники нормативных правовых актов с комментариями Центрального Совета Профсоюза и областной профсоюзной организацией. В РО ведется планомерная работа по обучению членов Профсоюза правовой грамотности, на Советах РПО заслушиваются отчеты "О практике работы председателей ППО ОУ. Новое в мотивации профсоюзного членства и роль лидеров профсоюзных организаций".</w:t>
      </w:r>
    </w:p>
    <w:p w14:paraId="4386B561" w14:textId="77777777" w:rsidR="008B5C25" w:rsidRDefault="008B5C25" w:rsidP="008B5C25">
      <w:pPr>
        <w:spacing w:after="0"/>
        <w:textAlignment w:val="baseline"/>
        <w:rPr>
          <w:rFonts w:ascii="Tahoma" w:eastAsia="Times New Roman" w:hAnsi="Tahoma" w:cs="Tahoma"/>
          <w:color w:val="000000"/>
          <w:sz w:val="18"/>
          <w:szCs w:val="18"/>
          <w:lang w:eastAsia="ru-RU"/>
        </w:rPr>
      </w:pPr>
    </w:p>
    <w:p w14:paraId="21E92521" w14:textId="77777777" w:rsidR="008B5C25" w:rsidRDefault="008B5C25" w:rsidP="008B5C25">
      <w:pPr>
        <w:spacing w:after="0"/>
        <w:textAlignment w:val="baseline"/>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Рассмотрено письменных обращений всего - 3. Принято на личном приеме 168 человек. (Вопросы: распределение учебной нагрузки, режим рабочего времени работника, трудовой договор, доплата за работу с вредными условиями труда, представление гарантий и компенсаций работникам, совмещающим работу с обучением, разделение ежегодного оплачиваемого отпуска на части, отзыв из отпуска, неполное рабочее время, увольнение в порядке перевода к другому работодателю, перенос или продление ежегодного оплачиваемого отпуска в случае болезни работника при нахождении его в отпуске, отпуск, выплаты работнику при его увольнении по собственному желанию.)</w:t>
      </w:r>
    </w:p>
    <w:p w14:paraId="08422321" w14:textId="77777777" w:rsidR="008B5C25" w:rsidRDefault="008B5C25" w:rsidP="008B5C25">
      <w:pPr>
        <w:spacing w:after="0" w:line="240" w:lineRule="auto"/>
        <w:textAlignment w:val="baseline"/>
        <w:rPr>
          <w:rFonts w:ascii="Tahoma" w:eastAsia="Times New Roman" w:hAnsi="Tahoma" w:cs="Tahoma"/>
          <w:color w:val="000000"/>
          <w:sz w:val="18"/>
          <w:szCs w:val="18"/>
          <w:lang w:eastAsia="ru-RU"/>
        </w:rPr>
      </w:pPr>
    </w:p>
    <w:p w14:paraId="6C4A6F0B" w14:textId="77777777" w:rsidR="008B5C25" w:rsidRDefault="008B5C25" w:rsidP="008B5C25">
      <w:pPr>
        <w:spacing w:after="0" w:line="240" w:lineRule="auto"/>
        <w:textAlignment w:val="baseline"/>
        <w:rPr>
          <w:rFonts w:ascii="inherit" w:eastAsia="Times New Roman" w:hAnsi="inherit" w:cs="Tahoma"/>
          <w:color w:val="000000"/>
          <w:sz w:val="18"/>
          <w:szCs w:val="18"/>
          <w:bdr w:val="none" w:sz="0" w:space="0" w:color="auto" w:frame="1"/>
          <w:lang w:eastAsia="ru-RU"/>
        </w:rPr>
      </w:pPr>
      <w:r>
        <w:rPr>
          <w:rFonts w:ascii="Tahoma" w:eastAsia="Times New Roman" w:hAnsi="Tahoma" w:cs="Tahoma"/>
          <w:color w:val="000000"/>
          <w:sz w:val="18"/>
          <w:szCs w:val="18"/>
          <w:lang w:eastAsia="ru-RU"/>
        </w:rPr>
        <w:t>Нарушений прав Профсоюза в 2021 году зафиксировано не было</w:t>
      </w:r>
      <w:r>
        <w:rPr>
          <w:rFonts w:ascii="inherit" w:eastAsia="Times New Roman" w:hAnsi="inherit" w:cs="Tahoma"/>
          <w:color w:val="000000"/>
          <w:sz w:val="18"/>
          <w:szCs w:val="18"/>
          <w:bdr w:val="none" w:sz="0" w:space="0" w:color="auto" w:frame="1"/>
          <w:lang w:eastAsia="ru-RU"/>
        </w:rPr>
        <w:t>.</w:t>
      </w:r>
    </w:p>
    <w:p w14:paraId="7E92F2D3" w14:textId="77777777" w:rsidR="008B5C25" w:rsidRDefault="008B5C25" w:rsidP="008B5C25">
      <w:pPr>
        <w:spacing w:after="0" w:line="240" w:lineRule="auto"/>
        <w:textAlignment w:val="baseline"/>
        <w:rPr>
          <w:rFonts w:ascii="inherit" w:eastAsia="Times New Roman" w:hAnsi="inherit" w:cs="Tahoma"/>
          <w:color w:val="000000"/>
          <w:sz w:val="18"/>
          <w:szCs w:val="18"/>
          <w:bdr w:val="none" w:sz="0" w:space="0" w:color="auto" w:frame="1"/>
          <w:lang w:eastAsia="ru-RU"/>
        </w:rPr>
      </w:pPr>
    </w:p>
    <w:p w14:paraId="667A9657" w14:textId="77777777" w:rsidR="008B5C25" w:rsidRDefault="008B5C25" w:rsidP="008B5C25">
      <w:pPr>
        <w:spacing w:line="240" w:lineRule="auto"/>
      </w:pPr>
      <w:r>
        <w:rPr>
          <w:bCs/>
        </w:rPr>
        <w:t>Проведение обучающих семинаров, круглых столов</w:t>
      </w:r>
      <w:r>
        <w:rPr>
          <w:b/>
        </w:rPr>
        <w:t xml:space="preserve"> </w:t>
      </w:r>
      <w:r>
        <w:t xml:space="preserve">в количестве - </w:t>
      </w:r>
      <w:r>
        <w:rPr>
          <w:bCs/>
        </w:rPr>
        <w:t>2</w:t>
      </w:r>
      <w:r>
        <w:t>:                                                                 -Локальные нормативные акты, действующие в организациях;                                                                                    -Регулирование трудовых отношений (трудовой договор, рабочее время, время отдыха, оплата и нормирование труда).</w:t>
      </w:r>
    </w:p>
    <w:p w14:paraId="07E67408" w14:textId="77777777" w:rsidR="008B5C25" w:rsidRDefault="008B5C25" w:rsidP="008B5C25">
      <w:pPr>
        <w:spacing w:line="240" w:lineRule="auto"/>
      </w:pPr>
      <w:r>
        <w:rPr>
          <w:bCs/>
        </w:rPr>
        <w:t>Рассмотрено вопросов</w:t>
      </w:r>
      <w:r>
        <w:rPr>
          <w:b/>
        </w:rPr>
        <w:t xml:space="preserve"> </w:t>
      </w:r>
      <w:r>
        <w:rPr>
          <w:bCs/>
        </w:rPr>
        <w:t>по правозащитной работе</w:t>
      </w:r>
      <w:r>
        <w:t xml:space="preserve"> на Президиуме РПО совместно с МКУ РОО в 2021 году </w:t>
      </w:r>
      <w:r>
        <w:rPr>
          <w:i/>
        </w:rPr>
        <w:t xml:space="preserve">- </w:t>
      </w:r>
      <w:r>
        <w:t>2.                                                                                                                                                                                - Об итогах комплексной проверки МБОУ «Школа №24 г. Ростова-на-Дону по вопросам соблюдения трудового законодательства.                                                                                                                                     – Гарантии и компенсации. Ответственность за нарушение трудового законодательства.</w:t>
      </w:r>
    </w:p>
    <w:p w14:paraId="2EFE0404" w14:textId="77777777" w:rsidR="008B5C25" w:rsidRDefault="008B5C25" w:rsidP="008B5C25">
      <w:pPr>
        <w:rPr>
          <w:bCs/>
        </w:rPr>
      </w:pPr>
      <w:r>
        <w:rPr>
          <w:bCs/>
        </w:rPr>
        <w:t xml:space="preserve"> Разработка и выпуск информационных материалов - всего 9:                                                                                 - Макет коллективного договора;                                                                                                                                     - О правах, обязанностях и льготах молодого специалиста образовательного учреждения;                                 - Методические рекомендации по составлению графика отпусков;                                                                            - Информационный материал: льготы и выплаты учителям: какие преференции имеют педагоги в </w:t>
      </w:r>
      <w:r>
        <w:rPr>
          <w:bCs/>
        </w:rPr>
        <w:lastRenderedPageBreak/>
        <w:t xml:space="preserve">2021 году.                                                                                                                                                                                    - Аттестация педагогических работников;                                                                                                                     - Методические рекомендации по составлению графиков отпусков;                                                                                    - Новые ФГОС 2021 года.                                                                                                                                                          - Труд в условиях </w:t>
      </w:r>
      <w:r>
        <w:t xml:space="preserve">COVID-19, дистанционный режим работы. </w:t>
      </w:r>
      <w:r>
        <w:rPr>
          <w:bCs/>
        </w:rPr>
        <w:t xml:space="preserve">                                                                                     - Простой. Временная приостановка работы учреждения.</w:t>
      </w:r>
    </w:p>
    <w:p w14:paraId="61ECCE44" w14:textId="77777777" w:rsidR="008B5C25" w:rsidRDefault="008B5C25" w:rsidP="008B5C25">
      <w:pPr>
        <w:spacing w:after="0" w:line="240" w:lineRule="auto"/>
        <w:textAlignment w:val="baseline"/>
        <w:rPr>
          <w:rFonts w:ascii="Tahoma" w:eastAsia="Times New Roman" w:hAnsi="Tahoma" w:cs="Tahoma"/>
          <w:color w:val="000000"/>
          <w:sz w:val="18"/>
          <w:szCs w:val="18"/>
          <w:lang w:eastAsia="ru-RU"/>
        </w:rPr>
      </w:pPr>
    </w:p>
    <w:p w14:paraId="54B1E51D" w14:textId="77777777" w:rsidR="008B5C25" w:rsidRDefault="008B5C25" w:rsidP="008B5C25">
      <w:pPr>
        <w:spacing w:after="0" w:line="240" w:lineRule="auto"/>
        <w:textAlignment w:val="baseline"/>
        <w:rPr>
          <w:rFonts w:ascii="Tahoma" w:eastAsia="Times New Roman" w:hAnsi="Tahoma" w:cs="Tahoma"/>
          <w:color w:val="000000"/>
          <w:sz w:val="18"/>
          <w:szCs w:val="18"/>
          <w:lang w:eastAsia="ru-RU"/>
        </w:rPr>
      </w:pPr>
    </w:p>
    <w:p w14:paraId="47AF5E47" w14:textId="77777777" w:rsidR="008B5C25" w:rsidRDefault="008B5C25" w:rsidP="008B5C25">
      <w:pPr>
        <w:spacing w:after="0" w:line="240" w:lineRule="auto"/>
        <w:jc w:val="center"/>
        <w:textAlignment w:val="baseline"/>
        <w:rPr>
          <w:rFonts w:ascii="Tahoma" w:eastAsia="Times New Roman" w:hAnsi="Tahoma" w:cs="Tahoma"/>
          <w:color w:val="000000"/>
          <w:sz w:val="18"/>
          <w:szCs w:val="18"/>
          <w:lang w:eastAsia="ru-RU"/>
        </w:rPr>
      </w:pPr>
      <w:r>
        <w:rPr>
          <w:rFonts w:ascii="inherit" w:eastAsia="Times New Roman" w:hAnsi="inherit" w:cs="Tahoma"/>
          <w:b/>
          <w:bCs/>
          <w:color w:val="000000"/>
          <w:sz w:val="21"/>
          <w:szCs w:val="21"/>
          <w:bdr w:val="none" w:sz="0" w:space="0" w:color="auto" w:frame="1"/>
          <w:lang w:eastAsia="ru-RU"/>
        </w:rPr>
        <w:t>     </w:t>
      </w:r>
      <w:r>
        <w:rPr>
          <w:rFonts w:ascii="inherit" w:eastAsia="Times New Roman" w:hAnsi="inherit" w:cs="Tahoma"/>
          <w:b/>
          <w:bCs/>
          <w:color w:val="FF0000"/>
          <w:sz w:val="21"/>
          <w:szCs w:val="21"/>
          <w:bdr w:val="none" w:sz="0" w:space="0" w:color="auto" w:frame="1"/>
          <w:lang w:eastAsia="ru-RU"/>
        </w:rPr>
        <w:t>Социальная и правовая защита молодежи</w:t>
      </w:r>
    </w:p>
    <w:p w14:paraId="2DC0B458" w14:textId="77777777" w:rsidR="008B5C25" w:rsidRDefault="008B5C25" w:rsidP="008B5C25">
      <w:pPr>
        <w:spacing w:after="0" w:line="240" w:lineRule="auto"/>
        <w:textAlignment w:val="baseline"/>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Важнейшим направлением в деятельности Администрации и Профсоюза является молодежная политика.  С целью адаптации молодых специалистов в образовательных учреждениях района  функционирует школа наставничества.</w:t>
      </w:r>
    </w:p>
    <w:p w14:paraId="54D352AF" w14:textId="77777777" w:rsidR="008B5C25" w:rsidRDefault="008B5C25" w:rsidP="008B5C25">
      <w:pPr>
        <w:spacing w:after="0" w:line="240" w:lineRule="auto"/>
        <w:textAlignment w:val="baseline"/>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w:t>
      </w:r>
    </w:p>
    <w:p w14:paraId="4A17DEB0" w14:textId="77777777" w:rsidR="008B5C25" w:rsidRDefault="008B5C25" w:rsidP="008B5C25">
      <w:pPr>
        <w:spacing w:after="0" w:line="240" w:lineRule="auto"/>
        <w:textAlignment w:val="baseline"/>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Утвержден план  работы  с молодыми педагогами, определены  наставники  из опытных  профессиональных учителей, которые помогают оказывать практическую и теоретическую поддержку молодому педагогу, для поднятия его профессиональной компетентности. В коллективные договоры учреждений района и в Соглашение с "Управлением образования" г.Ростова-на-Дону включены разделы, отражающие положение по работе с молодежью и меры их социальной защиты:</w:t>
      </w:r>
    </w:p>
    <w:p w14:paraId="10C6DAFC" w14:textId="77777777" w:rsidR="008B5C25" w:rsidRDefault="008B5C25" w:rsidP="008B5C25">
      <w:pPr>
        <w:spacing w:after="0" w:line="240" w:lineRule="auto"/>
        <w:textAlignment w:val="baseline"/>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-адаптация в учреждении;</w:t>
      </w:r>
    </w:p>
    <w:p w14:paraId="37CBAF3E" w14:textId="77777777" w:rsidR="008B5C25" w:rsidRDefault="008B5C25" w:rsidP="008B5C25">
      <w:pPr>
        <w:spacing w:after="0" w:line="240" w:lineRule="auto"/>
        <w:textAlignment w:val="baseline"/>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-возможность повышения квалификации и дальнейшего обучения;          </w:t>
      </w:r>
    </w:p>
    <w:p w14:paraId="1C0EB21F" w14:textId="77777777" w:rsidR="008B5C25" w:rsidRDefault="008B5C25" w:rsidP="008B5C25">
      <w:pPr>
        <w:spacing w:after="0" w:line="240" w:lineRule="auto"/>
        <w:textAlignment w:val="baseline"/>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-устройство детей в дошкольные учреждения района;</w:t>
      </w:r>
    </w:p>
    <w:p w14:paraId="7AD40582" w14:textId="77777777" w:rsidR="008B5C25" w:rsidRDefault="008B5C25" w:rsidP="008B5C25">
      <w:pPr>
        <w:spacing w:after="0" w:line="240" w:lineRule="auto"/>
        <w:textAlignment w:val="baseline"/>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-право на вознаграждение за труд;</w:t>
      </w:r>
    </w:p>
    <w:p w14:paraId="32E4398C" w14:textId="77777777" w:rsidR="008B5C25" w:rsidRDefault="008B5C25" w:rsidP="008B5C25">
      <w:pPr>
        <w:spacing w:after="0" w:line="240" w:lineRule="auto"/>
        <w:textAlignment w:val="baseline"/>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-право на социальное пособие;</w:t>
      </w:r>
    </w:p>
    <w:p w14:paraId="78808A4B" w14:textId="77777777" w:rsidR="008B5C25" w:rsidRDefault="008B5C25" w:rsidP="008B5C25">
      <w:pPr>
        <w:spacing w:after="0" w:line="240" w:lineRule="auto"/>
        <w:textAlignment w:val="baseline"/>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-право на отдых и другие меры.</w:t>
      </w:r>
    </w:p>
    <w:p w14:paraId="764668A9" w14:textId="77777777" w:rsidR="008B5C25" w:rsidRDefault="008B5C25" w:rsidP="008B5C25">
      <w:pPr>
        <w:spacing w:after="0" w:line="240" w:lineRule="auto"/>
        <w:textAlignment w:val="baseline"/>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Молодым педагогам города Постановлением Администрации г. Ростова-на-Дону доплачивают из муниципального бюджета до 25% от оклада в зависимости от образования.</w:t>
      </w:r>
    </w:p>
    <w:p w14:paraId="062A20B2" w14:textId="77777777" w:rsidR="008B5C25" w:rsidRDefault="008B5C25" w:rsidP="008B5C25">
      <w:pPr>
        <w:spacing w:after="0" w:line="240" w:lineRule="auto"/>
        <w:textAlignment w:val="baseline"/>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w:t>
      </w:r>
    </w:p>
    <w:p w14:paraId="1935058A" w14:textId="77777777" w:rsidR="008B5C25" w:rsidRDefault="008B5C25" w:rsidP="008B5C25">
      <w:pPr>
        <w:spacing w:after="0" w:line="240" w:lineRule="auto"/>
        <w:textAlignment w:val="baseline"/>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В районе функционирует Совет молодых педагогов (пред. Совета Глинская А.А.) Совет создан совместно с МКУ "Отделом образования". В районе проводятся семинары для молодых педагогов, круглые столы "Старт в профессию", семинары, консультации  и тренинги.  Молодые учителя посещают открытые уроки и мастер-классы опытных педагогов, представляют свои первые открытые уроки "Педагогический дебют". За отчетный период силами РО разработана памятка молодому педагогу, проведено мероприятие на Лучшую презентацию "Школа молодого педагога", на сайте РПО подготовлен материал молодому педагогу "Твои права и обязанности".  В 2021 продолжил работу проект "Школа молодого педагога", в рамках проекта, при молодые педагоги и наставники района провели тренинги, круглые столы, обучающие семинары.</w:t>
      </w:r>
    </w:p>
    <w:p w14:paraId="22222D71" w14:textId="77777777" w:rsidR="008B5C25" w:rsidRDefault="008B5C25" w:rsidP="008B5C25">
      <w:pPr>
        <w:spacing w:after="0" w:line="240" w:lineRule="auto"/>
        <w:textAlignment w:val="baseline"/>
        <w:rPr>
          <w:rFonts w:ascii="Tahoma" w:eastAsia="Times New Roman" w:hAnsi="Tahoma" w:cs="Tahoma"/>
          <w:color w:val="000000"/>
          <w:sz w:val="18"/>
          <w:szCs w:val="18"/>
          <w:lang w:eastAsia="ru-RU"/>
        </w:rPr>
      </w:pPr>
    </w:p>
    <w:p w14:paraId="14360545" w14:textId="77777777" w:rsidR="008B5C25" w:rsidRDefault="008B5C25" w:rsidP="008B5C25">
      <w:pPr>
        <w:spacing w:after="0" w:line="240" w:lineRule="auto"/>
        <w:textAlignment w:val="baseline"/>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Деятельность Совета молодых педагогов направлена на создание условий для самореализации молодого учителя, его активного участия в профессиональных конкурсах, защиты социально-экономических прав и интересов молодого специалиста, информационной поддержки молодых педагогов в образовательном пространстве и организацию спортивного и культурного досуга.</w:t>
      </w:r>
    </w:p>
    <w:p w14:paraId="7774EAE6" w14:textId="77777777" w:rsidR="008B5C25" w:rsidRDefault="008B5C25" w:rsidP="008B5C25">
      <w:pPr>
        <w:spacing w:after="0" w:line="240" w:lineRule="auto"/>
        <w:textAlignment w:val="baseline"/>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w:t>
      </w:r>
    </w:p>
    <w:p w14:paraId="5B647AA8" w14:textId="77777777" w:rsidR="008B5C25" w:rsidRDefault="008B5C25" w:rsidP="008B5C25">
      <w:pPr>
        <w:spacing w:after="0" w:line="240" w:lineRule="auto"/>
        <w:jc w:val="center"/>
        <w:textAlignment w:val="baseline"/>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w:t>
      </w:r>
      <w:r>
        <w:rPr>
          <w:rFonts w:ascii="inherit" w:eastAsia="Times New Roman" w:hAnsi="inherit" w:cs="Tahoma"/>
          <w:b/>
          <w:bCs/>
          <w:color w:val="000000"/>
          <w:sz w:val="21"/>
          <w:szCs w:val="21"/>
          <w:bdr w:val="none" w:sz="0" w:space="0" w:color="auto" w:frame="1"/>
          <w:lang w:eastAsia="ru-RU"/>
        </w:rPr>
        <w:t>      </w:t>
      </w:r>
      <w:r>
        <w:rPr>
          <w:rFonts w:ascii="inherit" w:eastAsia="Times New Roman" w:hAnsi="inherit" w:cs="Tahoma"/>
          <w:b/>
          <w:bCs/>
          <w:color w:val="FF0000"/>
          <w:sz w:val="21"/>
          <w:szCs w:val="21"/>
          <w:bdr w:val="none" w:sz="0" w:space="0" w:color="auto" w:frame="1"/>
          <w:lang w:eastAsia="ru-RU"/>
        </w:rPr>
        <w:t>Оздоровительная, спортивная и культурно-массовая работа</w:t>
      </w:r>
    </w:p>
    <w:p w14:paraId="38C257AC" w14:textId="77777777" w:rsidR="008B5C25" w:rsidRDefault="008B5C25" w:rsidP="008B5C25">
      <w:pPr>
        <w:spacing w:after="0" w:line="240" w:lineRule="auto"/>
        <w:ind w:left="-150" w:right="-30"/>
        <w:rPr>
          <w:rFonts w:ascii="Tahoma" w:eastAsia="Times New Roman" w:hAnsi="Tahoma" w:cs="Tahoma"/>
          <w:color w:val="000000"/>
          <w:sz w:val="18"/>
          <w:szCs w:val="18"/>
          <w:lang w:eastAsia="ru-RU"/>
        </w:rPr>
      </w:pPr>
      <w:r>
        <w:rPr>
          <w:rFonts w:ascii="inherit" w:eastAsia="Times New Roman" w:hAnsi="inherit" w:cs="Tahoma"/>
          <w:color w:val="000000"/>
          <w:sz w:val="18"/>
          <w:szCs w:val="18"/>
          <w:bdr w:val="none" w:sz="0" w:space="0" w:color="auto" w:frame="1"/>
          <w:lang w:eastAsia="ru-RU"/>
        </w:rPr>
        <w:t> </w:t>
      </w:r>
      <w:r>
        <w:rPr>
          <w:rFonts w:ascii="inherit" w:eastAsia="Times New Roman" w:hAnsi="inherit" w:cs="Tahoma"/>
          <w:color w:val="000000"/>
          <w:bdr w:val="none" w:sz="0" w:space="0" w:color="auto" w:frame="1"/>
          <w:lang w:eastAsia="ru-RU"/>
        </w:rPr>
        <w:t xml:space="preserve">2021 год объявлен Общероссийским Профсоюзом образования Годом «Спорта. Здоровья. Долголетия». Этот год </w:t>
      </w:r>
      <w:r>
        <w:rPr>
          <w:rFonts w:ascii="Arial" w:hAnsi="Arial" w:cs="Arial"/>
          <w:color w:val="333333"/>
          <w:sz w:val="20"/>
          <w:szCs w:val="20"/>
          <w:shd w:val="clear" w:color="auto" w:fill="FFFFFF"/>
        </w:rPr>
        <w:t>в Профсоюзе посвящался охране и укреплению здоровья, занятиям физической культурой и массовым спортом, чтобы повысить качество и продолжительность жизни. </w:t>
      </w:r>
      <w:r>
        <w:rPr>
          <w:rFonts w:ascii="inherit" w:eastAsia="Times New Roman" w:hAnsi="inherit" w:cs="Tahoma"/>
          <w:color w:val="000000"/>
          <w:bdr w:val="none" w:sz="0" w:space="0" w:color="auto" w:frame="1"/>
          <w:lang w:eastAsia="ru-RU"/>
        </w:rPr>
        <w:t xml:space="preserve"> </w:t>
      </w:r>
    </w:p>
    <w:p w14:paraId="12AA36C2" w14:textId="77777777" w:rsidR="008B5C25" w:rsidRDefault="008B5C25" w:rsidP="008B5C25">
      <w:pPr>
        <w:spacing w:after="0" w:line="240" w:lineRule="auto"/>
        <w:jc w:val="both"/>
        <w:textAlignment w:val="baseline"/>
        <w:rPr>
          <w:rFonts w:ascii="Tahoma" w:eastAsia="Times New Roman" w:hAnsi="Tahoma" w:cs="Tahoma"/>
          <w:color w:val="000000"/>
          <w:lang w:eastAsia="ru-RU"/>
        </w:rPr>
      </w:pPr>
      <w:r>
        <w:rPr>
          <w:rFonts w:ascii="Tahoma" w:eastAsia="Times New Roman" w:hAnsi="Tahoma" w:cs="Tahoma"/>
          <w:color w:val="000000"/>
          <w:lang w:eastAsia="ru-RU"/>
        </w:rPr>
        <w:t>Всего в 2021 году отдохнуло и оздоровилось - 124 члена Профсоюза с семьями. </w:t>
      </w:r>
    </w:p>
    <w:p w14:paraId="270358B7" w14:textId="77777777" w:rsidR="008B5C25" w:rsidRDefault="008B5C25" w:rsidP="008B5C25">
      <w:pPr>
        <w:spacing w:after="0" w:line="240" w:lineRule="auto"/>
        <w:jc w:val="both"/>
        <w:textAlignment w:val="baseline"/>
        <w:rPr>
          <w:rFonts w:ascii="Tahoma" w:eastAsia="Times New Roman" w:hAnsi="Tahoma" w:cs="Tahoma"/>
          <w:color w:val="000000"/>
          <w:lang w:eastAsia="ru-RU"/>
        </w:rPr>
      </w:pPr>
      <w:r>
        <w:rPr>
          <w:rFonts w:ascii="Tahoma" w:eastAsia="Times New Roman" w:hAnsi="Tahoma" w:cs="Tahoma"/>
          <w:color w:val="000000"/>
          <w:lang w:eastAsia="ru-RU"/>
        </w:rPr>
        <w:t>Работникам предоставлялись отпуска вне графика при наличии льготной санаторно-курортной путевки. Все путевки для членов Профсоюза были льготные.  Величина скидки составляла от 20% до 50% от стоимости путевки. Большинство льготных путевок для членов Профсоюза приобреталось по договорам областной</w:t>
      </w:r>
      <w:r>
        <w:rPr>
          <w:rFonts w:ascii="Tahoma" w:eastAsia="Times New Roman" w:hAnsi="Tahoma" w:cs="Tahoma"/>
          <w:color w:val="000000"/>
          <w:sz w:val="18"/>
          <w:szCs w:val="18"/>
          <w:lang w:eastAsia="ru-RU"/>
        </w:rPr>
        <w:t xml:space="preserve"> </w:t>
      </w:r>
      <w:r>
        <w:rPr>
          <w:rFonts w:ascii="Tahoma" w:eastAsia="Times New Roman" w:hAnsi="Tahoma" w:cs="Tahoma"/>
          <w:color w:val="000000"/>
          <w:lang w:eastAsia="ru-RU"/>
        </w:rPr>
        <w:t>профсоюзной организации, льготные</w:t>
      </w:r>
      <w:r>
        <w:rPr>
          <w:rFonts w:ascii="Tahoma" w:eastAsia="Times New Roman" w:hAnsi="Tahoma" w:cs="Tahoma"/>
          <w:color w:val="000000"/>
          <w:sz w:val="18"/>
          <w:szCs w:val="18"/>
          <w:lang w:eastAsia="ru-RU"/>
        </w:rPr>
        <w:t xml:space="preserve"> </w:t>
      </w:r>
      <w:r>
        <w:rPr>
          <w:rFonts w:ascii="Tahoma" w:eastAsia="Times New Roman" w:hAnsi="Tahoma" w:cs="Tahoma"/>
          <w:color w:val="000000"/>
          <w:lang w:eastAsia="ru-RU"/>
        </w:rPr>
        <w:t>санаторные путевки ФНПР с  20% скидкой и по договорам РО с туристическими фирмами г. Ростова-на-Дону.</w:t>
      </w:r>
    </w:p>
    <w:p w14:paraId="466F2CB6" w14:textId="77777777" w:rsidR="008B5C25" w:rsidRDefault="008B5C25" w:rsidP="008B5C25">
      <w:pPr>
        <w:spacing w:after="0" w:line="240" w:lineRule="auto"/>
        <w:textAlignment w:val="baseline"/>
        <w:rPr>
          <w:rFonts w:ascii="Tahoma" w:eastAsia="Times New Roman" w:hAnsi="Tahoma" w:cs="Tahoma"/>
          <w:color w:val="000000"/>
          <w:lang w:eastAsia="ru-RU"/>
        </w:rPr>
      </w:pPr>
    </w:p>
    <w:p w14:paraId="32131FDB" w14:textId="77777777" w:rsidR="008B5C25" w:rsidRDefault="008B5C25" w:rsidP="008B5C25">
      <w:pPr>
        <w:spacing w:after="0" w:line="240" w:lineRule="auto"/>
        <w:textAlignment w:val="baseline"/>
        <w:rPr>
          <w:rFonts w:ascii="Tahoma" w:eastAsia="Times New Roman" w:hAnsi="Tahoma" w:cs="Tahoma"/>
          <w:color w:val="000000"/>
          <w:lang w:eastAsia="ru-RU"/>
        </w:rPr>
      </w:pPr>
      <w:r>
        <w:rPr>
          <w:rFonts w:ascii="Tahoma" w:eastAsia="Times New Roman" w:hAnsi="Tahoma" w:cs="Tahoma"/>
          <w:color w:val="000000"/>
          <w:lang w:eastAsia="ru-RU"/>
        </w:rPr>
        <w:t xml:space="preserve">Ежегодно Министерством труда и социального развития Ростовской области педагогичес- ким работникам выделяются путевки (50% стоимости) в санаторий "Дон" г. Пятигорск. В 2021 году 7 человек прошли курс лечения на базе этого санатория. Всего по льготным санаторным путевкам за отчетный период прошли курс лечения 23 человека. Члены Профсоюза пользуются льготными путевками не только в санатории, но и в пансионаты </w:t>
      </w:r>
      <w:r>
        <w:rPr>
          <w:rFonts w:ascii="Tahoma" w:eastAsia="Times New Roman" w:hAnsi="Tahoma" w:cs="Tahoma"/>
          <w:color w:val="000000"/>
          <w:lang w:eastAsia="ru-RU"/>
        </w:rPr>
        <w:lastRenderedPageBreak/>
        <w:t>отдыха на Черноморском побережье Кавказа, Крыма, Абхазии. Всего отдохнуло с семьями 101 человек.</w:t>
      </w:r>
    </w:p>
    <w:p w14:paraId="22B9D0F4" w14:textId="77777777" w:rsidR="008B5C25" w:rsidRDefault="008B5C25" w:rsidP="008B5C25">
      <w:pPr>
        <w:spacing w:after="0" w:line="240" w:lineRule="auto"/>
        <w:textAlignment w:val="baseline"/>
        <w:rPr>
          <w:rFonts w:ascii="Tahoma" w:eastAsia="Times New Roman" w:hAnsi="Tahoma" w:cs="Tahoma"/>
          <w:color w:val="000000"/>
          <w:lang w:eastAsia="ru-RU"/>
        </w:rPr>
      </w:pPr>
      <w:r>
        <w:rPr>
          <w:rFonts w:ascii="Tahoma" w:eastAsia="Times New Roman" w:hAnsi="Tahoma" w:cs="Tahoma"/>
          <w:color w:val="000000"/>
          <w:lang w:eastAsia="ru-RU"/>
        </w:rPr>
        <w:t>        </w:t>
      </w:r>
    </w:p>
    <w:p w14:paraId="4D91E38D" w14:textId="77777777" w:rsidR="008B5C25" w:rsidRDefault="008B5C25" w:rsidP="008B5C25">
      <w:pPr>
        <w:spacing w:after="0" w:line="240" w:lineRule="auto"/>
        <w:textAlignment w:val="baseline"/>
        <w:rPr>
          <w:rFonts w:ascii="Tahoma" w:eastAsia="Times New Roman" w:hAnsi="Tahoma" w:cs="Tahoma"/>
          <w:color w:val="000000"/>
          <w:lang w:eastAsia="ru-RU"/>
        </w:rPr>
      </w:pPr>
      <w:r>
        <w:rPr>
          <w:rFonts w:ascii="Tahoma" w:eastAsia="Times New Roman" w:hAnsi="Tahoma" w:cs="Tahoma"/>
          <w:color w:val="000000"/>
          <w:lang w:eastAsia="ru-RU"/>
        </w:rPr>
        <w:t>Культурно–массовая работа в районе, в 2021 году являлась важным направлением деятельности РО. Эта работа включала в себя поздравление членов Профсоюза с праздниками, юбилеями, походами в театры, награждением членов Профсоюза с юбилеями, значимыми событиями в жизни.</w:t>
      </w:r>
    </w:p>
    <w:p w14:paraId="70D379ED" w14:textId="77777777" w:rsidR="008B5C25" w:rsidRDefault="008B5C25" w:rsidP="008B5C25">
      <w:pPr>
        <w:spacing w:after="0" w:line="240" w:lineRule="auto"/>
        <w:textAlignment w:val="baseline"/>
        <w:rPr>
          <w:rFonts w:ascii="Tahoma" w:eastAsia="Times New Roman" w:hAnsi="Tahoma" w:cs="Tahoma"/>
          <w:color w:val="000000"/>
          <w:lang w:eastAsia="ru-RU"/>
        </w:rPr>
      </w:pPr>
    </w:p>
    <w:p w14:paraId="7BF973E7" w14:textId="77777777" w:rsidR="008B5C25" w:rsidRDefault="008B5C25" w:rsidP="008B5C25">
      <w:pPr>
        <w:spacing w:after="0" w:line="240" w:lineRule="auto"/>
        <w:textAlignment w:val="baseline"/>
        <w:rPr>
          <w:rFonts w:ascii="Tahoma" w:eastAsia="Times New Roman" w:hAnsi="Tahoma" w:cs="Tahoma"/>
          <w:color w:val="000000"/>
          <w:lang w:eastAsia="ru-RU"/>
        </w:rPr>
      </w:pPr>
      <w:r>
        <w:rPr>
          <w:rFonts w:ascii="Tahoma" w:eastAsia="Times New Roman" w:hAnsi="Tahoma" w:cs="Tahoma"/>
          <w:color w:val="000000"/>
          <w:lang w:eastAsia="ru-RU"/>
        </w:rPr>
        <w:t>Детям членов Профсоюза до 15 лет приобретаются детские новогодние подарки. За отчетный период было приобретено из средств профсоюзного бюджета 1260 новогодних подарков. Более 368 детей членов Профсоюза окончивший учебный год на "хорошо" и "отлично" были поощрены из средств профсоюзного бюджета. В сложных жизненных ситуациях членам Профсоюза района оказывалась единовременно материальная помощь. За отчетный период была оказана материальная помощь 429 человеку на общую сумму около  1280 000 рублей.</w:t>
      </w:r>
    </w:p>
    <w:p w14:paraId="2BE05A08" w14:textId="77777777" w:rsidR="008B5C25" w:rsidRDefault="008B5C25" w:rsidP="008B5C25">
      <w:pPr>
        <w:spacing w:after="0" w:line="240" w:lineRule="auto"/>
        <w:textAlignment w:val="baseline"/>
        <w:rPr>
          <w:rFonts w:ascii="Tahoma" w:eastAsia="Times New Roman" w:hAnsi="Tahoma" w:cs="Tahoma"/>
          <w:color w:val="000000"/>
          <w:lang w:eastAsia="ru-RU"/>
        </w:rPr>
      </w:pPr>
      <w:r>
        <w:rPr>
          <w:rFonts w:ascii="Tahoma" w:eastAsia="Times New Roman" w:hAnsi="Tahoma" w:cs="Tahoma"/>
          <w:color w:val="000000"/>
          <w:lang w:eastAsia="ru-RU"/>
        </w:rPr>
        <w:t>                          </w:t>
      </w:r>
    </w:p>
    <w:p w14:paraId="58EABB26" w14:textId="77777777" w:rsidR="008B5C25" w:rsidRDefault="008B5C25" w:rsidP="008B5C25">
      <w:pPr>
        <w:spacing w:after="0" w:line="240" w:lineRule="auto"/>
        <w:jc w:val="center"/>
        <w:textAlignment w:val="baseline"/>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w:t>
      </w:r>
    </w:p>
    <w:p w14:paraId="401A7D44" w14:textId="77777777" w:rsidR="008B5C25" w:rsidRDefault="008B5C25" w:rsidP="008B5C25">
      <w:pPr>
        <w:spacing w:after="0" w:line="240" w:lineRule="auto"/>
        <w:textAlignment w:val="baseline"/>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                                                </w:t>
      </w:r>
      <w:r>
        <w:rPr>
          <w:rFonts w:ascii="inherit" w:eastAsia="Times New Roman" w:hAnsi="inherit" w:cs="Tahoma"/>
          <w:b/>
          <w:bCs/>
          <w:color w:val="000000"/>
          <w:sz w:val="18"/>
          <w:szCs w:val="18"/>
          <w:bdr w:val="none" w:sz="0" w:space="0" w:color="auto" w:frame="1"/>
          <w:lang w:eastAsia="ru-RU"/>
        </w:rPr>
        <w:t>   </w:t>
      </w:r>
      <w:r>
        <w:rPr>
          <w:rFonts w:ascii="inherit" w:eastAsia="Times New Roman" w:hAnsi="inherit" w:cs="Tahoma"/>
          <w:b/>
          <w:bCs/>
          <w:color w:val="000000"/>
          <w:sz w:val="21"/>
          <w:szCs w:val="21"/>
          <w:bdr w:val="none" w:sz="0" w:space="0" w:color="auto" w:frame="1"/>
          <w:lang w:eastAsia="ru-RU"/>
        </w:rPr>
        <w:t>   </w:t>
      </w:r>
      <w:r>
        <w:rPr>
          <w:rFonts w:ascii="inherit" w:eastAsia="Times New Roman" w:hAnsi="inherit" w:cs="Tahoma"/>
          <w:b/>
          <w:bCs/>
          <w:color w:val="FF0000"/>
          <w:sz w:val="21"/>
          <w:szCs w:val="21"/>
          <w:bdr w:val="none" w:sz="0" w:space="0" w:color="auto" w:frame="1"/>
          <w:lang w:eastAsia="ru-RU"/>
        </w:rPr>
        <w:t>   Информационная работа</w:t>
      </w:r>
    </w:p>
    <w:p w14:paraId="53447916" w14:textId="77777777" w:rsidR="008B5C25" w:rsidRDefault="008B5C25" w:rsidP="008B5C25">
      <w:pPr>
        <w:spacing w:after="0" w:line="240" w:lineRule="auto"/>
        <w:textAlignment w:val="baseline"/>
        <w:rPr>
          <w:rFonts w:ascii="Tahoma" w:eastAsia="Times New Roman" w:hAnsi="Tahoma" w:cs="Tahoma"/>
          <w:color w:val="000000"/>
          <w:sz w:val="18"/>
          <w:szCs w:val="18"/>
          <w:lang w:eastAsia="ru-RU"/>
        </w:rPr>
      </w:pPr>
    </w:p>
    <w:p w14:paraId="04E6239A" w14:textId="77777777" w:rsidR="008B5C25" w:rsidRDefault="008B5C25" w:rsidP="008B5C25">
      <w:pPr>
        <w:spacing w:after="0" w:line="240" w:lineRule="auto"/>
        <w:jc w:val="both"/>
        <w:textAlignment w:val="baseline"/>
        <w:rPr>
          <w:rFonts w:ascii="Tahoma" w:eastAsia="Times New Roman" w:hAnsi="Tahoma" w:cs="Tahoma"/>
          <w:color w:val="000000"/>
          <w:lang w:eastAsia="ru-RU"/>
        </w:rPr>
      </w:pPr>
      <w:r>
        <w:rPr>
          <w:rFonts w:ascii="Tahoma" w:eastAsia="Times New Roman" w:hAnsi="Tahoma" w:cs="Tahoma"/>
          <w:color w:val="000000"/>
          <w:lang w:eastAsia="ru-RU"/>
        </w:rPr>
        <w:t>Большое значение в повышении эффективности мотивационной работы имеет информационная деятельность. Совет во главе с председателем имеет возможность постоянного выхода в интернет, свой электронный адрес, подключена к электронной корпоративной сети областной профсоюзной организации. Со всеми первичными организациями установлена оперативная связь по электронной почте, которая активно используется для обмена информацией. </w:t>
      </w:r>
      <w:r>
        <w:rPr>
          <w:rFonts w:ascii="inherit" w:eastAsia="Times New Roman" w:hAnsi="inherit" w:cs="Tahoma"/>
          <w:color w:val="000000"/>
          <w:bdr w:val="none" w:sz="0" w:space="0" w:color="auto" w:frame="1"/>
          <w:lang w:eastAsia="ru-RU"/>
        </w:rPr>
        <w:t>Профсоюзные организации выписывают газету «Мой профсоюз», имеют профсоюзные уголки. Совет профсоюза выпускает информационные листки «Хочу знать!» для знакомства первичек с новостями о жизни Общероссийского профсоюза образования, с решениями областной профсоюзной организации, с документами, касающимися модернизации образования. В каждой первичной профсоюзной организации имеется новый Устав Профсоюза работников народного образования и науки Российской Федерации, Трудовой кодекс, методические и информационные материалы ЦК Профсоюза</w:t>
      </w:r>
    </w:p>
    <w:p w14:paraId="0BF07FEC" w14:textId="77777777" w:rsidR="008B5C25" w:rsidRDefault="008B5C25" w:rsidP="008B5C25">
      <w:pPr>
        <w:spacing w:after="0" w:line="240" w:lineRule="auto"/>
        <w:jc w:val="center"/>
        <w:textAlignment w:val="baseline"/>
        <w:rPr>
          <w:rFonts w:ascii="Tahoma" w:eastAsia="Times New Roman" w:hAnsi="Tahoma" w:cs="Tahoma"/>
          <w:color w:val="000000"/>
          <w:lang w:eastAsia="ru-RU"/>
        </w:rPr>
      </w:pPr>
      <w:r>
        <w:rPr>
          <w:rFonts w:ascii="Tahoma" w:eastAsia="Times New Roman" w:hAnsi="Tahoma" w:cs="Tahoma"/>
          <w:color w:val="000000"/>
          <w:lang w:eastAsia="ru-RU"/>
        </w:rPr>
        <w:t>Основные направления информационной работы в районе:</w:t>
      </w:r>
    </w:p>
    <w:p w14:paraId="24684452" w14:textId="77777777" w:rsidR="008B5C25" w:rsidRDefault="008B5C25" w:rsidP="008B5C25">
      <w:pPr>
        <w:spacing w:after="0" w:line="240" w:lineRule="auto"/>
        <w:textAlignment w:val="baseline"/>
        <w:rPr>
          <w:rFonts w:ascii="Tahoma" w:eastAsia="Times New Roman" w:hAnsi="Tahoma" w:cs="Tahoma"/>
          <w:color w:val="000000"/>
          <w:lang w:eastAsia="ru-RU"/>
        </w:rPr>
      </w:pPr>
      <w:r>
        <w:rPr>
          <w:rFonts w:ascii="Tahoma" w:eastAsia="Times New Roman" w:hAnsi="Tahoma" w:cs="Tahoma"/>
          <w:color w:val="000000"/>
          <w:lang w:eastAsia="ru-RU"/>
        </w:rPr>
        <w:t>• Создание «библиотечки профсоюзного актива»;</w:t>
      </w:r>
    </w:p>
    <w:p w14:paraId="4F11D17C" w14:textId="77777777" w:rsidR="008B5C25" w:rsidRDefault="008B5C25" w:rsidP="008B5C25">
      <w:pPr>
        <w:spacing w:after="0" w:line="240" w:lineRule="auto"/>
        <w:textAlignment w:val="baseline"/>
        <w:rPr>
          <w:rFonts w:ascii="Tahoma" w:eastAsia="Times New Roman" w:hAnsi="Tahoma" w:cs="Tahoma"/>
          <w:color w:val="000000"/>
          <w:lang w:eastAsia="ru-RU"/>
        </w:rPr>
      </w:pPr>
      <w:r>
        <w:rPr>
          <w:rFonts w:ascii="Tahoma" w:eastAsia="Times New Roman" w:hAnsi="Tahoma" w:cs="Tahoma"/>
          <w:color w:val="000000"/>
          <w:lang w:eastAsia="ru-RU"/>
        </w:rPr>
        <w:t>• Информационный профсоюзный стенд;</w:t>
      </w:r>
    </w:p>
    <w:p w14:paraId="799E57C3" w14:textId="77777777" w:rsidR="008B5C25" w:rsidRDefault="008B5C25" w:rsidP="008B5C25">
      <w:pPr>
        <w:spacing w:after="0" w:line="240" w:lineRule="auto"/>
        <w:textAlignment w:val="baseline"/>
        <w:rPr>
          <w:rFonts w:ascii="Tahoma" w:eastAsia="Times New Roman" w:hAnsi="Tahoma" w:cs="Tahoma"/>
          <w:color w:val="000000"/>
          <w:lang w:eastAsia="ru-RU"/>
        </w:rPr>
      </w:pPr>
      <w:r>
        <w:rPr>
          <w:rFonts w:ascii="Tahoma" w:eastAsia="Times New Roman" w:hAnsi="Tahoma" w:cs="Tahoma"/>
          <w:color w:val="000000"/>
          <w:lang w:eastAsia="ru-RU"/>
        </w:rPr>
        <w:t>• Подписка на профсоюзную прессу.</w:t>
      </w:r>
    </w:p>
    <w:p w14:paraId="4A99CC40" w14:textId="77777777" w:rsidR="008B5C25" w:rsidRDefault="008B5C25" w:rsidP="008B5C25">
      <w:pPr>
        <w:spacing w:after="0" w:line="240" w:lineRule="auto"/>
        <w:textAlignment w:val="baseline"/>
        <w:rPr>
          <w:rFonts w:ascii="Tahoma" w:eastAsia="Times New Roman" w:hAnsi="Tahoma" w:cs="Tahoma"/>
          <w:color w:val="000000"/>
          <w:lang w:eastAsia="ru-RU"/>
        </w:rPr>
      </w:pPr>
      <w:r>
        <w:rPr>
          <w:rFonts w:ascii="Tahoma" w:eastAsia="Times New Roman" w:hAnsi="Tahoma" w:cs="Tahoma"/>
          <w:color w:val="000000"/>
          <w:lang w:eastAsia="ru-RU"/>
        </w:rPr>
        <w:t>• Выпуск фотогазет, плакатов, брошюр, буклетов, информационных листков;</w:t>
      </w:r>
    </w:p>
    <w:p w14:paraId="093D8932" w14:textId="77777777" w:rsidR="008B5C25" w:rsidRDefault="008B5C25" w:rsidP="008B5C25">
      <w:pPr>
        <w:spacing w:after="0" w:line="240" w:lineRule="auto"/>
        <w:textAlignment w:val="baseline"/>
        <w:rPr>
          <w:rFonts w:ascii="Tahoma" w:eastAsia="Times New Roman" w:hAnsi="Tahoma" w:cs="Tahoma"/>
          <w:color w:val="000000"/>
          <w:lang w:eastAsia="ru-RU"/>
        </w:rPr>
      </w:pPr>
      <w:r>
        <w:rPr>
          <w:rFonts w:ascii="Tahoma" w:eastAsia="Times New Roman" w:hAnsi="Tahoma" w:cs="Tahoma"/>
          <w:color w:val="000000"/>
          <w:lang w:eastAsia="ru-RU"/>
        </w:rPr>
        <w:t>• Размещение информации на сайте.</w:t>
      </w:r>
    </w:p>
    <w:p w14:paraId="18C503C1" w14:textId="77777777" w:rsidR="008B5C25" w:rsidRDefault="008B5C25" w:rsidP="008B5C25">
      <w:pPr>
        <w:spacing w:after="0" w:line="240" w:lineRule="auto"/>
        <w:textAlignment w:val="baseline"/>
        <w:rPr>
          <w:rFonts w:ascii="Tahoma" w:eastAsia="Times New Roman" w:hAnsi="Tahoma" w:cs="Tahoma"/>
          <w:color w:val="000000"/>
          <w:lang w:eastAsia="ru-RU"/>
        </w:rPr>
      </w:pPr>
      <w:r>
        <w:rPr>
          <w:rFonts w:ascii="Tahoma" w:eastAsia="Times New Roman" w:hAnsi="Tahoma" w:cs="Tahoma"/>
          <w:color w:val="000000"/>
          <w:lang w:eastAsia="ru-RU"/>
        </w:rPr>
        <w:t>• Выступления на совещаниях, семинарах профактива и членов профсоюза и др.</w:t>
      </w:r>
    </w:p>
    <w:p w14:paraId="592DCC9E" w14:textId="77777777" w:rsidR="008B5C25" w:rsidRDefault="008B5C25" w:rsidP="008B5C25">
      <w:pPr>
        <w:spacing w:after="0" w:line="240" w:lineRule="auto"/>
        <w:textAlignment w:val="baseline"/>
        <w:rPr>
          <w:rFonts w:ascii="Tahoma" w:eastAsia="Times New Roman" w:hAnsi="Tahoma" w:cs="Tahoma"/>
          <w:color w:val="000000"/>
          <w:lang w:eastAsia="ru-RU"/>
        </w:rPr>
      </w:pPr>
    </w:p>
    <w:p w14:paraId="4D0FAA81" w14:textId="77777777" w:rsidR="008B5C25" w:rsidRDefault="008B5C25" w:rsidP="008B5C25">
      <w:pPr>
        <w:spacing w:after="0" w:line="240" w:lineRule="auto"/>
        <w:textAlignment w:val="baseline"/>
        <w:rPr>
          <w:rFonts w:ascii="Tahoma" w:eastAsia="Times New Roman" w:hAnsi="Tahoma" w:cs="Tahoma"/>
          <w:color w:val="000000"/>
          <w:lang w:eastAsia="ru-RU"/>
        </w:rPr>
      </w:pPr>
      <w:r>
        <w:rPr>
          <w:rFonts w:ascii="Tahoma" w:eastAsia="Times New Roman" w:hAnsi="Tahoma" w:cs="Tahoma"/>
          <w:color w:val="000000"/>
          <w:lang w:eastAsia="ru-RU"/>
        </w:rPr>
        <w:t>В районе есть проф.карта и реестр членов профсоюза (не установленного образца, который в настоящее время дорабатывается). В РО и учреждениях образования есть профсоюзные информационные стенды, где вывешивается вся информация. Проводятся собрания, совещания, круглые столы, семинары.  </w:t>
      </w:r>
    </w:p>
    <w:p w14:paraId="6D0D0049" w14:textId="77777777" w:rsidR="008B5C25" w:rsidRDefault="008B5C25" w:rsidP="008B5C25">
      <w:pPr>
        <w:spacing w:after="0" w:line="240" w:lineRule="auto"/>
        <w:textAlignment w:val="baseline"/>
        <w:rPr>
          <w:rFonts w:ascii="Tahoma" w:eastAsia="Times New Roman" w:hAnsi="Tahoma" w:cs="Tahoma"/>
          <w:color w:val="000000"/>
          <w:lang w:eastAsia="ru-RU"/>
        </w:rPr>
      </w:pPr>
      <w:r>
        <w:rPr>
          <w:rFonts w:ascii="Tahoma" w:eastAsia="Times New Roman" w:hAnsi="Tahoma" w:cs="Tahoma"/>
          <w:color w:val="000000"/>
          <w:lang w:eastAsia="ru-RU"/>
        </w:rPr>
        <w:t>          </w:t>
      </w:r>
    </w:p>
    <w:p w14:paraId="27F4BBCE" w14:textId="26D0E02A" w:rsidR="00D40999" w:rsidRDefault="008B5C25" w:rsidP="008B5C25">
      <w:r>
        <w:rPr>
          <w:rFonts w:ascii="Tahoma" w:eastAsia="Times New Roman" w:hAnsi="Tahoma" w:cs="Tahoma"/>
          <w:color w:val="000000"/>
          <w:lang w:eastAsia="ru-RU"/>
        </w:rPr>
        <w:t>Для выявления творчески работающих ППО района, была активизирована их работа в сфере выполнения уставных задач, в том числе в области представительства и защиты социально- трудовых прав и профессиональных интересов членов Профсоюза, повышения эффективности работы ППО, а также содействие обобщению и распространению опыта применения новых форм и технологий, популяризации имиджа Профсоюза.</w:t>
      </w:r>
    </w:p>
    <w:sectPr w:rsidR="00D409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andex-sans">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999"/>
    <w:rsid w:val="004A108B"/>
    <w:rsid w:val="008B5C25"/>
    <w:rsid w:val="00D40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90E2E"/>
  <w15:chartTrackingRefBased/>
  <w15:docId w15:val="{F810BDD5-AE36-4E38-A5AF-0FDFB3DB1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C25"/>
    <w:pPr>
      <w:spacing w:after="200" w:line="276" w:lineRule="auto"/>
    </w:pPr>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B5C25"/>
    <w:pPr>
      <w:spacing w:after="0" w:line="240" w:lineRule="auto"/>
      <w:ind w:right="-58" w:firstLine="709"/>
      <w:jc w:val="both"/>
    </w:pPr>
    <w:rPr>
      <w:rFonts w:ascii="Times New Roman" w:eastAsia="Times New Roman" w:hAnsi="Times New Roman"/>
      <w:sz w:val="24"/>
      <w:szCs w:val="28"/>
      <w:lang w:eastAsia="ru-RU"/>
    </w:rPr>
  </w:style>
  <w:style w:type="character" w:customStyle="1" w:styleId="a4">
    <w:name w:val="Заголовок Знак"/>
    <w:basedOn w:val="a0"/>
    <w:link w:val="a3"/>
    <w:rsid w:val="008B5C25"/>
    <w:rPr>
      <w:rFonts w:ascii="Times New Roman" w:eastAsia="Times New Roman" w:hAnsi="Times New Roman" w:cs="Times New Roman"/>
      <w:kern w:val="0"/>
      <w:sz w:val="24"/>
      <w:szCs w:val="28"/>
      <w:lang w:eastAsia="ru-RU"/>
      <w14:ligatures w14:val="none"/>
    </w:rPr>
  </w:style>
  <w:style w:type="character" w:customStyle="1" w:styleId="a5">
    <w:name w:val="Без интервала Знак"/>
    <w:basedOn w:val="a0"/>
    <w:link w:val="a6"/>
    <w:uiPriority w:val="1"/>
    <w:locked/>
    <w:rsid w:val="008B5C25"/>
    <w:rPr>
      <w:rFonts w:ascii="Calibri" w:eastAsia="Times New Roman" w:hAnsi="Calibri" w:cs="Times New Roman"/>
      <w:lang w:val="en-US" w:bidi="en-US"/>
    </w:rPr>
  </w:style>
  <w:style w:type="paragraph" w:styleId="a6">
    <w:name w:val="No Spacing"/>
    <w:basedOn w:val="a"/>
    <w:link w:val="a5"/>
    <w:uiPriority w:val="1"/>
    <w:qFormat/>
    <w:rsid w:val="008B5C25"/>
    <w:pPr>
      <w:spacing w:after="0" w:line="240" w:lineRule="auto"/>
    </w:pPr>
    <w:rPr>
      <w:rFonts w:eastAsia="Times New Roman"/>
      <w:kern w:val="2"/>
      <w:lang w:val="en-US" w:bidi="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27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5380</Words>
  <Characters>30666</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3</cp:revision>
  <dcterms:created xsi:type="dcterms:W3CDTF">2023-03-29T13:44:00Z</dcterms:created>
  <dcterms:modified xsi:type="dcterms:W3CDTF">2023-03-29T13:56:00Z</dcterms:modified>
</cp:coreProperties>
</file>