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25" w:rsidRPr="0029490A" w:rsidRDefault="00361F25" w:rsidP="001F4495">
      <w:pPr>
        <w:rPr>
          <w:color w:val="303030"/>
        </w:rPr>
      </w:pPr>
    </w:p>
    <w:p w:rsidR="00361F25" w:rsidRPr="0029490A" w:rsidRDefault="00361F25" w:rsidP="00361F25">
      <w:pPr>
        <w:pStyle w:val="ConsPlusNormal"/>
        <w:widowControl/>
        <w:ind w:firstLine="0"/>
        <w:jc w:val="right"/>
        <w:outlineLvl w:val="0"/>
        <w:rPr>
          <w:sz w:val="24"/>
          <w:szCs w:val="24"/>
          <w:u w:val="single"/>
        </w:rPr>
      </w:pPr>
    </w:p>
    <w:p w:rsidR="00361F25" w:rsidRPr="0029490A" w:rsidRDefault="00361F25" w:rsidP="00361F25">
      <w:pPr>
        <w:pStyle w:val="ConsPlusNormal"/>
        <w:widowControl/>
        <w:ind w:firstLine="0"/>
        <w:jc w:val="right"/>
        <w:outlineLvl w:val="0"/>
        <w:rPr>
          <w:sz w:val="24"/>
          <w:szCs w:val="24"/>
          <w:u w:val="single"/>
        </w:rPr>
      </w:pPr>
      <w:r w:rsidRPr="0029490A">
        <w:rPr>
          <w:sz w:val="24"/>
          <w:szCs w:val="24"/>
          <w:u w:val="single"/>
        </w:rPr>
        <w:t>Зарегистрировано в Минюсте РФ 4 февраля 2011 г. N 19709</w:t>
      </w:r>
    </w:p>
    <w:p w:rsidR="00361F25" w:rsidRPr="0029490A" w:rsidRDefault="00361F25" w:rsidP="00361F2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361F25" w:rsidRPr="0029490A" w:rsidRDefault="00361F25" w:rsidP="00361F25">
      <w:pPr>
        <w:pStyle w:val="ConsPlusTitle"/>
        <w:widowControl/>
        <w:jc w:val="center"/>
        <w:rPr>
          <w:sz w:val="24"/>
          <w:szCs w:val="24"/>
        </w:rPr>
      </w:pPr>
      <w:r w:rsidRPr="0029490A">
        <w:rPr>
          <w:sz w:val="24"/>
          <w:szCs w:val="24"/>
        </w:rPr>
        <w:t>МИНИСТЕРСТВО ОБРАЗОВАНИЯ И НАУКИ РОССИЙСКОЙ ФЕДЕРАЦИИ</w:t>
      </w:r>
    </w:p>
    <w:p w:rsidR="00361F25" w:rsidRPr="0029490A" w:rsidRDefault="00361F25" w:rsidP="00361F25">
      <w:pPr>
        <w:pStyle w:val="ConsPlusTitle"/>
        <w:widowControl/>
        <w:jc w:val="center"/>
        <w:rPr>
          <w:sz w:val="24"/>
          <w:szCs w:val="24"/>
        </w:rPr>
      </w:pPr>
    </w:p>
    <w:p w:rsidR="00361F25" w:rsidRPr="0029490A" w:rsidRDefault="00361F25" w:rsidP="00361F25">
      <w:pPr>
        <w:pStyle w:val="ConsPlusTitle"/>
        <w:widowControl/>
        <w:jc w:val="center"/>
        <w:rPr>
          <w:sz w:val="24"/>
          <w:szCs w:val="24"/>
        </w:rPr>
      </w:pPr>
      <w:r w:rsidRPr="0029490A">
        <w:rPr>
          <w:sz w:val="24"/>
          <w:szCs w:val="24"/>
        </w:rPr>
        <w:t>ПРИКАЗ</w:t>
      </w:r>
    </w:p>
    <w:p w:rsidR="00361F25" w:rsidRPr="0029490A" w:rsidRDefault="00361F25" w:rsidP="00361F25">
      <w:pPr>
        <w:pStyle w:val="ConsPlusTitle"/>
        <w:widowControl/>
        <w:jc w:val="center"/>
        <w:rPr>
          <w:sz w:val="24"/>
          <w:szCs w:val="24"/>
        </w:rPr>
      </w:pPr>
      <w:r w:rsidRPr="0029490A">
        <w:rPr>
          <w:sz w:val="24"/>
          <w:szCs w:val="24"/>
        </w:rPr>
        <w:t>от 24 декабря 2010 г. N 2075</w:t>
      </w:r>
    </w:p>
    <w:p w:rsidR="00361F25" w:rsidRDefault="00361F25" w:rsidP="00361F25">
      <w:pPr>
        <w:pStyle w:val="ConsPlusTitle"/>
        <w:widowControl/>
        <w:jc w:val="center"/>
      </w:pPr>
    </w:p>
    <w:p w:rsidR="00361F25" w:rsidRDefault="00361F25" w:rsidP="00361F25">
      <w:pPr>
        <w:pStyle w:val="ConsPlusTitle"/>
        <w:widowControl/>
        <w:jc w:val="center"/>
      </w:pPr>
      <w:r>
        <w:t>О ПРОДОЛЖИТЕЛЬНОСТИ РАБОЧЕГО ВРЕМЕНИ</w:t>
      </w:r>
    </w:p>
    <w:p w:rsidR="00361F25" w:rsidRDefault="00361F25" w:rsidP="00361F25">
      <w:pPr>
        <w:pStyle w:val="ConsPlusTitle"/>
        <w:widowControl/>
        <w:jc w:val="center"/>
      </w:pPr>
      <w:proofErr w:type="gramStart"/>
      <w:r>
        <w:t>(НОРМЕ ЧАСОВ ПЕДАГОГИЧЕСКОЙ РАБОТЫ ЗА СТАВКУ ЗАРАБОТНОЙ</w:t>
      </w:r>
      <w:proofErr w:type="gramEnd"/>
    </w:p>
    <w:p w:rsidR="00361F25" w:rsidRDefault="00361F25" w:rsidP="00361F25">
      <w:pPr>
        <w:pStyle w:val="ConsPlusTitle"/>
        <w:widowControl/>
        <w:jc w:val="center"/>
      </w:pPr>
      <w:proofErr w:type="gramStart"/>
      <w:r>
        <w:t>ПЛАТЫ) ПЕДАГОГИЧЕСКИХ РАБОТНИКОВ</w:t>
      </w:r>
      <w:proofErr w:type="gramEnd"/>
    </w:p>
    <w:p w:rsidR="00361F25" w:rsidRDefault="00361F25" w:rsidP="00361F25">
      <w:pPr>
        <w:pStyle w:val="ConsPlusNormal"/>
        <w:widowControl/>
        <w:ind w:firstLine="0"/>
        <w:jc w:val="center"/>
      </w:pPr>
    </w:p>
    <w:p w:rsidR="00361F25" w:rsidRPr="0075487D" w:rsidRDefault="00361F25" w:rsidP="00361F25">
      <w:pPr>
        <w:pStyle w:val="ConsPlusNormal"/>
        <w:widowControl/>
        <w:ind w:firstLine="540"/>
        <w:jc w:val="both"/>
      </w:pPr>
      <w:r w:rsidRPr="0075487D">
        <w:t xml:space="preserve">В соответствии со </w:t>
      </w:r>
      <w:hyperlink r:id="rId6" w:history="1">
        <w:r w:rsidRPr="0075487D">
          <w:t>статьей 333</w:t>
        </w:r>
      </w:hyperlink>
      <w:r w:rsidRPr="0075487D">
        <w:t xml:space="preserve">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75487D">
        <w:t xml:space="preserve">2008, N 30, ст. 3616) и </w:t>
      </w:r>
      <w:hyperlink r:id="rId7" w:history="1">
        <w:r w:rsidRPr="0075487D">
          <w:t>пунктом 5.2.78</w:t>
        </w:r>
      </w:hyperlink>
      <w:r w:rsidRPr="0075487D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  <w:proofErr w:type="gramEnd"/>
    </w:p>
    <w:p w:rsidR="00361F25" w:rsidRPr="0075487D" w:rsidRDefault="00361F25" w:rsidP="00361F25">
      <w:pPr>
        <w:pStyle w:val="ConsPlusNormal"/>
        <w:widowControl/>
        <w:ind w:firstLine="540"/>
        <w:jc w:val="both"/>
      </w:pPr>
      <w:r w:rsidRPr="0075487D">
        <w:t xml:space="preserve"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</w:t>
      </w:r>
      <w:hyperlink r:id="rId8" w:history="1">
        <w:r w:rsidRPr="0075487D">
          <w:t>приложению</w:t>
        </w:r>
      </w:hyperlink>
      <w:r w:rsidRPr="0075487D">
        <w:t xml:space="preserve"> к настоящему Приказу.</w:t>
      </w:r>
    </w:p>
    <w:p w:rsidR="00361F25" w:rsidRPr="0075487D" w:rsidRDefault="00361F25" w:rsidP="00361F25">
      <w:pPr>
        <w:pStyle w:val="ConsPlusNormal"/>
        <w:widowControl/>
        <w:ind w:firstLine="540"/>
        <w:jc w:val="both"/>
      </w:pPr>
      <w:r w:rsidRPr="0075487D">
        <w:t xml:space="preserve">2. Настоящий Приказ вступает в силу </w:t>
      </w:r>
      <w:proofErr w:type="gramStart"/>
      <w:r w:rsidRPr="0075487D">
        <w:t>с даты вступления</w:t>
      </w:r>
      <w:proofErr w:type="gramEnd"/>
      <w:r w:rsidRPr="0075487D">
        <w:t xml:space="preserve"> в силу Постановления </w:t>
      </w:r>
      <w:proofErr w:type="gramStart"/>
      <w:r w:rsidRPr="0075487D">
        <w:t xml:space="preserve">Правительства Российской Федерации о признании утратившим силу </w:t>
      </w:r>
      <w:hyperlink r:id="rId9" w:history="1">
        <w:r w:rsidRPr="0075487D">
          <w:t>Постановления</w:t>
        </w:r>
      </w:hyperlink>
      <w:r w:rsidRPr="0075487D">
        <w:t xml:space="preserve">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 2005, N 7, ст. 560; 2007, N 24, ст. 2928;</w:t>
      </w:r>
      <w:proofErr w:type="gramEnd"/>
      <w:r w:rsidRPr="0075487D">
        <w:t xml:space="preserve"> </w:t>
      </w:r>
      <w:proofErr w:type="gramStart"/>
      <w:r w:rsidRPr="0075487D">
        <w:t>2008, N 34, ст. 3926).</w:t>
      </w:r>
      <w:proofErr w:type="gramEnd"/>
    </w:p>
    <w:p w:rsidR="00361F25" w:rsidRPr="0075487D" w:rsidRDefault="00361F25" w:rsidP="00361F25">
      <w:pPr>
        <w:pStyle w:val="ConsPlusNormal"/>
        <w:widowControl/>
        <w:ind w:firstLine="540"/>
        <w:jc w:val="both"/>
      </w:pPr>
    </w:p>
    <w:p w:rsidR="00361F25" w:rsidRDefault="00361F25" w:rsidP="00361F25">
      <w:pPr>
        <w:pStyle w:val="ConsPlusNormal"/>
        <w:widowControl/>
        <w:ind w:firstLine="0"/>
        <w:jc w:val="right"/>
      </w:pPr>
      <w:r>
        <w:t>Министр</w:t>
      </w:r>
    </w:p>
    <w:p w:rsidR="00361F25" w:rsidRDefault="00361F25" w:rsidP="00361F25">
      <w:pPr>
        <w:pStyle w:val="ConsPlusNormal"/>
        <w:widowControl/>
        <w:ind w:firstLine="0"/>
        <w:jc w:val="right"/>
      </w:pPr>
      <w:r>
        <w:t>А.А.ФУРСЕНКО</w:t>
      </w:r>
    </w:p>
    <w:p w:rsidR="00361F25" w:rsidRDefault="00361F25" w:rsidP="00361F25">
      <w:pPr>
        <w:pStyle w:val="ConsPlusNormal"/>
        <w:widowControl/>
        <w:ind w:firstLine="540"/>
        <w:jc w:val="both"/>
      </w:pPr>
    </w:p>
    <w:p w:rsidR="00361F25" w:rsidRDefault="00361F25" w:rsidP="00361F25">
      <w:pPr>
        <w:pStyle w:val="ConsPlusNormal"/>
        <w:widowControl/>
        <w:ind w:firstLine="540"/>
        <w:jc w:val="both"/>
      </w:pPr>
    </w:p>
    <w:p w:rsidR="00361F25" w:rsidRDefault="00361F25" w:rsidP="00361F25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361F25" w:rsidRDefault="00361F25" w:rsidP="00361F25">
      <w:pPr>
        <w:pStyle w:val="ConsPlusNormal"/>
        <w:widowControl/>
        <w:ind w:firstLine="0"/>
        <w:jc w:val="right"/>
      </w:pPr>
      <w:r>
        <w:t>к Приказу</w:t>
      </w:r>
    </w:p>
    <w:p w:rsidR="00361F25" w:rsidRDefault="00361F25" w:rsidP="00361F25">
      <w:pPr>
        <w:pStyle w:val="ConsPlusNormal"/>
        <w:widowControl/>
        <w:ind w:firstLine="0"/>
        <w:jc w:val="right"/>
      </w:pPr>
      <w:r>
        <w:t>Министерства образования</w:t>
      </w:r>
    </w:p>
    <w:p w:rsidR="00361F25" w:rsidRDefault="00361F25" w:rsidP="00361F25">
      <w:pPr>
        <w:pStyle w:val="ConsPlusNormal"/>
        <w:widowControl/>
        <w:ind w:firstLine="0"/>
        <w:jc w:val="right"/>
      </w:pPr>
      <w:r>
        <w:t>и науки Российской Федерации</w:t>
      </w:r>
    </w:p>
    <w:p w:rsidR="00361F25" w:rsidRDefault="00361F25" w:rsidP="00361F25">
      <w:pPr>
        <w:pStyle w:val="ConsPlusNormal"/>
        <w:widowControl/>
        <w:ind w:firstLine="0"/>
        <w:jc w:val="right"/>
      </w:pPr>
      <w:r>
        <w:t>от 24 декабря 2010 г. N 2075</w:t>
      </w:r>
    </w:p>
    <w:p w:rsidR="00361F25" w:rsidRDefault="00361F25" w:rsidP="00361F25">
      <w:pPr>
        <w:pStyle w:val="ConsPlusNormal"/>
        <w:widowControl/>
        <w:ind w:firstLine="540"/>
        <w:jc w:val="both"/>
      </w:pPr>
    </w:p>
    <w:p w:rsidR="00361F25" w:rsidRDefault="00361F25" w:rsidP="00361F25">
      <w:pPr>
        <w:pStyle w:val="ConsPlusNormal"/>
        <w:widowControl/>
        <w:ind w:firstLine="0"/>
        <w:jc w:val="center"/>
      </w:pPr>
      <w:r>
        <w:t>ПРОДОЛЖИТЕЛЬНОСТЬ РАБОЧЕГО ВРЕМЕНИ</w:t>
      </w:r>
    </w:p>
    <w:p w:rsidR="00361F25" w:rsidRDefault="00361F25" w:rsidP="00361F25">
      <w:pPr>
        <w:pStyle w:val="ConsPlusNormal"/>
        <w:widowControl/>
        <w:ind w:firstLine="0"/>
        <w:jc w:val="center"/>
      </w:pPr>
      <w:proofErr w:type="gramStart"/>
      <w:r>
        <w:t>(НОРМА ЧАСОВ ПЕДАГОГИЧЕСКОЙ РАБОТЫ ЗА СТАВКУ</w:t>
      </w:r>
      <w:proofErr w:type="gramEnd"/>
    </w:p>
    <w:p w:rsidR="00361F25" w:rsidRDefault="00361F25" w:rsidP="00361F25">
      <w:pPr>
        <w:pStyle w:val="ConsPlusNormal"/>
        <w:widowControl/>
        <w:ind w:firstLine="0"/>
        <w:jc w:val="center"/>
      </w:pPr>
      <w:proofErr w:type="gramStart"/>
      <w:r>
        <w:t>ЗАРАБОТНОЙ ПЛАТЫ) ПЕДАГОГИЧЕСКИХ РАБОТНИКОВ</w:t>
      </w:r>
      <w:proofErr w:type="gramEnd"/>
    </w:p>
    <w:p w:rsidR="00361F25" w:rsidRDefault="00361F25" w:rsidP="00361F25">
      <w:pPr>
        <w:pStyle w:val="ConsPlusNormal"/>
        <w:widowControl/>
        <w:ind w:firstLine="0"/>
        <w:jc w:val="center"/>
      </w:pPr>
    </w:p>
    <w:p w:rsidR="00361F25" w:rsidRDefault="00361F25" w:rsidP="00361F25">
      <w:pPr>
        <w:pStyle w:val="ConsPlusNormal"/>
        <w:widowControl/>
        <w:ind w:firstLine="540"/>
        <w:jc w:val="both"/>
      </w:pPr>
      <w: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1. Продолжительность рабочего времени: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36 часов в неделю: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lastRenderedPageBreak/>
        <w:t>методистам, старшим методистам образовательных учреждений;</w:t>
      </w:r>
    </w:p>
    <w:p w:rsidR="00361F25" w:rsidRDefault="00361F25" w:rsidP="00361F25">
      <w:pPr>
        <w:pStyle w:val="ConsPlusNormal"/>
        <w:widowControl/>
        <w:ind w:firstLine="540"/>
        <w:jc w:val="both"/>
      </w:pPr>
      <w:proofErr w:type="spellStart"/>
      <w:r>
        <w:t>тьюторам</w:t>
      </w:r>
      <w:proofErr w:type="spellEnd"/>
      <w:r>
        <w:t xml:space="preserve"> образовательных учреждений (за исключением </w:t>
      </w:r>
      <w:proofErr w:type="spellStart"/>
      <w:r>
        <w:t>тьюторов</w:t>
      </w:r>
      <w:proofErr w:type="spellEnd"/>
      <w:r>
        <w:t>, занятых в сфере высшего и дополнительного профессионального образования);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преподавателям-организаторам основ безопасности жизнедеятельности, допризывной подготовки;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30 часов в неделю - старшим воспитателям образовательных учреждений (кроме дошкольных образовательных учреждений и образовательных учреждений дополнительного образования детей).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2. Норма часов преподавательской работы за ставку заработной платы (нормируемая часть педагогической работы):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18 часов в неделю: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преподавателям специальных дисциплин 1 - 11 (12) классов музыкальных, художественных общеобразовательных учреждений;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преподавателям 3 - 5 классов школ общего музыкального, художественного, хореографического образования с 5-летним сроком обучения, 5 - 7 классов школ искусств с 7-летним сроком обучения (детских музыкальных, художественных, хореографических и других школ), 1 - 4 классов детских художественных школ и школ общего художественного образования с 4-летним сроком обучения;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педагогам дополнительного образования, старшим педагогам дополнительного образования;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учителям иностранного языка дошкольных образовательных учреждений;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логопедам учреждений здравоохранения и социального обслуживания;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24 часа в неделю - преподавателям 1 - 2 классов школ общего музыкального, художественного, хореографического образования с 5-летним сроком обучения, 1 - 4 классов детских музыкальных, художественных, хореографических школ и школ искусств с 7-летним сроком обучения;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3. Норма часов педагогической работы за ставку заработной платы: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20 часов в неделю - учителям-дефектологам, учителям-логопедам, логопедам;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24 часа в неделю - музыкальным руководителям и концертмейстерам;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30 часов в неделю: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инструкторам по физической культуре;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>
        <w:t>девиантным</w:t>
      </w:r>
      <w:proofErr w:type="spellEnd"/>
      <w: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Примечания.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 xml:space="preserve">1. </w:t>
      </w:r>
      <w:r w:rsidRPr="0075487D">
        <w:t xml:space="preserve"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</w:t>
      </w:r>
      <w:r w:rsidRPr="0075487D">
        <w:lastRenderedPageBreak/>
        <w:t xml:space="preserve">предусмотренную </w:t>
      </w:r>
      <w:hyperlink r:id="rId10" w:history="1">
        <w:r w:rsidRPr="0075487D">
          <w:t>квалификационными характеристиками</w:t>
        </w:r>
      </w:hyperlink>
      <w:r w:rsidRPr="0075487D">
        <w:t xml:space="preserve"> по должностям и</w:t>
      </w:r>
      <w:r w:rsidRPr="005F0C82">
        <w:rPr>
          <w:b/>
        </w:rPr>
        <w:t xml:space="preserve"> особенностями</w:t>
      </w:r>
      <w:r w:rsidRPr="0075487D">
        <w:t xml:space="preserve"> </w:t>
      </w:r>
      <w:r w:rsidRPr="005F0C82">
        <w:rPr>
          <w:b/>
        </w:rPr>
        <w:t>режима</w:t>
      </w:r>
      <w:r w:rsidRPr="0075487D">
        <w:t xml:space="preserve"> </w:t>
      </w:r>
      <w:r w:rsidRPr="005F0C82">
        <w:rPr>
          <w:b/>
        </w:rPr>
        <w:t>рабочего времени и времени отдыха педагогических и других работников</w:t>
      </w:r>
      <w:r>
        <w:t xml:space="preserve"> </w:t>
      </w:r>
      <w:r w:rsidRPr="005F0C82">
        <w:rPr>
          <w:b/>
        </w:rPr>
        <w:t>образовательных</w:t>
      </w:r>
      <w:r>
        <w:t xml:space="preserve"> </w:t>
      </w:r>
      <w:r w:rsidRPr="005F0C82">
        <w:rPr>
          <w:b/>
        </w:rPr>
        <w:t>учреждений, утвержденными в установленном порядке.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учителям русского языка сельских начальных общеобразовательных школ с родным (нерусским) языком обучения;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>
        <w:t>позднее</w:t>
      </w:r>
      <w:proofErr w:type="gramEnd"/>
      <w:r>
        <w:t xml:space="preserve"> чем за два месяца.</w:t>
      </w:r>
    </w:p>
    <w:p w:rsidR="00361F25" w:rsidRDefault="00361F25" w:rsidP="00361F25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>
        <w:t xml:space="preserve"> тарификации в начале учебного года.</w:t>
      </w:r>
    </w:p>
    <w:p w:rsidR="00361F25" w:rsidRDefault="00361F25" w:rsidP="00361F25">
      <w:pPr>
        <w:pStyle w:val="ConsPlusNormal"/>
        <w:widowControl/>
        <w:ind w:firstLine="540"/>
        <w:jc w:val="both"/>
      </w:pPr>
    </w:p>
    <w:p w:rsidR="00361F25" w:rsidRDefault="00361F25" w:rsidP="00021D07">
      <w:pPr>
        <w:ind w:firstLine="851"/>
        <w:rPr>
          <w:sz w:val="28"/>
          <w:szCs w:val="28"/>
        </w:rPr>
      </w:pPr>
    </w:p>
    <w:p w:rsidR="00021D07" w:rsidRDefault="00021D07" w:rsidP="00021D07">
      <w:pPr>
        <w:rPr>
          <w:sz w:val="28"/>
          <w:szCs w:val="28"/>
        </w:rPr>
      </w:pPr>
    </w:p>
    <w:p w:rsidR="00021D07" w:rsidRDefault="00021D07" w:rsidP="00021D07">
      <w:pPr>
        <w:ind w:firstLine="851"/>
        <w:rPr>
          <w:sz w:val="28"/>
          <w:szCs w:val="28"/>
        </w:rPr>
      </w:pPr>
      <w:bookmarkStart w:id="0" w:name="_GoBack"/>
      <w:bookmarkEnd w:id="0"/>
    </w:p>
    <w:p w:rsidR="00021D07" w:rsidRDefault="00021D07" w:rsidP="00021D07"/>
    <w:p w:rsidR="00DE6E21" w:rsidRDefault="00DE6E21"/>
    <w:sectPr w:rsidR="00DE6E21" w:rsidSect="0041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877"/>
    <w:multiLevelType w:val="hybridMultilevel"/>
    <w:tmpl w:val="4E1E36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D07"/>
    <w:rsid w:val="00021D07"/>
    <w:rsid w:val="00095AF6"/>
    <w:rsid w:val="001F4495"/>
    <w:rsid w:val="0029490A"/>
    <w:rsid w:val="00361F25"/>
    <w:rsid w:val="00567A7D"/>
    <w:rsid w:val="005F0C82"/>
    <w:rsid w:val="007E31CD"/>
    <w:rsid w:val="00925E0E"/>
    <w:rsid w:val="00D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D0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021D07"/>
    <w:pPr>
      <w:suppressAutoHyphens/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21D0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rsid w:val="00021D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6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61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2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180;fld=134;dst=100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60;fld=134;dst=15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278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95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Anna</cp:lastModifiedBy>
  <cp:revision>9</cp:revision>
  <cp:lastPrinted>2011-02-03T10:24:00Z</cp:lastPrinted>
  <dcterms:created xsi:type="dcterms:W3CDTF">2011-02-03T10:34:00Z</dcterms:created>
  <dcterms:modified xsi:type="dcterms:W3CDTF">2012-09-17T13:42:00Z</dcterms:modified>
</cp:coreProperties>
</file>