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236" w:type="pct"/>
        <w:tblCellSpacing w:w="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  <w:gridCol w:w="149"/>
        <w:gridCol w:w="3750"/>
      </w:tblGrid>
      <w:tr w:rsidR="004A56CB" w:rsidRPr="004A56CB" w14:paraId="11615485" w14:textId="77777777" w:rsidTr="004A56CB">
        <w:trPr>
          <w:tblCellSpacing w:w="0" w:type="dxa"/>
        </w:trPr>
        <w:tc>
          <w:tcPr>
            <w:tcW w:w="356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5"/>
              <w:gridCol w:w="9085"/>
            </w:tblGrid>
            <w:tr w:rsidR="004A56CB" w:rsidRPr="004A56CB" w14:paraId="2BE36AAC" w14:textId="77777777" w:rsidTr="004A56CB">
              <w:trPr>
                <w:tblCellSpacing w:w="15" w:type="dxa"/>
              </w:trPr>
              <w:tc>
                <w:tcPr>
                  <w:tcW w:w="50" w:type="pct"/>
                  <w:hideMark/>
                </w:tcPr>
                <w:p w14:paraId="5C45AAFA" w14:textId="77777777" w:rsidR="004A56CB" w:rsidRPr="004A56CB" w:rsidRDefault="004A56CB" w:rsidP="004A56CB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</w:pPr>
                  <w:r w:rsidRPr="004A56C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2011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BD1534" w14:textId="77777777" w:rsidR="004A56CB" w:rsidRPr="004A56CB" w:rsidRDefault="004A56CB" w:rsidP="004A56CB">
                  <w:pP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136E98"/>
                      <w:kern w:val="36"/>
                      <w:sz w:val="24"/>
                      <w:szCs w:val="24"/>
                      <w:lang w:eastAsia="ru-RU"/>
                    </w:rPr>
                  </w:pPr>
                  <w:hyperlink r:id="rId5" w:history="1">
                    <w:r w:rsidRPr="004A56CB">
                      <w:rPr>
                        <w:rFonts w:ascii="Times New Roman" w:eastAsia="Times New Roman" w:hAnsi="Times New Roman" w:cs="Times New Roman"/>
                        <w:color w:val="DA4004"/>
                        <w:kern w:val="36"/>
                        <w:sz w:val="24"/>
                        <w:szCs w:val="24"/>
                        <w:lang w:eastAsia="ru-RU"/>
                      </w:rPr>
                      <w:t>Цель и задачи физического воспитания детей</w:t>
                    </w:r>
                  </w:hyperlink>
                  <w:r w:rsidRPr="004A56CB">
                    <w:rPr>
                      <w:rFonts w:ascii="Times New Roman" w:eastAsia="Times New Roman" w:hAnsi="Times New Roman" w:cs="Times New Roman"/>
                      <w:color w:val="136E98"/>
                      <w:kern w:val="36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4A56CB" w:rsidRPr="004A56CB" w14:paraId="698EC542" w14:textId="77777777" w:rsidTr="004A56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E8008D9" w14:textId="77777777" w:rsidR="004A56CB" w:rsidRPr="004A56CB" w:rsidRDefault="004A56CB" w:rsidP="004A56CB">
                  <w:pPr>
                    <w:spacing w:before="150" w:after="15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Целью физического воспитания является воспитание здорово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>го, жизнерадостного, жизнестойкого, физически совершенного, гармонически и творчески развитого ребенка. В соответствии с возрастными, анатомо-физиологическими и психологическими особенностями физическое воспитание решает оздоровительные, образовательные и воспитательные задачи.</w:t>
                  </w:r>
                </w:p>
                <w:p w14:paraId="20E047CC" w14:textId="77777777" w:rsidR="004A56CB" w:rsidRPr="004A56CB" w:rsidRDefault="004A56CB" w:rsidP="004A56CB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Они направлены на формирование у ребенка рациональных, эконом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 xml:space="preserve">ных, осознанных движений; накопление им двигательного опыта и переноса его в повседневную жизнь. </w:t>
                  </w:r>
                </w:p>
                <w:p w14:paraId="572F2437" w14:textId="77777777" w:rsidR="004A56CB" w:rsidRPr="004A56CB" w:rsidRDefault="004A56CB" w:rsidP="004A56CB">
                  <w:pPr>
                    <w:spacing w:before="150" w:after="15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 xml:space="preserve">Одна из главных задач физического воспитания — </w:t>
                  </w:r>
                  <w:r w:rsidRPr="004A56CB">
                    <w:rPr>
                      <w:rFonts w:ascii="Times New Roman" w:eastAsia="Times New Roman" w:hAnsi="Times New Roman" w:cs="Times New Roman"/>
                      <w:b/>
                      <w:bCs/>
                      <w:color w:val="4E612D"/>
                      <w:sz w:val="24"/>
                      <w:szCs w:val="24"/>
                      <w:lang w:eastAsia="ru-RU"/>
                    </w:rPr>
                    <w:t>оздоровле</w:t>
                  </w:r>
                  <w:r w:rsidRPr="004A56CB">
                    <w:rPr>
                      <w:rFonts w:ascii="Times New Roman" w:eastAsia="Times New Roman" w:hAnsi="Times New Roman" w:cs="Times New Roman"/>
                      <w:b/>
                      <w:bCs/>
                      <w:color w:val="4E612D"/>
                      <w:sz w:val="24"/>
                      <w:szCs w:val="24"/>
                      <w:lang w:eastAsia="ru-RU"/>
                    </w:rPr>
                    <w:softHyphen/>
                    <w:t>ние ребенка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468D3A48" w14:textId="77777777" w:rsidR="004A56CB" w:rsidRPr="004A56CB" w:rsidRDefault="004A56CB" w:rsidP="004A56CB">
                  <w:pPr>
                    <w:spacing w:before="150" w:after="15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Оздоровительные задачи направлены на охрану жиз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>ни и укрепление здоровья ребенка. Они способствуют гармонич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>ному психосоматическому развитию, совершенствованию защит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>ных функций организма посредством закаливания, повышению устойчивости к различным заболеваниям, неблагоприятным воз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>действиям внешней среды, увеличению работоспособности ребенка.</w:t>
                  </w:r>
                </w:p>
                <w:p w14:paraId="3301B001" w14:textId="77777777" w:rsidR="004A56CB" w:rsidRPr="004A56CB" w:rsidRDefault="004A56CB" w:rsidP="004A56CB">
                  <w:pPr>
                    <w:spacing w:before="150" w:after="15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  <w:r w:rsidRPr="004A56CB">
                    <w:rPr>
                      <w:rFonts w:ascii="Times New Roman" w:eastAsia="Times New Roman" w:hAnsi="Times New Roman" w:cs="Times New Roman"/>
                      <w:b/>
                      <w:bCs/>
                      <w:color w:val="4E612D"/>
                      <w:sz w:val="24"/>
                      <w:szCs w:val="24"/>
                      <w:lang w:eastAsia="ru-RU"/>
                    </w:rPr>
                    <w:t>Оздоровительные задачи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 xml:space="preserve"> конкретизируются с учетом индивиду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>альных особенностей развития организма ребенка и направлены на:</w:t>
                  </w:r>
                </w:p>
                <w:p w14:paraId="62C9D3A7" w14:textId="77777777" w:rsidR="004A56CB" w:rsidRPr="004A56CB" w:rsidRDefault="004A56CB" w:rsidP="004A56CB">
                  <w:pPr>
                    <w:spacing w:before="150" w:after="15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— формирование правильной осанки;</w:t>
                  </w:r>
                </w:p>
                <w:p w14:paraId="73C99DD5" w14:textId="77777777" w:rsidR="004A56CB" w:rsidRPr="004A56CB" w:rsidRDefault="004A56CB" w:rsidP="004A56CB">
                  <w:pPr>
                    <w:spacing w:before="150" w:after="15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— своевременное окостенение опорно-двигательного аппарата;</w:t>
                  </w:r>
                </w:p>
                <w:p w14:paraId="18B8F15D" w14:textId="77777777" w:rsidR="004A56CB" w:rsidRPr="004A56CB" w:rsidRDefault="004A56CB" w:rsidP="004A56CB">
                  <w:pPr>
                    <w:spacing w:before="150" w:after="15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— формирование изгибов позвоночника;</w:t>
                  </w:r>
                </w:p>
                <w:p w14:paraId="0A102F5E" w14:textId="77777777" w:rsidR="004A56CB" w:rsidRPr="004A56CB" w:rsidRDefault="004A56CB" w:rsidP="004A56CB">
                  <w:pPr>
                    <w:spacing w:before="150" w:after="15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— развитие сводов стопы;</w:t>
                  </w:r>
                </w:p>
                <w:p w14:paraId="29F5CD91" w14:textId="77777777" w:rsidR="004A56CB" w:rsidRPr="004A56CB" w:rsidRDefault="004A56CB" w:rsidP="004A56CB">
                  <w:pPr>
                    <w:spacing w:before="150" w:after="15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 xml:space="preserve">—  укрепление </w:t>
                  </w:r>
                  <w:proofErr w:type="spellStart"/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связочно</w:t>
                  </w:r>
                  <w:proofErr w:type="spellEnd"/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-суставного аппарата;</w:t>
                  </w:r>
                </w:p>
                <w:p w14:paraId="55DBF1CA" w14:textId="77777777" w:rsidR="004A56CB" w:rsidRPr="004A56CB" w:rsidRDefault="004A56CB" w:rsidP="004A56CB">
                  <w:pPr>
                    <w:spacing w:before="150" w:after="15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—  развитие гармоничного телосложения;</w:t>
                  </w:r>
                </w:p>
                <w:p w14:paraId="71D7C279" w14:textId="77777777" w:rsidR="004A56CB" w:rsidRPr="004A56CB" w:rsidRDefault="004A56CB" w:rsidP="004A56CB">
                  <w:pPr>
                    <w:spacing w:before="150" w:after="15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—  регулирование роста и массы костей;</w:t>
                  </w:r>
                </w:p>
                <w:p w14:paraId="7D4C91F7" w14:textId="77777777" w:rsidR="004A56CB" w:rsidRPr="004A56CB" w:rsidRDefault="004A56CB" w:rsidP="004A56CB">
                  <w:pPr>
                    <w:spacing w:before="150" w:after="15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—  развитие мышц лица, туловища, ног, рук, плечевого пояса, кистей, пальцев, шеи, глаз, внутренних органов — сердца, крове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>носных сосудов, дыхательных мышц и др.; особое внимание уде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>ляется развитию мышц-разгибателей.</w:t>
                  </w:r>
                </w:p>
                <w:p w14:paraId="7D88B43A" w14:textId="77777777" w:rsidR="004A56CB" w:rsidRPr="004A56CB" w:rsidRDefault="004A56CB" w:rsidP="004A56CB">
                  <w:pPr>
                    <w:spacing w:before="150" w:after="15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Оздоровление ребенка предполагает также совершенствование деятельности сердечно-сосудистой и дыхательной систем, разви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>тие умения приспосабливаться к меняющейся нагрузке и внешним условиям. Для этого необходимо в процессе физического воспита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>ния ребенка развивать у него подвижность грудной клетки, увели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>чивать жизненную емкость легких, способствовать тренировке ме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>ханизмов терморегуляции, обеспечить тренированность нервных процессов, совершенствовать деятельность двигательного анализа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>тора, органов чувств.</w:t>
                  </w:r>
                </w:p>
                <w:p w14:paraId="00770CE3" w14:textId="77777777" w:rsidR="004A56CB" w:rsidRPr="004A56CB" w:rsidRDefault="004A56CB" w:rsidP="004A56CB">
                  <w:pPr>
                    <w:spacing w:before="150" w:after="15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Для развития двигательной деятельности ребенка очень ва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>жен творческий подход. Он способствует раскрытию потенци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>альных возможностей организма ребенка, создает условия для реализации свободы действий, обеспечивает гармонию ребенка с самим собой, окружающей природой и социальной средой.</w:t>
                  </w:r>
                </w:p>
                <w:p w14:paraId="7235FEA9" w14:textId="77777777" w:rsidR="004A56CB" w:rsidRPr="004A56CB" w:rsidRDefault="004A56CB" w:rsidP="004A56CB">
                  <w:pPr>
                    <w:spacing w:before="150" w:after="15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Под воздействием окружающего мира перестраивается работа организма, он начинает функционировать в режиме, требующем наименьших затрат энергии.</w:t>
                  </w:r>
                </w:p>
                <w:p w14:paraId="1C777AF4" w14:textId="77777777" w:rsidR="004A56CB" w:rsidRPr="004A56CB" w:rsidRDefault="004A56CB" w:rsidP="004A56CB">
                  <w:pPr>
                    <w:spacing w:before="150" w:after="15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lastRenderedPageBreak/>
                    <w:t>Благодаря активизации механизмов саморегуляции головной мозг анализирует поступающую разнородную, многоплановую ин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>формацию, совершенствует и повышает оздоровительную деятель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>ность организма.</w:t>
                  </w:r>
                </w:p>
                <w:p w14:paraId="2EB4B4B0" w14:textId="6D987490" w:rsidR="004A56CB" w:rsidRPr="004A56CB" w:rsidRDefault="004A56CB" w:rsidP="004A56CB">
                  <w:pPr>
                    <w:spacing w:before="150" w:after="15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Кроме оздоровительных задач физическое воспитание включа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 xml:space="preserve">ет в себя и 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образовательные задачи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658499CE" w14:textId="77777777" w:rsidR="004A56CB" w:rsidRPr="004A56CB" w:rsidRDefault="004A56CB" w:rsidP="004A56CB">
                  <w:pPr>
                    <w:spacing w:before="150" w:after="15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Они предполагают формирование двигательных умений и на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>выков; развитие психофизических качеств (быстроты, силы, гиб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>кости, выносливости, глазомера, ловкости); развитие двигатель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>ных способностей (функции равновесия, координации движений).</w:t>
                  </w:r>
                </w:p>
                <w:p w14:paraId="2B0D53D2" w14:textId="77777777" w:rsidR="004A56CB" w:rsidRPr="004A56CB" w:rsidRDefault="004A56CB" w:rsidP="004A56CB">
                  <w:pPr>
                    <w:spacing w:before="150" w:after="15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  <w:r w:rsidRPr="004A56CB">
                    <w:rPr>
                      <w:rFonts w:ascii="Times New Roman" w:eastAsia="Times New Roman" w:hAnsi="Times New Roman" w:cs="Times New Roman"/>
                      <w:b/>
                      <w:bCs/>
                      <w:color w:val="4E612D"/>
                      <w:sz w:val="24"/>
                      <w:szCs w:val="24"/>
                      <w:lang w:eastAsia="ru-RU"/>
                    </w:rPr>
                    <w:t>В процессе физического воспитания ребенок:</w:t>
                  </w:r>
                </w:p>
                <w:p w14:paraId="39556CEA" w14:textId="77777777" w:rsidR="004A56CB" w:rsidRPr="004A56CB" w:rsidRDefault="004A56CB" w:rsidP="004A56CB">
                  <w:pPr>
                    <w:spacing w:before="150" w:after="15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— приобретает определенную систему знаний о физических уп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>ражнениях, их структуре, оздоровительном воздействии на орга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>низм;</w:t>
                  </w:r>
                </w:p>
                <w:p w14:paraId="1D402DBE" w14:textId="77777777" w:rsidR="004A56CB" w:rsidRPr="004A56CB" w:rsidRDefault="004A56CB" w:rsidP="004A56CB">
                  <w:pPr>
                    <w:spacing w:before="150" w:after="15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—  осознает свои двигательные действия;</w:t>
                  </w:r>
                </w:p>
                <w:p w14:paraId="4227989B" w14:textId="77777777" w:rsidR="004A56CB" w:rsidRPr="004A56CB" w:rsidRDefault="004A56CB" w:rsidP="004A56CB">
                  <w:pPr>
                    <w:spacing w:before="150" w:after="15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—  усваивает физкультурную и пространственную терминоло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>гию (</w:t>
                  </w:r>
                  <w:proofErr w:type="gramStart"/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как то</w:t>
                  </w:r>
                  <w:proofErr w:type="gramEnd"/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: исходные положения, колонна, шеренга и др.; впе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>ред—назад, вверх—вниз и др.), получает необходимые знания о выполнении движений, спортивных упражнениях и играх;</w:t>
                  </w:r>
                </w:p>
                <w:p w14:paraId="04165033" w14:textId="77777777" w:rsidR="004A56CB" w:rsidRPr="004A56CB" w:rsidRDefault="004A56CB" w:rsidP="004A56CB">
                  <w:pPr>
                    <w:spacing w:before="150" w:after="15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—  узнает названия предметов, снарядов, пособий, способы и правила пользования ими;</w:t>
                  </w:r>
                </w:p>
                <w:p w14:paraId="670F587E" w14:textId="77777777" w:rsidR="004A56CB" w:rsidRPr="004A56CB" w:rsidRDefault="004A56CB" w:rsidP="004A56CB">
                  <w:pPr>
                    <w:spacing w:before="150" w:after="15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—  ребенок познает свое тело, у него формируется телесная реф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>лексия.</w:t>
                  </w:r>
                </w:p>
                <w:p w14:paraId="52C2BACE" w14:textId="77777777" w:rsidR="004A56CB" w:rsidRPr="004A56CB" w:rsidRDefault="004A56CB" w:rsidP="004A56CB">
                  <w:pPr>
                    <w:spacing w:before="150" w:after="15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Занимаясь физическими упражнениями, ребенок закрепляет зна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>ния об окружающей природе — деревьях, цветах, траве, живот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>ных и птицах. Он познает свойства воды, песка, снега; особеннос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>ти смены времен года.</w:t>
                  </w:r>
                </w:p>
                <w:p w14:paraId="1385534B" w14:textId="77777777" w:rsidR="004A56CB" w:rsidRPr="004A56CB" w:rsidRDefault="004A56CB" w:rsidP="004A56CB">
                  <w:pPr>
                    <w:spacing w:before="150" w:after="15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У него значительно обогащается словарный запас, развиваются память, мышление, воображение.</w:t>
                  </w:r>
                </w:p>
                <w:p w14:paraId="7CD931A5" w14:textId="77777777" w:rsidR="004A56CB" w:rsidRPr="004A56CB" w:rsidRDefault="004A56CB" w:rsidP="004A56CB">
                  <w:pPr>
                    <w:spacing w:before="150" w:after="15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Физическое образование способствует приобщению ребенка и к большому спорту. Он приобретает знания о ведущих мировых и отечественных спортсменах, что значительно расширяет его кру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>гозор.</w:t>
                  </w:r>
                </w:p>
                <w:p w14:paraId="33527922" w14:textId="77777777" w:rsidR="004A56CB" w:rsidRPr="004A56CB" w:rsidRDefault="004A56CB" w:rsidP="004A56CB">
                  <w:pPr>
                    <w:spacing w:before="150" w:after="15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Таким образом, реализуя в дошкольном физическом воспита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>нии образовательную задачу, педагог одновременно приобщает ре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>бенка к основам кинестетического образования, готовит его к по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>ступлению в школу.</w:t>
                  </w:r>
                </w:p>
                <w:p w14:paraId="7DFDE04B" w14:textId="77777777" w:rsidR="004A56CB" w:rsidRPr="004A56CB" w:rsidRDefault="004A56CB" w:rsidP="004A56CB">
                  <w:pPr>
                    <w:spacing w:before="150" w:after="15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Особо следует подчеркнуть значение физического воспитания как средства, способствующего воспитанию творческой, разно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>сторонне и гармонично развитой личности ребенка.</w:t>
                  </w:r>
                </w:p>
                <w:p w14:paraId="0F92A060" w14:textId="77777777" w:rsidR="004A56CB" w:rsidRPr="004A56CB" w:rsidRDefault="004A56CB" w:rsidP="004A56CB">
                  <w:pPr>
                    <w:spacing w:before="150" w:after="15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В процессе физического воспитания осуществляются следую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 xml:space="preserve">щие </w:t>
                  </w:r>
                  <w:r w:rsidRPr="004A56CB">
                    <w:rPr>
                      <w:rFonts w:ascii="Times New Roman" w:eastAsia="Times New Roman" w:hAnsi="Times New Roman" w:cs="Times New Roman"/>
                      <w:b/>
                      <w:bCs/>
                      <w:color w:val="4E612D"/>
                      <w:sz w:val="24"/>
                      <w:szCs w:val="24"/>
                      <w:lang w:eastAsia="ru-RU"/>
                    </w:rPr>
                    <w:t>воспитательные задачи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:</w:t>
                  </w:r>
                </w:p>
                <w:p w14:paraId="071F318F" w14:textId="77777777" w:rsidR="004A56CB" w:rsidRPr="004A56CB" w:rsidRDefault="004A56CB" w:rsidP="004A56CB">
                  <w:pPr>
                    <w:spacing w:before="150" w:after="15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— потребность в ежедневных физических упражнениях;</w:t>
                  </w:r>
                </w:p>
                <w:p w14:paraId="52BCF4A5" w14:textId="77777777" w:rsidR="004A56CB" w:rsidRPr="004A56CB" w:rsidRDefault="004A56CB" w:rsidP="004A56CB">
                  <w:pPr>
                    <w:spacing w:before="150" w:after="15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— умение рационально использовать физические упражнения в самостоятельной двигательной деятельности;</w:t>
                  </w:r>
                </w:p>
                <w:p w14:paraId="36023289" w14:textId="77777777" w:rsidR="004A56CB" w:rsidRPr="004A56CB" w:rsidRDefault="004A56CB" w:rsidP="004A56CB">
                  <w:pPr>
                    <w:spacing w:before="150" w:after="15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—  приобретение грации, пластичности, выразительности дви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>жений;</w:t>
                  </w:r>
                </w:p>
                <w:p w14:paraId="0D598E62" w14:textId="77777777" w:rsidR="004A56CB" w:rsidRPr="004A56CB" w:rsidRDefault="004A56CB" w:rsidP="004A56CB">
                  <w:pPr>
                    <w:spacing w:before="150" w:after="15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—  самостоятельность, творчество, инициативность;</w:t>
                  </w:r>
                </w:p>
                <w:p w14:paraId="3FB80C8F" w14:textId="77777777" w:rsidR="004A56CB" w:rsidRPr="004A56CB" w:rsidRDefault="004A56CB" w:rsidP="004A56CB">
                  <w:pPr>
                    <w:spacing w:before="150" w:after="15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—  самоорганизация, взаимопомощь.</w:t>
                  </w:r>
                </w:p>
                <w:p w14:paraId="12C6A451" w14:textId="77777777" w:rsidR="004A56CB" w:rsidRPr="004A56CB" w:rsidRDefault="004A56CB" w:rsidP="004A56CB">
                  <w:pPr>
                    <w:spacing w:before="150" w:after="15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Кроме того, у ребенка воспитываются гигиенические навыки, привычка к самообслуживанию, помощи воспитателю в проведе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>нии и организации разнообразных форм спортивных игр.</w:t>
                  </w:r>
                </w:p>
                <w:p w14:paraId="699A6D26" w14:textId="77777777" w:rsidR="004A56CB" w:rsidRPr="004A56CB" w:rsidRDefault="004A56CB" w:rsidP="004A56CB">
                  <w:pPr>
                    <w:spacing w:before="150" w:after="15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  <w:r w:rsidRPr="004A56CB">
                    <w:rPr>
                      <w:rFonts w:ascii="Times New Roman" w:eastAsia="Times New Roman" w:hAnsi="Times New Roman" w:cs="Times New Roman"/>
                      <w:b/>
                      <w:bCs/>
                      <w:color w:val="4E612D"/>
                      <w:sz w:val="24"/>
                      <w:szCs w:val="24"/>
                      <w:lang w:eastAsia="ru-RU"/>
                    </w:rPr>
                    <w:lastRenderedPageBreak/>
                    <w:t>Благодаря физическому воспитанию</w:t>
                  </w:r>
                </w:p>
                <w:p w14:paraId="645A2DB5" w14:textId="77777777" w:rsidR="004A56CB" w:rsidRPr="004A56CB" w:rsidRDefault="004A56CB" w:rsidP="004A56CB">
                  <w:pPr>
                    <w:spacing w:before="150" w:after="15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— создаются благоприятные условия для формирования поло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>жительных черт характера (организованности, скромности, отзыв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>чивости и т.п.);</w:t>
                  </w:r>
                </w:p>
                <w:p w14:paraId="72986FF6" w14:textId="77777777" w:rsidR="004A56CB" w:rsidRPr="004A56CB" w:rsidRDefault="004A56CB" w:rsidP="004A56CB">
                  <w:pPr>
                    <w:spacing w:before="150" w:after="15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— закладываются нравственные основы личности (чувства соб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>ственного достоинства, справедливости, товарищества, взаимопомощи, ответственности за порученное дело, умение заниматься в коллективе);</w:t>
                  </w:r>
                </w:p>
                <w:p w14:paraId="5D0C3032" w14:textId="77777777" w:rsidR="004A56CB" w:rsidRPr="004A56CB" w:rsidRDefault="004A56CB" w:rsidP="004A56CB">
                  <w:pPr>
                    <w:spacing w:before="150" w:after="15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—  осуществляется воспитание волевых качеств (смелость, ре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>шительность, уверенность в своих силах, выдержка, настойчивость в преодолении трудностей, самообладание);</w:t>
                  </w:r>
                </w:p>
                <w:p w14:paraId="37A1C382" w14:textId="77777777" w:rsidR="004A56CB" w:rsidRPr="004A56CB" w:rsidRDefault="004A56CB" w:rsidP="004A56CB">
                  <w:pPr>
                    <w:spacing w:before="150" w:after="15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— прививается культура чувств, эстетическое отношение к фи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>зическим упражнениям.</w:t>
                  </w:r>
                </w:p>
                <w:p w14:paraId="53D627CB" w14:textId="77777777" w:rsidR="004A56CB" w:rsidRPr="004A56CB" w:rsidRDefault="004A56CB" w:rsidP="004A56CB">
                  <w:pPr>
                    <w:spacing w:before="150" w:after="15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 xml:space="preserve">Таким образом, </w:t>
                  </w:r>
                  <w:r w:rsidRPr="004A56CB">
                    <w:rPr>
                      <w:rFonts w:ascii="Times New Roman" w:eastAsia="Times New Roman" w:hAnsi="Times New Roman" w:cs="Times New Roman"/>
                      <w:b/>
                      <w:bCs/>
                      <w:color w:val="4E612D"/>
                      <w:sz w:val="24"/>
                      <w:szCs w:val="24"/>
                      <w:lang w:eastAsia="ru-RU"/>
                    </w:rPr>
                    <w:t>физическая культура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 xml:space="preserve"> подготавливает ребенка к жизни.</w:t>
                  </w:r>
                </w:p>
                <w:p w14:paraId="59C18138" w14:textId="77777777" w:rsidR="004A56CB" w:rsidRPr="004A56CB" w:rsidRDefault="004A56CB" w:rsidP="004A56CB">
                  <w:pPr>
                    <w:spacing w:before="150" w:after="15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Все вышеперечисленные задачи физического воспитания ре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>шаются в единстве. Они способствуют всестороннему воспитанию ребенка, направленному на физическое, интеллектуальное, ду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>ховное, эмоциональное развитие; психофизическую готовность к труду и учебе в школе.</w:t>
                  </w:r>
                </w:p>
                <w:p w14:paraId="2DCE8460" w14:textId="499C8859" w:rsidR="004A56CB" w:rsidRPr="004A56CB" w:rsidRDefault="004A56CB" w:rsidP="004A56CB">
                  <w:pPr>
                    <w:spacing w:before="150" w:after="15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A56CB">
                    <w:rPr>
                      <w:rFonts w:ascii="Times New Roman" w:eastAsia="Times New Roman" w:hAnsi="Times New Roman" w:cs="Times New Roman"/>
                      <w:b/>
                      <w:bCs/>
                      <w:color w:val="4E612D"/>
                      <w:sz w:val="24"/>
                      <w:szCs w:val="24"/>
                      <w:lang w:eastAsia="ru-RU"/>
                    </w:rPr>
                    <w:t>Степаненкова</w:t>
                  </w:r>
                  <w:proofErr w:type="spellEnd"/>
                  <w:r w:rsidRPr="004A56CB">
                    <w:rPr>
                      <w:rFonts w:ascii="Times New Roman" w:eastAsia="Times New Roman" w:hAnsi="Times New Roman" w:cs="Times New Roman"/>
                      <w:b/>
                      <w:bCs/>
                      <w:color w:val="4E612D"/>
                      <w:sz w:val="24"/>
                      <w:szCs w:val="24"/>
                      <w:lang w:eastAsia="ru-RU"/>
                    </w:rPr>
                    <w:t xml:space="preserve"> Э.Я. Теория и методика физического воспитания и развития ребенка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 xml:space="preserve">: Учеб. пособие для студ. </w:t>
                  </w:r>
                  <w:proofErr w:type="spellStart"/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высш</w:t>
                  </w:r>
                  <w:proofErr w:type="spellEnd"/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 xml:space="preserve">. учеб. заведений / Эмма Яковлевна </w:t>
                  </w:r>
                  <w:proofErr w:type="spellStart"/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Степаненкова</w:t>
                  </w:r>
                  <w:proofErr w:type="spellEnd"/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 xml:space="preserve">. - 2-е изд., </w:t>
                  </w:r>
                  <w:proofErr w:type="spellStart"/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испр</w:t>
                  </w:r>
                  <w:proofErr w:type="spellEnd"/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t>. - М.: Издатель</w:t>
                  </w:r>
                  <w:r w:rsidRPr="004A56CB"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  <w:softHyphen/>
                    <w:t>ский центр «Академия», 2006. - 368 с. С. 39-42.</w:t>
                  </w:r>
                </w:p>
                <w:p w14:paraId="277FB6A6" w14:textId="77777777" w:rsidR="004A56CB" w:rsidRPr="004A56CB" w:rsidRDefault="004A56CB" w:rsidP="004A56CB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53275B5" w14:textId="77777777" w:rsidR="004A56CB" w:rsidRPr="004A56CB" w:rsidRDefault="004A56CB" w:rsidP="004A56C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E612D"/>
                <w:sz w:val="24"/>
                <w:szCs w:val="24"/>
                <w:lang w:eastAsia="ru-RU"/>
              </w:rPr>
            </w:pPr>
            <w:r w:rsidRPr="004A56CB">
              <w:rPr>
                <w:rFonts w:ascii="Times New Roman" w:eastAsia="Times New Roman" w:hAnsi="Times New Roman" w:cs="Times New Roman"/>
                <w:color w:val="4E612D"/>
                <w:sz w:val="24"/>
                <w:szCs w:val="24"/>
                <w:lang w:eastAsia="ru-RU"/>
              </w:rPr>
              <w:lastRenderedPageBreak/>
              <w:t xml:space="preserve"> 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2"/>
              <w:gridCol w:w="96"/>
              <w:gridCol w:w="4772"/>
            </w:tblGrid>
            <w:tr w:rsidR="004A56CB" w:rsidRPr="004A56CB" w14:paraId="5F2D8EF0" w14:textId="77777777" w:rsidTr="004A56CB">
              <w:trPr>
                <w:tblCellSpacing w:w="0" w:type="dxa"/>
              </w:trPr>
              <w:tc>
                <w:tcPr>
                  <w:tcW w:w="0" w:type="auto"/>
                </w:tcPr>
                <w:p w14:paraId="1BDA567B" w14:textId="0E35FE9F" w:rsidR="004A56CB" w:rsidRPr="004A56CB" w:rsidRDefault="004A56CB" w:rsidP="004A56CB">
                  <w:pPr>
                    <w:spacing w:before="150" w:line="288" w:lineRule="auto"/>
                    <w:outlineLvl w:val="2"/>
                    <w:rPr>
                      <w:rFonts w:ascii="Times New Roman" w:eastAsia="Times New Roman" w:hAnsi="Times New Roman" w:cs="Times New Roman"/>
                      <w:color w:val="136E98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" w:type="pct"/>
                  <w:noWrap/>
                  <w:vAlign w:val="center"/>
                </w:tcPr>
                <w:p w14:paraId="2234693A" w14:textId="4C9BC088" w:rsidR="004A56CB" w:rsidRPr="004A56CB" w:rsidRDefault="004A56CB" w:rsidP="004A56CB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14:paraId="7BAAB6A3" w14:textId="16B58428" w:rsidR="004A56CB" w:rsidRPr="004A56CB" w:rsidRDefault="004A56CB" w:rsidP="004A56C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70" w:lineRule="atLeast"/>
                    <w:ind w:left="0"/>
                    <w:rPr>
                      <w:rFonts w:ascii="Times New Roman" w:eastAsia="Times New Roman" w:hAnsi="Times New Roman" w:cs="Times New Roman"/>
                      <w:color w:val="4E612D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B4D337E" w14:textId="1527A01E" w:rsidR="004A56CB" w:rsidRPr="004A56CB" w:rsidRDefault="004A56CB" w:rsidP="004A56C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E612D"/>
                <w:sz w:val="24"/>
                <w:szCs w:val="24"/>
                <w:lang w:eastAsia="ru-RU"/>
              </w:rPr>
            </w:pPr>
          </w:p>
        </w:tc>
        <w:tc>
          <w:tcPr>
            <w:tcW w:w="55" w:type="pct"/>
            <w:vAlign w:val="center"/>
            <w:hideMark/>
          </w:tcPr>
          <w:p w14:paraId="2BBD1A27" w14:textId="77777777" w:rsidR="004A56CB" w:rsidRPr="004A56CB" w:rsidRDefault="004A56CB" w:rsidP="004A56C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E612D"/>
                <w:sz w:val="24"/>
                <w:szCs w:val="24"/>
                <w:lang w:eastAsia="ru-RU"/>
              </w:rPr>
            </w:pPr>
            <w:r w:rsidRPr="004A56CB">
              <w:rPr>
                <w:rFonts w:ascii="Times New Roman" w:eastAsia="Times New Roman" w:hAnsi="Times New Roman" w:cs="Times New Roman"/>
                <w:color w:val="4E612D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1385" w:type="pct"/>
          </w:tcPr>
          <w:p w14:paraId="2275844D" w14:textId="77777777" w:rsidR="004A56CB" w:rsidRPr="004A56CB" w:rsidRDefault="004A56CB" w:rsidP="004A56C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E612D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14:paraId="6256452F" w14:textId="77777777" w:rsidR="00FE7539" w:rsidRPr="004A56CB" w:rsidRDefault="00FE7539">
      <w:pPr>
        <w:rPr>
          <w:rFonts w:ascii="Times New Roman" w:hAnsi="Times New Roman" w:cs="Times New Roman"/>
          <w:sz w:val="24"/>
          <w:szCs w:val="24"/>
        </w:rPr>
      </w:pPr>
    </w:p>
    <w:sectPr w:rsidR="00FE7539" w:rsidRPr="004A5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B5F9E"/>
    <w:multiLevelType w:val="multilevel"/>
    <w:tmpl w:val="F4FA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D83355"/>
    <w:multiLevelType w:val="multilevel"/>
    <w:tmpl w:val="134E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A01E5C"/>
    <w:multiLevelType w:val="multilevel"/>
    <w:tmpl w:val="E08A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B1"/>
    <w:rsid w:val="002B7D97"/>
    <w:rsid w:val="004A56CB"/>
    <w:rsid w:val="009E179A"/>
    <w:rsid w:val="00A849B1"/>
    <w:rsid w:val="00B67462"/>
    <w:rsid w:val="00F82F63"/>
    <w:rsid w:val="00FE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CA5F"/>
  <w15:chartTrackingRefBased/>
  <w15:docId w15:val="{FDAACF70-0425-46EC-B42D-7F8E2B97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5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363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4" w:color="136E98"/>
                            <w:left w:val="none" w:sz="0" w:space="0" w:color="auto"/>
                            <w:bottom w:val="single" w:sz="6" w:space="0" w:color="A6CF74"/>
                            <w:right w:val="none" w:sz="0" w:space="0" w:color="auto"/>
                          </w:divBdr>
                        </w:div>
                      </w:divsChild>
                    </w:div>
                    <w:div w:id="13751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202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501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872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8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shkolniki.org/fizkultura/120-czel-i-zadachi-fizicheskogo-vospitaniya-detej-stepanenkov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2019-01-25T11:39:00Z</dcterms:created>
  <dcterms:modified xsi:type="dcterms:W3CDTF">2019-01-25T11:43:00Z</dcterms:modified>
</cp:coreProperties>
</file>