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86" w:rsidRPr="00A308EF" w:rsidRDefault="009912EA" w:rsidP="009912EA">
      <w:pPr>
        <w:ind w:firstLine="0"/>
        <w:jc w:val="right"/>
      </w:pPr>
      <w:r>
        <w:rPr>
          <w:noProof/>
        </w:rPr>
        <w:drawing>
          <wp:inline distT="0" distB="0" distL="0" distR="0" wp14:anchorId="3EDB6DE3" wp14:editId="03137B94">
            <wp:extent cx="2760345" cy="1481455"/>
            <wp:effectExtent l="0" t="0" r="0" b="0"/>
            <wp:docPr id="1" name="Рисунок 1" descr="C:\Users\Серовы\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овы\Desktop\Изображение в 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345" cy="1481455"/>
                    </a:xfrm>
                    <a:prstGeom prst="rect">
                      <a:avLst/>
                    </a:prstGeom>
                    <a:noFill/>
                    <a:ln>
                      <a:noFill/>
                    </a:ln>
                  </pic:spPr>
                </pic:pic>
              </a:graphicData>
            </a:graphic>
          </wp:inline>
        </w:drawing>
      </w:r>
      <w:bookmarkStart w:id="0" w:name="_GoBack"/>
      <w:bookmarkEnd w:id="0"/>
    </w:p>
    <w:p w:rsidR="00015E86" w:rsidRPr="00015E86" w:rsidRDefault="00015E86" w:rsidP="00015E86">
      <w:pPr>
        <w:ind w:firstLine="0"/>
        <w:jc w:val="center"/>
        <w:rPr>
          <w:b/>
        </w:rPr>
      </w:pPr>
      <w:r w:rsidRPr="00A308EF">
        <w:rPr>
          <w:b/>
        </w:rPr>
        <w:t>КЛИНИЧЕСКИЕ РЕКОМЕНДАЦИИ (ПРОТОКОЛЫ ЛЕЧЕНИЯ) ПРИ ДИАГНОЗЕ</w:t>
      </w:r>
    </w:p>
    <w:p w:rsidR="00015E86" w:rsidRPr="00A308EF" w:rsidRDefault="00015E86" w:rsidP="00015E86">
      <w:pPr>
        <w:ind w:firstLine="0"/>
        <w:jc w:val="center"/>
        <w:rPr>
          <w:b/>
        </w:rPr>
      </w:pPr>
      <w:r w:rsidRPr="00A308EF">
        <w:rPr>
          <w:b/>
        </w:rPr>
        <w:t>«БОЛЕЗНИ ПУЛЬПЫ ЗУБА»</w:t>
      </w:r>
      <w:r w:rsidRPr="00045805">
        <w:rPr>
          <w:b/>
        </w:rPr>
        <w:t xml:space="preserve"> </w:t>
      </w:r>
      <w:r w:rsidR="00045805" w:rsidRPr="00045805">
        <w:rPr>
          <w:b/>
        </w:rPr>
        <w:t>У ДЕТЕЙ</w:t>
      </w:r>
    </w:p>
    <w:p w:rsidR="00015E86" w:rsidRPr="00846544" w:rsidRDefault="00015E86" w:rsidP="00015E86">
      <w:pPr>
        <w:ind w:firstLine="0"/>
        <w:jc w:val="left"/>
      </w:pPr>
    </w:p>
    <w:p w:rsidR="00015E86" w:rsidRPr="009D678A" w:rsidRDefault="00015E86" w:rsidP="00015E86">
      <w:pPr>
        <w:pStyle w:val="3"/>
        <w:keepNext w:val="0"/>
        <w:keepLines w:val="0"/>
        <w:tabs>
          <w:tab w:val="clear" w:pos="1134"/>
        </w:tabs>
        <w:suppressAutoHyphens w:val="0"/>
        <w:spacing w:before="0" w:after="0" w:line="240" w:lineRule="auto"/>
        <w:jc w:val="left"/>
        <w:rPr>
          <w:rFonts w:eastAsia="MS Mincho"/>
          <w:bCs/>
          <w:i w:val="0"/>
          <w:sz w:val="24"/>
          <w:szCs w:val="24"/>
          <w:lang w:eastAsia="ja-JP"/>
        </w:rPr>
      </w:pPr>
      <w:r w:rsidRPr="009D678A">
        <w:rPr>
          <w:rFonts w:eastAsia="MS Mincho"/>
          <w:bCs/>
          <w:i w:val="0"/>
          <w:sz w:val="24"/>
          <w:szCs w:val="24"/>
          <w:lang w:eastAsia="ja-JP"/>
        </w:rPr>
        <w:t>I. ОБЛАСТЬ ПРИМЕНЕНИЯ</w:t>
      </w:r>
    </w:p>
    <w:p w:rsidR="00015E86" w:rsidRPr="00A308EF" w:rsidRDefault="00015E86" w:rsidP="00015E86">
      <w:pPr>
        <w:ind w:firstLine="0"/>
        <w:jc w:val="left"/>
      </w:pPr>
    </w:p>
    <w:p w:rsidR="00015E86" w:rsidRPr="00A308EF" w:rsidRDefault="00015E86" w:rsidP="00015E86">
      <w:pPr>
        <w:pStyle w:val="af5"/>
        <w:spacing w:before="0" w:beforeAutospacing="0" w:after="0" w:afterAutospacing="0"/>
      </w:pPr>
      <w:r w:rsidRPr="00A308EF">
        <w:t xml:space="preserve">Клинические рекомендации (протоколы лечения) при диагнозе «Болезни пульпы зуба» разработаны для применения на территории Новосибирской области для оказания медицинскими организациями стоматологической помощи </w:t>
      </w:r>
      <w:r w:rsidR="00824B21">
        <w:t xml:space="preserve">детям </w:t>
      </w:r>
      <w:r w:rsidRPr="00A308EF">
        <w:t xml:space="preserve"> в рамках Территориальной программы государственной гарантии бесплатного оказания гражданам медицинской помощи в Новосибирской области.</w:t>
      </w:r>
    </w:p>
    <w:p w:rsidR="00015E86" w:rsidRPr="00A308EF" w:rsidRDefault="00015E86" w:rsidP="00015E86">
      <w:pPr>
        <w:ind w:firstLine="0"/>
        <w:jc w:val="left"/>
      </w:pPr>
    </w:p>
    <w:p w:rsidR="00015E86" w:rsidRPr="009D678A" w:rsidRDefault="00015E86" w:rsidP="00015E86">
      <w:pPr>
        <w:pStyle w:val="3"/>
        <w:keepNext w:val="0"/>
        <w:keepLines w:val="0"/>
        <w:tabs>
          <w:tab w:val="clear" w:pos="1134"/>
        </w:tabs>
        <w:suppressAutoHyphens w:val="0"/>
        <w:spacing w:before="0" w:after="0" w:line="240" w:lineRule="auto"/>
        <w:jc w:val="left"/>
        <w:rPr>
          <w:rFonts w:eastAsia="MS Mincho"/>
          <w:bCs/>
          <w:i w:val="0"/>
          <w:sz w:val="24"/>
          <w:szCs w:val="24"/>
          <w:lang w:eastAsia="ja-JP"/>
        </w:rPr>
      </w:pPr>
      <w:r w:rsidRPr="009D678A">
        <w:rPr>
          <w:rFonts w:eastAsia="MS Mincho"/>
          <w:bCs/>
          <w:i w:val="0"/>
          <w:sz w:val="24"/>
          <w:szCs w:val="24"/>
          <w:lang w:eastAsia="ja-JP"/>
        </w:rPr>
        <w:t>II. НОРМАТИВНЫЕ ССЫЛКИ</w:t>
      </w:r>
    </w:p>
    <w:p w:rsidR="00015E86" w:rsidRPr="00A308EF" w:rsidRDefault="00015E86" w:rsidP="00015E86">
      <w:pPr>
        <w:ind w:firstLine="0"/>
        <w:jc w:val="left"/>
      </w:pPr>
    </w:p>
    <w:p w:rsidR="00015E86" w:rsidRPr="009D678A" w:rsidRDefault="00015E86" w:rsidP="00015E86">
      <w:pPr>
        <w:pStyle w:val="af5"/>
        <w:spacing w:before="0" w:beforeAutospacing="0" w:after="0" w:afterAutospacing="0"/>
        <w:rPr>
          <w:spacing w:val="4"/>
        </w:rPr>
      </w:pPr>
      <w:r w:rsidRPr="00E83B68">
        <w:t xml:space="preserve">В настоящих Клинических рекомендациях использованы ссылки на следующие </w:t>
      </w:r>
      <w:r w:rsidRPr="009D678A">
        <w:rPr>
          <w:spacing w:val="4"/>
        </w:rPr>
        <w:t>документы:</w:t>
      </w:r>
    </w:p>
    <w:p w:rsidR="00015E86" w:rsidRPr="009D678A" w:rsidRDefault="00015E86" w:rsidP="00015E86">
      <w:pPr>
        <w:widowControl w:val="0"/>
        <w:numPr>
          <w:ilvl w:val="0"/>
          <w:numId w:val="17"/>
        </w:numPr>
        <w:shd w:val="clear" w:color="auto" w:fill="FFFFFF"/>
        <w:tabs>
          <w:tab w:val="clear" w:pos="540"/>
          <w:tab w:val="num" w:pos="284"/>
        </w:tabs>
        <w:autoSpaceDE w:val="0"/>
        <w:autoSpaceDN w:val="0"/>
        <w:adjustRightInd w:val="0"/>
        <w:ind w:left="284" w:hanging="284"/>
        <w:rPr>
          <w:rFonts w:eastAsia="MS Mincho"/>
          <w:spacing w:val="4"/>
          <w:lang w:eastAsia="ja-JP"/>
        </w:rPr>
      </w:pPr>
      <w:r w:rsidRPr="009D678A">
        <w:rPr>
          <w:rFonts w:eastAsia="MS Mincho"/>
          <w:spacing w:val="4"/>
          <w:lang w:eastAsia="ja-JP"/>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015E86" w:rsidRDefault="00015E86" w:rsidP="00015E86">
      <w:pPr>
        <w:widowControl w:val="0"/>
        <w:numPr>
          <w:ilvl w:val="0"/>
          <w:numId w:val="17"/>
        </w:numPr>
        <w:shd w:val="clear" w:color="auto" w:fill="FFFFFF"/>
        <w:tabs>
          <w:tab w:val="clear" w:pos="540"/>
          <w:tab w:val="num" w:pos="284"/>
        </w:tabs>
        <w:autoSpaceDE w:val="0"/>
        <w:autoSpaceDN w:val="0"/>
        <w:adjustRightInd w:val="0"/>
        <w:ind w:left="284" w:hanging="284"/>
        <w:rPr>
          <w:rFonts w:eastAsia="MS Mincho"/>
          <w:spacing w:val="4"/>
          <w:lang w:eastAsia="ja-JP"/>
        </w:rPr>
      </w:pPr>
      <w:r w:rsidRPr="009D678A">
        <w:rPr>
          <w:rFonts w:eastAsia="MS Mincho"/>
          <w:spacing w:val="4"/>
          <w:lang w:eastAsia="ja-JP"/>
        </w:rPr>
        <w:t>Федеральный закон от 21 ноября 2011 г. №</w:t>
      </w:r>
      <w:r>
        <w:rPr>
          <w:rFonts w:eastAsia="MS Mincho"/>
          <w:spacing w:val="4"/>
          <w:lang w:eastAsia="ja-JP"/>
        </w:rPr>
        <w:t xml:space="preserve"> </w:t>
      </w:r>
      <w:r w:rsidRPr="009D678A">
        <w:rPr>
          <w:rFonts w:eastAsia="MS Mincho"/>
          <w:spacing w:val="4"/>
          <w:lang w:eastAsia="ja-JP"/>
        </w:rPr>
        <w:t>323-ФЗ «Об основах охраны здоровья граждан в Российской Федерации» (Собрание законодательства Российской Федерации, 2011, № 48, ст. 6724).</w:t>
      </w:r>
    </w:p>
    <w:p w:rsidR="00015E86" w:rsidRPr="003459D1" w:rsidRDefault="00015E86" w:rsidP="00015E86">
      <w:pPr>
        <w:widowControl w:val="0"/>
        <w:numPr>
          <w:ilvl w:val="0"/>
          <w:numId w:val="17"/>
        </w:numPr>
        <w:shd w:val="clear" w:color="auto" w:fill="FFFFFF"/>
        <w:tabs>
          <w:tab w:val="clear" w:pos="540"/>
          <w:tab w:val="num" w:pos="284"/>
        </w:tabs>
        <w:autoSpaceDE w:val="0"/>
        <w:autoSpaceDN w:val="0"/>
        <w:adjustRightInd w:val="0"/>
        <w:ind w:left="284" w:hanging="284"/>
        <w:rPr>
          <w:rFonts w:eastAsia="MS Mincho"/>
          <w:spacing w:val="4"/>
          <w:lang w:eastAsia="ja-JP"/>
        </w:rPr>
      </w:pPr>
      <w:r w:rsidRPr="003459D1">
        <w:rPr>
          <w:rFonts w:eastAsia="MS Mincho"/>
          <w:spacing w:val="4"/>
          <w:lang w:eastAsia="ja-JP"/>
        </w:rPr>
        <w:t xml:space="preserve">Приказ Министерства здравоохранения РФ от </w:t>
      </w:r>
      <w:r w:rsidR="00C925EF">
        <w:rPr>
          <w:rFonts w:eastAsia="MS Mincho"/>
          <w:spacing w:val="4"/>
          <w:lang w:eastAsia="ja-JP"/>
        </w:rPr>
        <w:t>13.11.2012</w:t>
      </w:r>
      <w:r w:rsidRPr="003459D1">
        <w:rPr>
          <w:rFonts w:eastAsia="MS Mincho"/>
          <w:spacing w:val="4"/>
          <w:lang w:eastAsia="ja-JP"/>
        </w:rPr>
        <w:t xml:space="preserve"> г. № </w:t>
      </w:r>
      <w:r w:rsidR="00C925EF">
        <w:rPr>
          <w:rFonts w:eastAsia="MS Mincho"/>
          <w:spacing w:val="4"/>
          <w:lang w:eastAsia="ja-JP"/>
        </w:rPr>
        <w:t>910н</w:t>
      </w:r>
      <w:r w:rsidRPr="003459D1">
        <w:rPr>
          <w:rFonts w:eastAsia="MS Mincho"/>
          <w:spacing w:val="4"/>
          <w:lang w:eastAsia="ja-JP"/>
        </w:rPr>
        <w:t xml:space="preserve"> «Об утверждении Порядка оказания медицинской помощи </w:t>
      </w:r>
      <w:r w:rsidR="00C925EF">
        <w:rPr>
          <w:rFonts w:eastAsia="MS Mincho"/>
          <w:spacing w:val="4"/>
          <w:lang w:eastAsia="ja-JP"/>
        </w:rPr>
        <w:t>детям со стоматологическими заболеваниями</w:t>
      </w:r>
      <w:r w:rsidRPr="003459D1">
        <w:rPr>
          <w:rFonts w:eastAsia="MS Mincho"/>
          <w:spacing w:val="4"/>
          <w:lang w:eastAsia="ja-JP"/>
        </w:rPr>
        <w:t>».</w:t>
      </w:r>
    </w:p>
    <w:p w:rsidR="00015E86" w:rsidRPr="009D678A" w:rsidRDefault="00015E86" w:rsidP="00015E86">
      <w:pPr>
        <w:widowControl w:val="0"/>
        <w:numPr>
          <w:ilvl w:val="0"/>
          <w:numId w:val="17"/>
        </w:numPr>
        <w:shd w:val="clear" w:color="auto" w:fill="FFFFFF"/>
        <w:tabs>
          <w:tab w:val="clear" w:pos="540"/>
          <w:tab w:val="num" w:pos="284"/>
        </w:tabs>
        <w:autoSpaceDE w:val="0"/>
        <w:autoSpaceDN w:val="0"/>
        <w:adjustRightInd w:val="0"/>
        <w:ind w:left="284" w:hanging="284"/>
        <w:rPr>
          <w:rFonts w:eastAsia="MS Mincho"/>
          <w:spacing w:val="4"/>
          <w:lang w:eastAsia="ja-JP"/>
        </w:rPr>
      </w:pPr>
      <w:r w:rsidRPr="009D678A">
        <w:rPr>
          <w:rFonts w:eastAsia="MS Mincho"/>
          <w:spacing w:val="4"/>
          <w:lang w:eastAsia="ja-JP"/>
        </w:rPr>
        <w:t>Клинические рекомендации</w:t>
      </w:r>
      <w:r>
        <w:rPr>
          <w:rFonts w:eastAsia="MS Mincho"/>
          <w:spacing w:val="4"/>
          <w:lang w:eastAsia="ja-JP"/>
        </w:rPr>
        <w:t xml:space="preserve"> </w:t>
      </w:r>
      <w:r w:rsidRPr="009D678A">
        <w:rPr>
          <w:rFonts w:eastAsia="MS Mincho"/>
          <w:spacing w:val="4"/>
          <w:lang w:eastAsia="ja-JP"/>
        </w:rPr>
        <w:t>при диагнозе «Болезни пульпы зуба» (Утверждены Постановлением № 15 Совета Ассоциации общественных объединений «Стоматологическая Ассоциация России» от 30 сентября 2014 года</w:t>
      </w:r>
      <w:r>
        <w:rPr>
          <w:rFonts w:eastAsia="MS Mincho"/>
          <w:spacing w:val="4"/>
          <w:lang w:eastAsia="ja-JP"/>
        </w:rPr>
        <w:t>).</w:t>
      </w:r>
    </w:p>
    <w:p w:rsidR="00015E86" w:rsidRDefault="00C925EF" w:rsidP="00015E86">
      <w:pPr>
        <w:widowControl w:val="0"/>
        <w:numPr>
          <w:ilvl w:val="0"/>
          <w:numId w:val="17"/>
        </w:numPr>
        <w:shd w:val="clear" w:color="auto" w:fill="FFFFFF"/>
        <w:tabs>
          <w:tab w:val="clear" w:pos="540"/>
          <w:tab w:val="num" w:pos="284"/>
        </w:tabs>
        <w:autoSpaceDE w:val="0"/>
        <w:autoSpaceDN w:val="0"/>
        <w:adjustRightInd w:val="0"/>
        <w:ind w:left="284" w:hanging="284"/>
        <w:rPr>
          <w:rFonts w:eastAsia="MS Mincho"/>
          <w:spacing w:val="4"/>
          <w:lang w:eastAsia="ja-JP"/>
        </w:rPr>
      </w:pPr>
      <w:r>
        <w:rPr>
          <w:rFonts w:eastAsia="MS Mincho"/>
          <w:spacing w:val="4"/>
          <w:lang w:eastAsia="ja-JP"/>
        </w:rPr>
        <w:t>Приказ Министерства здравоохранения РФ от 30.12.2003 г. № 620 «Об утверждении протоколов «Ведение детей, страдающих стоматологическими заболеваниями».</w:t>
      </w:r>
    </w:p>
    <w:p w:rsidR="00015E86" w:rsidRDefault="00015E86" w:rsidP="00015E86">
      <w:pPr>
        <w:ind w:firstLine="0"/>
        <w:jc w:val="left"/>
      </w:pPr>
    </w:p>
    <w:p w:rsidR="00015E86" w:rsidRPr="009D678A" w:rsidRDefault="00015E86" w:rsidP="00015E86">
      <w:pPr>
        <w:pStyle w:val="3"/>
        <w:keepNext w:val="0"/>
        <w:keepLines w:val="0"/>
        <w:tabs>
          <w:tab w:val="clear" w:pos="1134"/>
        </w:tabs>
        <w:suppressAutoHyphens w:val="0"/>
        <w:spacing w:before="0" w:after="0" w:line="240" w:lineRule="auto"/>
        <w:jc w:val="left"/>
        <w:rPr>
          <w:rFonts w:eastAsia="MS Mincho"/>
          <w:bCs/>
          <w:i w:val="0"/>
          <w:caps/>
          <w:sz w:val="24"/>
          <w:szCs w:val="24"/>
          <w:lang w:eastAsia="ja-JP"/>
        </w:rPr>
      </w:pPr>
      <w:r w:rsidRPr="009D678A">
        <w:rPr>
          <w:rFonts w:eastAsia="MS Mincho"/>
          <w:bCs/>
          <w:i w:val="0"/>
          <w:caps/>
          <w:sz w:val="24"/>
          <w:szCs w:val="24"/>
          <w:lang w:eastAsia="ja-JP"/>
        </w:rPr>
        <w:t>III. ОБОЗНАЧЕНия и сокращения</w:t>
      </w:r>
    </w:p>
    <w:p w:rsidR="00015E86" w:rsidRPr="00A308EF" w:rsidRDefault="00015E86" w:rsidP="00015E86">
      <w:pPr>
        <w:ind w:firstLine="0"/>
        <w:jc w:val="left"/>
      </w:pPr>
    </w:p>
    <w:p w:rsidR="00015E86" w:rsidRPr="00F41B65" w:rsidRDefault="00015E86" w:rsidP="00015E86">
      <w:r w:rsidRPr="00F41B65">
        <w:t>В настоящих Клинических рекомендациях используются следующие обозначения и сокращения:</w:t>
      </w:r>
    </w:p>
    <w:p w:rsidR="00015E86" w:rsidRPr="00F41B65" w:rsidRDefault="00015E86" w:rsidP="00015E86">
      <w:pPr>
        <w:pStyle w:val="a5"/>
        <w:tabs>
          <w:tab w:val="clear" w:pos="4677"/>
          <w:tab w:val="clear" w:pos="9355"/>
        </w:tabs>
      </w:pPr>
      <w:r w:rsidRPr="00F41B65">
        <w:rPr>
          <w:szCs w:val="24"/>
        </w:rPr>
        <w:t xml:space="preserve">МКБ-10 – Международная статистическая классификация болезней и проблем, </w:t>
      </w:r>
      <w:r w:rsidRPr="00F41B65">
        <w:t>связанных со здоровьем Всемирной организации здравоохранения десятого пересмотра.</w:t>
      </w:r>
    </w:p>
    <w:p w:rsidR="00015E86" w:rsidRPr="00F41B65" w:rsidRDefault="00015E86" w:rsidP="00015E86">
      <w:r w:rsidRPr="00F41B65">
        <w:t>МКБ-С – Международная классификация стоматологических болезней на основе МКБ-10.</w:t>
      </w:r>
    </w:p>
    <w:p w:rsidR="00015E86" w:rsidRPr="00A308EF" w:rsidRDefault="00015E86" w:rsidP="00015E86">
      <w:pPr>
        <w:ind w:firstLine="0"/>
        <w:jc w:val="left"/>
      </w:pPr>
    </w:p>
    <w:p w:rsidR="00015E86" w:rsidRPr="009D678A" w:rsidRDefault="00015E86" w:rsidP="00015E86">
      <w:pPr>
        <w:pStyle w:val="3"/>
        <w:keepNext w:val="0"/>
        <w:keepLines w:val="0"/>
        <w:tabs>
          <w:tab w:val="clear" w:pos="1134"/>
        </w:tabs>
        <w:suppressAutoHyphens w:val="0"/>
        <w:spacing w:before="0" w:after="0" w:line="240" w:lineRule="auto"/>
        <w:jc w:val="left"/>
        <w:rPr>
          <w:rFonts w:eastAsia="MS Mincho"/>
          <w:bCs/>
          <w:i w:val="0"/>
          <w:caps/>
          <w:sz w:val="24"/>
          <w:szCs w:val="24"/>
          <w:lang w:eastAsia="ja-JP"/>
        </w:rPr>
      </w:pPr>
      <w:bookmarkStart w:id="1" w:name="_Toc862171"/>
      <w:r>
        <w:rPr>
          <w:rFonts w:eastAsia="MS Mincho"/>
          <w:bCs/>
          <w:i w:val="0"/>
          <w:caps/>
          <w:sz w:val="24"/>
          <w:szCs w:val="24"/>
          <w:lang w:val="en-US" w:eastAsia="ja-JP"/>
        </w:rPr>
        <w:t>Iv</w:t>
      </w:r>
      <w:r w:rsidRPr="009D678A">
        <w:rPr>
          <w:rFonts w:eastAsia="MS Mincho"/>
          <w:bCs/>
          <w:i w:val="0"/>
          <w:caps/>
          <w:sz w:val="24"/>
          <w:szCs w:val="24"/>
          <w:lang w:eastAsia="ja-JP"/>
        </w:rPr>
        <w:t>. общие положения</w:t>
      </w:r>
    </w:p>
    <w:p w:rsidR="00015E86" w:rsidRPr="00A308EF" w:rsidRDefault="00015E86" w:rsidP="00015E86">
      <w:pPr>
        <w:ind w:firstLine="0"/>
        <w:jc w:val="left"/>
      </w:pPr>
    </w:p>
    <w:p w:rsidR="00015E86" w:rsidRPr="00846544" w:rsidRDefault="00015E86" w:rsidP="00015E86">
      <w:r w:rsidRPr="00F41B65">
        <w:t xml:space="preserve">Клинические рекомендации </w:t>
      </w:r>
      <w:r w:rsidR="00AD454D">
        <w:t xml:space="preserve"> (протоколы лечения) </w:t>
      </w:r>
      <w:r w:rsidRPr="00F41B65">
        <w:t xml:space="preserve">«Болезни пульпы зуба» </w:t>
      </w:r>
      <w:r w:rsidRPr="00846544">
        <w:t>разработаны для решения следующих задач:</w:t>
      </w:r>
    </w:p>
    <w:p w:rsidR="00015E86" w:rsidRDefault="00015E86" w:rsidP="00015E86">
      <w:pPr>
        <w:ind w:firstLine="567"/>
        <w:jc w:val="left"/>
        <w:rPr>
          <w:rFonts w:eastAsia="MS Mincho"/>
          <w:lang w:eastAsia="ja-JP"/>
        </w:rPr>
      </w:pPr>
      <w:r>
        <w:rPr>
          <w:rFonts w:eastAsia="MS Mincho"/>
          <w:lang w:eastAsia="ja-JP"/>
        </w:rPr>
        <w:t xml:space="preserve">– </w:t>
      </w:r>
      <w:r w:rsidR="00480333">
        <w:rPr>
          <w:rFonts w:eastAsia="MS Mincho"/>
          <w:lang w:eastAsia="ja-JP"/>
        </w:rPr>
        <w:t xml:space="preserve">  </w:t>
      </w:r>
      <w:r w:rsidRPr="009D678A">
        <w:rPr>
          <w:rFonts w:eastAsia="MS Mincho"/>
          <w:lang w:eastAsia="ja-JP"/>
        </w:rPr>
        <w:t>установление единых требований к порядку диагностики и лечения больных с пульпитом</w:t>
      </w:r>
      <w:r>
        <w:rPr>
          <w:rFonts w:eastAsia="MS Mincho"/>
          <w:lang w:eastAsia="ja-JP"/>
        </w:rPr>
        <w:t>;</w:t>
      </w:r>
    </w:p>
    <w:p w:rsidR="00480333" w:rsidRPr="00480333" w:rsidRDefault="00480333" w:rsidP="00480333">
      <w:pPr>
        <w:ind w:firstLine="567"/>
        <w:jc w:val="left"/>
        <w:rPr>
          <w:rFonts w:eastAsia="MS Mincho"/>
          <w:lang w:eastAsia="ja-JP"/>
        </w:rPr>
      </w:pPr>
      <w:r>
        <w:rPr>
          <w:rFonts w:eastAsia="MS Mincho"/>
          <w:lang w:eastAsia="ja-JP"/>
        </w:rPr>
        <w:t xml:space="preserve">–   </w:t>
      </w:r>
      <w:r w:rsidRPr="00480333">
        <w:rPr>
          <w:rFonts w:eastAsia="MS Mincho"/>
          <w:lang w:eastAsia="ja-JP"/>
        </w:rPr>
        <w:t xml:space="preserve">оптимизация медицинской помощи больным с </w:t>
      </w:r>
      <w:r>
        <w:t>болезнями пульпы зуба</w:t>
      </w:r>
      <w:r w:rsidRPr="00480333">
        <w:rPr>
          <w:rFonts w:eastAsia="MS Mincho"/>
          <w:lang w:eastAsia="ja-JP"/>
        </w:rPr>
        <w:t>;</w:t>
      </w:r>
    </w:p>
    <w:p w:rsidR="00015E86" w:rsidRPr="00A308EF" w:rsidRDefault="00015E86" w:rsidP="00015E86">
      <w:pPr>
        <w:ind w:firstLine="567"/>
        <w:rPr>
          <w:rFonts w:eastAsia="MS Mincho"/>
          <w:lang w:eastAsia="ja-JP"/>
        </w:rPr>
      </w:pPr>
      <w:r>
        <w:rPr>
          <w:rFonts w:eastAsia="MS Mincho"/>
          <w:lang w:eastAsia="ja-JP"/>
        </w:rPr>
        <w:t>–</w:t>
      </w:r>
      <w:r w:rsidRPr="00A308EF">
        <w:rPr>
          <w:rFonts w:eastAsia="MS Mincho"/>
          <w:lang w:eastAsia="ja-JP"/>
        </w:rPr>
        <w:t xml:space="preserve"> обеспечение оптимальных объемов, доступности и качества медицинской помощи, оказываемой пациенту в медицинской организации в рамках Территориальной программы </w:t>
      </w:r>
      <w:r w:rsidRPr="00A308EF">
        <w:rPr>
          <w:rFonts w:eastAsia="MS Mincho"/>
          <w:lang w:eastAsia="ja-JP"/>
        </w:rPr>
        <w:lastRenderedPageBreak/>
        <w:t>государственной гарантии бесплатного оказания гражданам медицинской помощи в Новосибирской области.</w:t>
      </w:r>
    </w:p>
    <w:p w:rsidR="00015E86" w:rsidRPr="00672DC2" w:rsidRDefault="00015E86" w:rsidP="00015E86">
      <w:pPr>
        <w:ind w:firstLine="0"/>
        <w:jc w:val="left"/>
      </w:pPr>
    </w:p>
    <w:p w:rsidR="00015E86" w:rsidRPr="009D678A" w:rsidRDefault="00C93CB6" w:rsidP="00015E86">
      <w:pPr>
        <w:pStyle w:val="3"/>
        <w:keepNext w:val="0"/>
        <w:keepLines w:val="0"/>
        <w:tabs>
          <w:tab w:val="clear" w:pos="1134"/>
        </w:tabs>
        <w:suppressAutoHyphens w:val="0"/>
        <w:spacing w:before="0" w:after="0" w:line="240" w:lineRule="auto"/>
        <w:jc w:val="left"/>
        <w:rPr>
          <w:rFonts w:eastAsia="MS Mincho"/>
          <w:bCs/>
          <w:i w:val="0"/>
          <w:caps/>
          <w:sz w:val="24"/>
          <w:szCs w:val="24"/>
          <w:lang w:eastAsia="ja-JP"/>
        </w:rPr>
      </w:pPr>
      <w:bookmarkStart w:id="2" w:name="_Toc862176"/>
      <w:r>
        <w:rPr>
          <w:rFonts w:eastAsia="MS Mincho"/>
          <w:bCs/>
          <w:i w:val="0"/>
          <w:caps/>
          <w:sz w:val="24"/>
          <w:szCs w:val="24"/>
          <w:lang w:val="en-US" w:eastAsia="ja-JP"/>
        </w:rPr>
        <w:t>V</w:t>
      </w:r>
      <w:r w:rsidR="00015E86" w:rsidRPr="009D678A">
        <w:rPr>
          <w:rFonts w:eastAsia="MS Mincho"/>
          <w:bCs/>
          <w:i w:val="0"/>
          <w:caps/>
          <w:sz w:val="24"/>
          <w:szCs w:val="24"/>
          <w:lang w:eastAsia="ja-JP"/>
        </w:rPr>
        <w:t>. Общие вопросы</w:t>
      </w:r>
    </w:p>
    <w:bookmarkEnd w:id="2"/>
    <w:p w:rsidR="00015E86" w:rsidRPr="00672DC2" w:rsidRDefault="00015E86" w:rsidP="00015E86">
      <w:pPr>
        <w:ind w:firstLine="0"/>
        <w:jc w:val="left"/>
      </w:pPr>
    </w:p>
    <w:p w:rsidR="00015E86" w:rsidRPr="00F41B65" w:rsidRDefault="00015E86" w:rsidP="00015E86">
      <w:pPr>
        <w:widowControl w:val="0"/>
      </w:pPr>
      <w:r w:rsidRPr="00F41B65">
        <w:t>В настоящее время болезни пульпы и периапикальных тканей являются распространенным заболеванием зубочелюстной системы. В общей структуре оказания медицинской помощи больным в лечебно-профилактических учреждениях стоматологического профиля это заболевание</w:t>
      </w:r>
      <w:r>
        <w:t xml:space="preserve"> </w:t>
      </w:r>
      <w:r w:rsidRPr="00F41B65">
        <w:t>встречается во всех возрастных группах пациентов и составляет 28-30% от общего числа обращений. Пульпит при несвоевременном и/или неправильном лечении и прогрессировании процесса может стать причиной</w:t>
      </w:r>
      <w:r>
        <w:t xml:space="preserve"> </w:t>
      </w:r>
      <w:r w:rsidRPr="00F41B65">
        <w:t>развития заболеваний периодонта, потери зубов, развития гнойно-воспалительных заболеваний челюстно-лицевой области. Зубы с хроническими формами пульпита представляют собой</w:t>
      </w:r>
      <w:r>
        <w:t xml:space="preserve"> </w:t>
      </w:r>
      <w:r w:rsidRPr="00F41B65">
        <w:t>очаги интоксикации и инфекционной сенсибилизации организма.</w:t>
      </w:r>
    </w:p>
    <w:p w:rsidR="00015E86" w:rsidRPr="00F41B65" w:rsidRDefault="00015E86" w:rsidP="00015E86">
      <w:r w:rsidRPr="00F41B65">
        <w:t>Несвоевременное</w:t>
      </w:r>
      <w:r>
        <w:t xml:space="preserve"> </w:t>
      </w:r>
      <w:r w:rsidRPr="00F41B65">
        <w:t>лечение пульпита приводит к развитию патологических процессов в периодонте и как следствие к удалению</w:t>
      </w:r>
      <w:r>
        <w:t xml:space="preserve"> </w:t>
      </w:r>
      <w:r w:rsidRPr="00F41B65">
        <w:t>зубов, что в свою очередь обусловливает возникновение вторичных деформаций зубных рядов и патологии височно-нижнечелюстного сустава.</w:t>
      </w:r>
      <w:r>
        <w:t xml:space="preserve"> </w:t>
      </w:r>
      <w:r w:rsidRPr="00F41B65">
        <w:t>Болезни пульпы</w:t>
      </w:r>
      <w:r>
        <w:t xml:space="preserve"> </w:t>
      </w:r>
      <w:r w:rsidRPr="00F41B65">
        <w:t>непосредственным образом влияют на здоровье и качество жизни пациента.</w:t>
      </w:r>
    </w:p>
    <w:p w:rsidR="00015E86" w:rsidRPr="00672DC2" w:rsidRDefault="00015E86" w:rsidP="00015E86">
      <w:pPr>
        <w:ind w:firstLine="0"/>
        <w:jc w:val="left"/>
      </w:pPr>
    </w:p>
    <w:p w:rsidR="00015E86" w:rsidRPr="00F41B65" w:rsidRDefault="00015E86" w:rsidP="00015E86">
      <w:pPr>
        <w:rPr>
          <w:b/>
        </w:rPr>
      </w:pPr>
      <w:r w:rsidRPr="00F41B65">
        <w:rPr>
          <w:b/>
        </w:rPr>
        <w:t>ОПРЕДЕЛЕНИЕ ПОНЯТИЯ</w:t>
      </w:r>
    </w:p>
    <w:p w:rsidR="00015E86" w:rsidRPr="00A308EF" w:rsidRDefault="00015E86" w:rsidP="00015E86">
      <w:pPr>
        <w:ind w:firstLine="0"/>
        <w:jc w:val="left"/>
      </w:pPr>
    </w:p>
    <w:p w:rsidR="00015E86" w:rsidRPr="00F41B65" w:rsidRDefault="00015E86" w:rsidP="00015E86">
      <w:r w:rsidRPr="00F41B65">
        <w:t>Пульпит (К04.0 по МКБ-10) – это воспалительный процесс, проявляющийся после прорезывания зубов, при котором происходит ряд изменений в пульпе зуба.</w:t>
      </w:r>
    </w:p>
    <w:p w:rsidR="00015E86" w:rsidRPr="00672DC2" w:rsidRDefault="00015E86" w:rsidP="00015E86">
      <w:pPr>
        <w:ind w:firstLine="0"/>
        <w:jc w:val="left"/>
      </w:pPr>
    </w:p>
    <w:p w:rsidR="00015E86" w:rsidRPr="00F41B65" w:rsidRDefault="00015E86" w:rsidP="00015E86">
      <w:pPr>
        <w:rPr>
          <w:b/>
        </w:rPr>
      </w:pPr>
      <w:r w:rsidRPr="00F41B65">
        <w:rPr>
          <w:b/>
        </w:rPr>
        <w:t>ЭТИОЛОГИЯ И ПАТОГЕНЕЗ</w:t>
      </w:r>
    </w:p>
    <w:p w:rsidR="00015E86" w:rsidRPr="00A308EF" w:rsidRDefault="00015E86" w:rsidP="00015E86">
      <w:pPr>
        <w:ind w:firstLine="0"/>
        <w:jc w:val="left"/>
      </w:pPr>
    </w:p>
    <w:p w:rsidR="00015E86" w:rsidRPr="00F41B65" w:rsidRDefault="00015E86" w:rsidP="00015E86">
      <w:r w:rsidRPr="00F41B65">
        <w:t>Воспалительный процесс в пульпе зуба является результатом ее реакции на различные раздражители. Наиболее часто</w:t>
      </w:r>
      <w:r>
        <w:t xml:space="preserve"> </w:t>
      </w:r>
      <w:r w:rsidRPr="00F41B65">
        <w:t>причиной воспаления в пульпе являются микроорганизмы и их токсины, попадающие в пульпу из кариозной полости через дентинные трубочки, из инфицированных пародонтальных карманов, или с крово- и лимфотоком при острых воспалительных заболеваниях. Этиологическими факторами, вызывающими пульпит, могут быть микроорганизмы кариозной полости, химические вещества (ингредиенты пломбировочных материалов), температурные (препарирование зубов без охлаждения) и механические воздействия (травма зуба, случайное вскрытие полости зуба, перемещение зубов при ортодонтическом лечении).</w:t>
      </w:r>
      <w:r>
        <w:t xml:space="preserve"> </w:t>
      </w:r>
      <w:r w:rsidRPr="00F41B65">
        <w:t>Воспаление пульпы может развиться в интактных зубах в связи с проникновением микроорганизмов из ближайших инфекционных очагов.</w:t>
      </w:r>
    </w:p>
    <w:p w:rsidR="00015E86" w:rsidRPr="00F41B65" w:rsidRDefault="00015E86" w:rsidP="00015E86">
      <w:r w:rsidRPr="00F41B65">
        <w:t xml:space="preserve">Основными возбудителями пульпита является гемолитические и негемолитические стрептококки, обнаруживаются так же грамположительные палочки, фузоспирохеты и грибы. При острых формах пульпита чаще обнаруживаются негемолитические стрептококки группы </w:t>
      </w:r>
      <w:r w:rsidRPr="00F41B65">
        <w:rPr>
          <w:lang w:val="en-US"/>
        </w:rPr>
        <w:t>D</w:t>
      </w:r>
      <w:r w:rsidRPr="00F41B65">
        <w:t>, стафилококки, лактобактерии, при переходе процесса в хроническую форму – ассоциации из 2 и более культур (стафилококки, стрептококки, кишечная палочка, микрококки, актиномицеты, грибковая флора и др.).</w:t>
      </w:r>
    </w:p>
    <w:p w:rsidR="00015E86" w:rsidRPr="00F41B65" w:rsidRDefault="00015E86" w:rsidP="00015E86">
      <w:r w:rsidRPr="00F41B65">
        <w:t>Воспалительный процесс в пульпе, как и в других соединительных тканях организма, протекает по общим закономерностям. Однако</w:t>
      </w:r>
      <w:r>
        <w:t xml:space="preserve"> </w:t>
      </w:r>
      <w:r w:rsidRPr="00F41B65">
        <w:t>есть и особенности:</w:t>
      </w:r>
    </w:p>
    <w:p w:rsidR="00015E86" w:rsidRPr="00F41B65" w:rsidRDefault="00015E86" w:rsidP="00015E86">
      <w:pPr>
        <w:numPr>
          <w:ilvl w:val="1"/>
          <w:numId w:val="16"/>
        </w:numPr>
        <w:ind w:left="567" w:hanging="283"/>
      </w:pPr>
      <w:r w:rsidRPr="00F41B65">
        <w:t>Пульпа является соединительной тканью, окруженной дентином, который ограничивает возможность расширения пульпы.</w:t>
      </w:r>
    </w:p>
    <w:p w:rsidR="00015E86" w:rsidRDefault="00015E86" w:rsidP="00015E86">
      <w:pPr>
        <w:numPr>
          <w:ilvl w:val="1"/>
          <w:numId w:val="16"/>
        </w:numPr>
        <w:ind w:left="567" w:hanging="283"/>
      </w:pPr>
      <w:r w:rsidRPr="00F41B65">
        <w:t xml:space="preserve"> Почти полное отсутствие коллатераль</w:t>
      </w:r>
      <w:r>
        <w:t>ного кровотока ограничивает способность пульпы к восстановлению после купирования воспаления.</w:t>
      </w:r>
    </w:p>
    <w:p w:rsidR="00015E86" w:rsidRDefault="00015E86" w:rsidP="00015E86">
      <w:pPr>
        <w:numPr>
          <w:ilvl w:val="1"/>
          <w:numId w:val="16"/>
        </w:numPr>
        <w:ind w:left="567" w:hanging="283"/>
      </w:pPr>
      <w:r>
        <w:t xml:space="preserve">Пульпа является единственным органом, способным вырабатывать репаративный дентин для своей защиты от повреждения. </w:t>
      </w:r>
    </w:p>
    <w:p w:rsidR="00015E86" w:rsidRPr="00672DC2" w:rsidRDefault="00015E86" w:rsidP="00015E86">
      <w:pPr>
        <w:ind w:firstLine="0"/>
      </w:pPr>
    </w:p>
    <w:p w:rsidR="00015E86" w:rsidRDefault="00015E86" w:rsidP="00015E86">
      <w:pPr>
        <w:rPr>
          <w:b/>
        </w:rPr>
      </w:pPr>
      <w:r>
        <w:rPr>
          <w:b/>
        </w:rPr>
        <w:t>КЛИНИЧЕСКАЯ КАРТИНА ПУЛЬПИТА</w:t>
      </w:r>
    </w:p>
    <w:p w:rsidR="00015E86" w:rsidRPr="00A308EF" w:rsidRDefault="00015E86" w:rsidP="00015E86">
      <w:pPr>
        <w:ind w:firstLine="0"/>
        <w:jc w:val="left"/>
      </w:pPr>
    </w:p>
    <w:p w:rsidR="00015E86" w:rsidRDefault="00015E86" w:rsidP="00015E86">
      <w:r>
        <w:t>Клиническая картина начальной формы пульпита проявляется быстро проходящими болевыми ощущениями от разных видов раздражителей. Самопроизвольные боли в анамнезе отсутствуют.</w:t>
      </w:r>
    </w:p>
    <w:p w:rsidR="00015E86" w:rsidRDefault="00015E86" w:rsidP="00015E86">
      <w:r>
        <w:lastRenderedPageBreak/>
        <w:t>Острый пульпит характеризуется впервые появившимися болями, которые продолжаются в течение первых двух суток, боль часто возникает в ночное время. Провоцируют болевой приступ температурные раздражители (холодное и горячее), как правило, пациент указывает на причинный зуб. При осмотре определяется глубокая кариозная полость, зондирование болезненно в одной или нескольких точках, полость зуба не вскрыта, перкуссия безболезненна. При проведении электроодонтометрии определяется снижение порога возбудимости, рентгенологических изменений не выявляется.</w:t>
      </w:r>
    </w:p>
    <w:p w:rsidR="00015E86" w:rsidRDefault="00015E86" w:rsidP="00015E86">
      <w:r>
        <w:t>При вовлечении в процесс всей пульпы происходит иррадиация болей по ходу тройничного нерва, пациент не может указать причинный зуб, боль возникает чаще от температурных раздражителей, перкуссия может быть болезненной, порог электровозбудимости снижен, герметичность полости зуба не нарушена.</w:t>
      </w:r>
    </w:p>
    <w:p w:rsidR="00015E86" w:rsidRDefault="00015E86" w:rsidP="00015E86">
      <w:r>
        <w:t>Хроническая форма пульпита может протекать бессимптомно, иногда отмечаются ноющие боли, боли при приеме горячей или твердой пищи. При осмотре может выявляться глубокая кариозная полость, герметичность может быть нарушена или нет.</w:t>
      </w:r>
    </w:p>
    <w:p w:rsidR="00015E86" w:rsidRDefault="00015E86" w:rsidP="00015E86">
      <w:r>
        <w:t>При гиперпластическом пульпите в раскрытой полости зуба определяется кровоточащая грануляционная ткань, которая вызывает боли при приеме пищи. При данной форме пульпита определяется расширение периодонтальной щели.</w:t>
      </w:r>
    </w:p>
    <w:p w:rsidR="00015E86" w:rsidRDefault="00015E86" w:rsidP="00015E86">
      <w:r>
        <w:t xml:space="preserve">Язвенная форма пульпита может протекать как при открытой полости зуба, так и при сохранении герметичности полости. При зондировании отмечается отсутствие реакции, что указывает на гибель коронковой части пульпы, однако глубокое зондирование вызывает боль. Электровозбудимость пульпы резко снижена </w:t>
      </w:r>
      <w:r w:rsidRPr="000A58C5">
        <w:t>– до 100мкА,</w:t>
      </w:r>
      <w:r>
        <w:t xml:space="preserve"> рентгенологически выявляется расширение периодонтальной щели, иногда с разряжением костной ткани.</w:t>
      </w:r>
    </w:p>
    <w:p w:rsidR="00015E86" w:rsidRPr="00672DC2" w:rsidRDefault="00015E86" w:rsidP="00015E86">
      <w:pPr>
        <w:ind w:firstLine="0"/>
        <w:jc w:val="left"/>
      </w:pPr>
    </w:p>
    <w:p w:rsidR="00015E86" w:rsidRDefault="00015E86" w:rsidP="00015E86">
      <w:pPr>
        <w:rPr>
          <w:b/>
        </w:rPr>
      </w:pPr>
      <w:r>
        <w:rPr>
          <w:b/>
        </w:rPr>
        <w:t>КЛАССИФИКАЦИЯ ПУЛЬПИТА</w:t>
      </w:r>
    </w:p>
    <w:p w:rsidR="00015E86" w:rsidRPr="00A308EF" w:rsidRDefault="00015E86" w:rsidP="00015E86">
      <w:pPr>
        <w:ind w:firstLine="0"/>
        <w:jc w:val="left"/>
      </w:pPr>
    </w:p>
    <w:p w:rsidR="00015E86" w:rsidRDefault="00015E86" w:rsidP="00015E86">
      <w:r>
        <w:t>В классификации ВОЗ (10 пересмотр) пульпит выделен в отдельную рубрикацию.</w:t>
      </w:r>
    </w:p>
    <w:p w:rsidR="00015E86" w:rsidRDefault="00015E86" w:rsidP="00015E86">
      <w:pPr>
        <w:rPr>
          <w:u w:val="single"/>
        </w:rPr>
      </w:pPr>
      <w:r>
        <w:rPr>
          <w:u w:val="single"/>
        </w:rPr>
        <w:t>Классификация пульпита (МКБ-10)</w:t>
      </w:r>
    </w:p>
    <w:p w:rsidR="00015E86" w:rsidRDefault="00015E86" w:rsidP="00015E86">
      <w:pPr>
        <w:ind w:left="567" w:firstLine="0"/>
      </w:pPr>
      <w:r>
        <w:t>К 04.00 Начальный пульпит [гиперемия]</w:t>
      </w:r>
    </w:p>
    <w:p w:rsidR="00015E86" w:rsidRDefault="00015E86" w:rsidP="00015E86">
      <w:pPr>
        <w:ind w:left="567" w:firstLine="0"/>
      </w:pPr>
      <w:r>
        <w:t>К 04.01 Острый</w:t>
      </w:r>
    </w:p>
    <w:p w:rsidR="00015E86" w:rsidRDefault="00015E86" w:rsidP="00015E86">
      <w:pPr>
        <w:ind w:left="567" w:firstLine="0"/>
      </w:pPr>
      <w:r>
        <w:t>К 04.02 Гнойный [пульпарный абсцесс]</w:t>
      </w:r>
    </w:p>
    <w:p w:rsidR="00015E86" w:rsidRDefault="00015E86" w:rsidP="00015E86">
      <w:pPr>
        <w:ind w:left="567" w:firstLine="0"/>
      </w:pPr>
      <w:r>
        <w:t xml:space="preserve">К 04.03 Хронический </w:t>
      </w:r>
    </w:p>
    <w:p w:rsidR="00015E86" w:rsidRDefault="00015E86" w:rsidP="00015E86">
      <w:pPr>
        <w:ind w:left="567" w:firstLine="0"/>
      </w:pPr>
      <w:r>
        <w:t xml:space="preserve">К 04.04 Хронический язвенный </w:t>
      </w:r>
    </w:p>
    <w:p w:rsidR="00015E86" w:rsidRDefault="00015E86" w:rsidP="00015E86">
      <w:pPr>
        <w:ind w:left="567" w:firstLine="0"/>
      </w:pPr>
      <w:r>
        <w:t xml:space="preserve">К 04.05 Хронический гиперпластический [пульпарный полип] </w:t>
      </w:r>
    </w:p>
    <w:p w:rsidR="00015E86" w:rsidRPr="00672DC2" w:rsidRDefault="00015E86" w:rsidP="00015E86">
      <w:pPr>
        <w:ind w:firstLine="0"/>
        <w:jc w:val="left"/>
      </w:pPr>
    </w:p>
    <w:p w:rsidR="00015E86" w:rsidRDefault="00015E86" w:rsidP="00015E86">
      <w:pPr>
        <w:rPr>
          <w:b/>
        </w:rPr>
      </w:pPr>
      <w:r>
        <w:rPr>
          <w:b/>
        </w:rPr>
        <w:t>ОБЩИЕ ПОДХОДЫ К ДИАГНОСТИКЕ ПУЛЬПИТА</w:t>
      </w:r>
    </w:p>
    <w:p w:rsidR="00015E86" w:rsidRPr="00A308EF" w:rsidRDefault="00015E86" w:rsidP="00015E86">
      <w:pPr>
        <w:ind w:firstLine="0"/>
        <w:jc w:val="left"/>
      </w:pPr>
    </w:p>
    <w:p w:rsidR="00015E86" w:rsidRDefault="00015E86" w:rsidP="00015E86">
      <w:pPr>
        <w:tabs>
          <w:tab w:val="num" w:pos="0"/>
        </w:tabs>
      </w:pPr>
      <w:r>
        <w:t>Диагностика пульпита производится путем сбора анамнеза, клинического осмотра, дополнительных методов обследования и направлена на определение состояния пульпы и периапикальных тканей и показаний к лечению, а также на выявление в анамнезе факторов, которые препятствуют немедленному началу лечения. Такими факторами могут быть:</w:t>
      </w:r>
    </w:p>
    <w:p w:rsidR="00015E86" w:rsidRDefault="00015E86" w:rsidP="00015E86">
      <w:pPr>
        <w:numPr>
          <w:ilvl w:val="0"/>
          <w:numId w:val="13"/>
        </w:numPr>
        <w:tabs>
          <w:tab w:val="clear" w:pos="360"/>
          <w:tab w:val="num" w:pos="567"/>
        </w:tabs>
        <w:ind w:left="567" w:hanging="283"/>
      </w:pPr>
      <w:r>
        <w:t>Наличие непереносимости лекарственных препаратов и материалов, используемых на данном этапе лечения.</w:t>
      </w:r>
    </w:p>
    <w:p w:rsidR="00015E86" w:rsidRDefault="00015E86" w:rsidP="00015E86">
      <w:pPr>
        <w:numPr>
          <w:ilvl w:val="0"/>
          <w:numId w:val="13"/>
        </w:numPr>
        <w:tabs>
          <w:tab w:val="clear" w:pos="360"/>
          <w:tab w:val="num" w:pos="567"/>
          <w:tab w:val="num" w:pos="1275"/>
        </w:tabs>
        <w:ind w:left="567" w:hanging="283"/>
      </w:pPr>
      <w:r>
        <w:t>Неадекватное психоэмоциональное состояние пациента перед лечением.</w:t>
      </w:r>
    </w:p>
    <w:p w:rsidR="00015E86" w:rsidRDefault="00015E86" w:rsidP="00015E86">
      <w:pPr>
        <w:numPr>
          <w:ilvl w:val="0"/>
          <w:numId w:val="13"/>
        </w:numPr>
        <w:tabs>
          <w:tab w:val="clear" w:pos="360"/>
          <w:tab w:val="num" w:pos="567"/>
          <w:tab w:val="num" w:pos="1275"/>
        </w:tabs>
        <w:ind w:left="567" w:hanging="283"/>
      </w:pPr>
      <w:r>
        <w:t>Острые поражения слизистой оболочки рта и красной каймы губ.</w:t>
      </w:r>
    </w:p>
    <w:p w:rsidR="00015E86" w:rsidRDefault="00015E86" w:rsidP="00015E86">
      <w:pPr>
        <w:numPr>
          <w:ilvl w:val="0"/>
          <w:numId w:val="13"/>
        </w:numPr>
        <w:tabs>
          <w:tab w:val="clear" w:pos="360"/>
          <w:tab w:val="num" w:pos="567"/>
          <w:tab w:val="num" w:pos="1275"/>
        </w:tabs>
        <w:ind w:left="567" w:hanging="283"/>
      </w:pPr>
      <w:r>
        <w:t>Острые воспалительные заболевания органов и тканей рта.</w:t>
      </w:r>
    </w:p>
    <w:p w:rsidR="00015E86" w:rsidRDefault="00015E86" w:rsidP="00015E86">
      <w:pPr>
        <w:numPr>
          <w:ilvl w:val="0"/>
          <w:numId w:val="13"/>
        </w:numPr>
        <w:tabs>
          <w:tab w:val="clear" w:pos="360"/>
          <w:tab w:val="num" w:pos="567"/>
          <w:tab w:val="num" w:pos="1275"/>
        </w:tabs>
        <w:ind w:left="567" w:hanging="283"/>
        <w:rPr>
          <w:bCs/>
          <w:iCs/>
        </w:rPr>
      </w:pPr>
      <w:r>
        <w:t>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w:t>
      </w:r>
      <w:r>
        <w:rPr>
          <w:color w:val="FF0000"/>
        </w:rPr>
        <w:t xml:space="preserve"> </w:t>
      </w:r>
      <w:r w:rsidRPr="00445205">
        <w:t>и т.п.),</w:t>
      </w:r>
      <w:r>
        <w:t xml:space="preserve"> развившееся менее чем за 6 месяцев до момента обращения за данной стоматологической помощью.</w:t>
      </w:r>
    </w:p>
    <w:p w:rsidR="00015E86" w:rsidRDefault="00015E86" w:rsidP="00015E86">
      <w:pPr>
        <w:numPr>
          <w:ilvl w:val="0"/>
          <w:numId w:val="13"/>
        </w:numPr>
        <w:tabs>
          <w:tab w:val="clear" w:pos="360"/>
          <w:tab w:val="num" w:pos="567"/>
        </w:tabs>
        <w:ind w:left="567" w:hanging="283"/>
      </w:pPr>
      <w:r>
        <w:rPr>
          <w:bCs/>
          <w:iCs/>
        </w:rPr>
        <w:t>Отказ от лечения</w:t>
      </w:r>
      <w:r>
        <w:t>.</w:t>
      </w:r>
    </w:p>
    <w:p w:rsidR="00015E86" w:rsidRDefault="00015E86" w:rsidP="00015E86">
      <w:r>
        <w:t>Из клинических данных болевая реакция является наиболее важным критерием оценки состояния пульпы, хотя нет прямой взаимосвязи между гистологической картиной и клиническим проявлениями. Зубная боль может служить показателем необратимости произошедших в пульпе изменений.</w:t>
      </w:r>
    </w:p>
    <w:p w:rsidR="00015E86" w:rsidRDefault="00015E86" w:rsidP="00015E86">
      <w:r>
        <w:lastRenderedPageBreak/>
        <w:t>Рентгенологическое исследование помогает провести дифференциальную диагностику с другими заболеваниями с аналогичной симптоматикой.</w:t>
      </w:r>
    </w:p>
    <w:p w:rsidR="00015E86" w:rsidRPr="00672DC2" w:rsidRDefault="00015E86" w:rsidP="00015E86">
      <w:pPr>
        <w:ind w:firstLine="0"/>
        <w:jc w:val="left"/>
      </w:pPr>
    </w:p>
    <w:p w:rsidR="00015E86" w:rsidRPr="00015E86" w:rsidRDefault="00015E86" w:rsidP="00015E86">
      <w:pPr>
        <w:shd w:val="clear" w:color="auto" w:fill="FFFFFF"/>
        <w:ind w:left="284" w:firstLine="0"/>
        <w:rPr>
          <w:b/>
        </w:rPr>
      </w:pPr>
      <w:r>
        <w:rPr>
          <w:b/>
        </w:rPr>
        <w:t>ОБЩИЕ ПОДХОДЫ К ЛЕЧЕНИЮ ПУЛЬПИТА</w:t>
      </w:r>
    </w:p>
    <w:p w:rsidR="00015E86" w:rsidRPr="00A308EF" w:rsidRDefault="00015E86" w:rsidP="00015E86">
      <w:pPr>
        <w:ind w:firstLine="0"/>
        <w:jc w:val="left"/>
      </w:pPr>
    </w:p>
    <w:p w:rsidR="00015E86" w:rsidRDefault="00015E86" w:rsidP="00015E86">
      <w:r>
        <w:t>Принципы лечения больных с пульпитом предусматривают одновременное решение нескольких задач:</w:t>
      </w:r>
    </w:p>
    <w:p w:rsidR="00015E86" w:rsidRDefault="00015E86" w:rsidP="00015E86">
      <w:pPr>
        <w:numPr>
          <w:ilvl w:val="0"/>
          <w:numId w:val="14"/>
        </w:numPr>
        <w:tabs>
          <w:tab w:val="clear" w:pos="360"/>
          <w:tab w:val="num" w:pos="567"/>
        </w:tabs>
        <w:ind w:left="567" w:hanging="283"/>
        <w:jc w:val="left"/>
      </w:pPr>
      <w:r>
        <w:t>предупреждение дальнейшего развития патологического процесса;</w:t>
      </w:r>
    </w:p>
    <w:p w:rsidR="00015E86" w:rsidRDefault="00015E86" w:rsidP="00015E86">
      <w:pPr>
        <w:numPr>
          <w:ilvl w:val="0"/>
          <w:numId w:val="14"/>
        </w:numPr>
        <w:tabs>
          <w:tab w:val="clear" w:pos="360"/>
          <w:tab w:val="num" w:pos="567"/>
        </w:tabs>
        <w:ind w:left="567" w:hanging="283"/>
        <w:jc w:val="left"/>
      </w:pPr>
      <w:r>
        <w:t>сохранение и восстановление анатомической формы пораженного зуба и функциональной способности всей зубочелюстной системы;</w:t>
      </w:r>
    </w:p>
    <w:p w:rsidR="00015E86" w:rsidRDefault="00015E86" w:rsidP="00015E86">
      <w:pPr>
        <w:numPr>
          <w:ilvl w:val="0"/>
          <w:numId w:val="14"/>
        </w:numPr>
        <w:tabs>
          <w:tab w:val="clear" w:pos="360"/>
          <w:tab w:val="num" w:pos="567"/>
        </w:tabs>
        <w:ind w:left="567" w:hanging="283"/>
        <w:jc w:val="left"/>
      </w:pPr>
      <w:r>
        <w:t>предупреждение развития патологических процессов и осложнений в периапикальных тканях;</w:t>
      </w:r>
    </w:p>
    <w:p w:rsidR="00C925EF" w:rsidRDefault="00C925EF" w:rsidP="00015E86">
      <w:pPr>
        <w:numPr>
          <w:ilvl w:val="0"/>
          <w:numId w:val="14"/>
        </w:numPr>
        <w:tabs>
          <w:tab w:val="clear" w:pos="360"/>
          <w:tab w:val="num" w:pos="567"/>
        </w:tabs>
        <w:ind w:left="567" w:hanging="283"/>
        <w:jc w:val="left"/>
      </w:pPr>
      <w:r>
        <w:t>обеспечение условий для последующего развития корня зуба при его несформированности;</w:t>
      </w:r>
    </w:p>
    <w:p w:rsidR="00015E86" w:rsidRDefault="00015E86" w:rsidP="00015E86">
      <w:pPr>
        <w:numPr>
          <w:ilvl w:val="0"/>
          <w:numId w:val="14"/>
        </w:numPr>
        <w:tabs>
          <w:tab w:val="clear" w:pos="360"/>
          <w:tab w:val="num" w:pos="567"/>
        </w:tabs>
        <w:ind w:left="567" w:hanging="283"/>
        <w:jc w:val="left"/>
      </w:pPr>
      <w:r>
        <w:t>повышение качества жизни пациентов.</w:t>
      </w:r>
    </w:p>
    <w:p w:rsidR="00015E86" w:rsidRDefault="00015E86" w:rsidP="00015E86">
      <w:r>
        <w:t>Лечение пульпита включает:</w:t>
      </w:r>
    </w:p>
    <w:p w:rsidR="00015E86" w:rsidRDefault="00015E86" w:rsidP="00015E86">
      <w:pPr>
        <w:numPr>
          <w:ilvl w:val="0"/>
          <w:numId w:val="3"/>
        </w:numPr>
        <w:tabs>
          <w:tab w:val="clear" w:pos="420"/>
          <w:tab w:val="num" w:pos="567"/>
        </w:tabs>
        <w:ind w:left="567" w:hanging="283"/>
      </w:pPr>
      <w:r>
        <w:t>мероприятия, направленные на сохранение жизнеспособности пульпы (по возможности),</w:t>
      </w:r>
    </w:p>
    <w:p w:rsidR="00C925EF" w:rsidRDefault="00C925EF" w:rsidP="00015E86">
      <w:pPr>
        <w:numPr>
          <w:ilvl w:val="0"/>
          <w:numId w:val="3"/>
        </w:numPr>
        <w:tabs>
          <w:tab w:val="clear" w:pos="420"/>
          <w:tab w:val="num" w:pos="567"/>
        </w:tabs>
        <w:ind w:left="567" w:hanging="283"/>
      </w:pPr>
      <w:r>
        <w:t>мероприятия, направленные на сохранение ростковой зоны корня;</w:t>
      </w:r>
    </w:p>
    <w:p w:rsidR="00015E86" w:rsidRDefault="00015E86" w:rsidP="00015E86">
      <w:pPr>
        <w:numPr>
          <w:ilvl w:val="0"/>
          <w:numId w:val="3"/>
        </w:numPr>
        <w:tabs>
          <w:tab w:val="clear" w:pos="420"/>
          <w:tab w:val="num" w:pos="567"/>
        </w:tabs>
        <w:ind w:left="567" w:hanging="283"/>
      </w:pPr>
      <w:r>
        <w:t xml:space="preserve">проведение местной </w:t>
      </w:r>
      <w:r w:rsidRPr="00CC0E3F">
        <w:t>анестезии (при отсутствии общих противопоказаний)</w:t>
      </w:r>
      <w:r>
        <w:t>,</w:t>
      </w:r>
    </w:p>
    <w:p w:rsidR="00015E86" w:rsidRDefault="00015E86" w:rsidP="00015E86">
      <w:pPr>
        <w:numPr>
          <w:ilvl w:val="0"/>
          <w:numId w:val="3"/>
        </w:numPr>
        <w:tabs>
          <w:tab w:val="clear" w:pos="420"/>
          <w:tab w:val="num" w:pos="567"/>
        </w:tabs>
        <w:ind w:left="567" w:hanging="283"/>
      </w:pPr>
      <w:r>
        <w:t>создание доступа к полости зуба,</w:t>
      </w:r>
    </w:p>
    <w:p w:rsidR="00015E86" w:rsidRDefault="00015E86" w:rsidP="00015E86">
      <w:pPr>
        <w:numPr>
          <w:ilvl w:val="0"/>
          <w:numId w:val="3"/>
        </w:numPr>
        <w:tabs>
          <w:tab w:val="clear" w:pos="420"/>
          <w:tab w:val="num" w:pos="567"/>
        </w:tabs>
        <w:ind w:left="567" w:hanging="283"/>
      </w:pPr>
      <w:r>
        <w:t>раскрытие полости зуба,</w:t>
      </w:r>
    </w:p>
    <w:p w:rsidR="00015E86" w:rsidRDefault="00015E86" w:rsidP="00015E86">
      <w:pPr>
        <w:numPr>
          <w:ilvl w:val="0"/>
          <w:numId w:val="3"/>
        </w:numPr>
        <w:tabs>
          <w:tab w:val="clear" w:pos="420"/>
          <w:tab w:val="num" w:pos="567"/>
        </w:tabs>
        <w:ind w:left="567" w:hanging="283"/>
      </w:pPr>
      <w:r>
        <w:t>создание прямолинейного доступа к корневым каналам,</w:t>
      </w:r>
    </w:p>
    <w:p w:rsidR="00015E86" w:rsidRPr="00AD6E83" w:rsidRDefault="00015E86" w:rsidP="00015E86">
      <w:pPr>
        <w:numPr>
          <w:ilvl w:val="0"/>
          <w:numId w:val="3"/>
        </w:numPr>
        <w:tabs>
          <w:tab w:val="clear" w:pos="420"/>
          <w:tab w:val="num" w:pos="567"/>
        </w:tabs>
        <w:ind w:left="567" w:hanging="283"/>
      </w:pPr>
      <w:r>
        <w:t>удаление пульпы,</w:t>
      </w:r>
    </w:p>
    <w:p w:rsidR="00015E86" w:rsidRPr="00AD6E83" w:rsidRDefault="00015E86" w:rsidP="00015E86">
      <w:pPr>
        <w:numPr>
          <w:ilvl w:val="0"/>
          <w:numId w:val="3"/>
        </w:numPr>
        <w:tabs>
          <w:tab w:val="clear" w:pos="420"/>
          <w:tab w:val="num" w:pos="567"/>
        </w:tabs>
        <w:ind w:left="567" w:hanging="283"/>
      </w:pPr>
      <w:r w:rsidRPr="00AD6E83">
        <w:t>прохождение</w:t>
      </w:r>
      <w:r>
        <w:t xml:space="preserve"> </w:t>
      </w:r>
      <w:r w:rsidRPr="00AD6E83">
        <w:t>корневого канала</w:t>
      </w:r>
      <w:r>
        <w:t>,</w:t>
      </w:r>
    </w:p>
    <w:p w:rsidR="00015E86" w:rsidRDefault="00015E86" w:rsidP="00015E86">
      <w:pPr>
        <w:numPr>
          <w:ilvl w:val="0"/>
          <w:numId w:val="3"/>
        </w:numPr>
        <w:tabs>
          <w:tab w:val="clear" w:pos="420"/>
          <w:tab w:val="num" w:pos="567"/>
        </w:tabs>
        <w:ind w:left="567" w:hanging="283"/>
      </w:pPr>
      <w:r>
        <w:t>определение рабочей длины корневого канала,</w:t>
      </w:r>
    </w:p>
    <w:p w:rsidR="00015E86" w:rsidRDefault="00015E86" w:rsidP="00015E86">
      <w:pPr>
        <w:numPr>
          <w:ilvl w:val="0"/>
          <w:numId w:val="3"/>
        </w:numPr>
        <w:tabs>
          <w:tab w:val="clear" w:pos="420"/>
          <w:tab w:val="num" w:pos="567"/>
        </w:tabs>
        <w:ind w:left="567" w:hanging="283"/>
      </w:pPr>
      <w:r>
        <w:t>обработку корневых каналов (механическую и медикаментозную),</w:t>
      </w:r>
    </w:p>
    <w:p w:rsidR="00015E86" w:rsidRPr="00AD6E83" w:rsidRDefault="00015E86" w:rsidP="00015E86">
      <w:pPr>
        <w:numPr>
          <w:ilvl w:val="0"/>
          <w:numId w:val="3"/>
        </w:numPr>
        <w:tabs>
          <w:tab w:val="clear" w:pos="420"/>
          <w:tab w:val="num" w:pos="567"/>
        </w:tabs>
        <w:ind w:left="567" w:hanging="283"/>
      </w:pPr>
      <w:r w:rsidRPr="00AD6E83">
        <w:t>пломбирование корневых каналов</w:t>
      </w:r>
      <w:r>
        <w:t>,</w:t>
      </w:r>
    </w:p>
    <w:p w:rsidR="00015E86" w:rsidRPr="00AD6E83" w:rsidRDefault="00015E86" w:rsidP="00015E86">
      <w:pPr>
        <w:numPr>
          <w:ilvl w:val="0"/>
          <w:numId w:val="3"/>
        </w:numPr>
        <w:tabs>
          <w:tab w:val="clear" w:pos="420"/>
          <w:tab w:val="num" w:pos="567"/>
        </w:tabs>
        <w:ind w:left="567" w:hanging="283"/>
        <w:rPr>
          <w:strike/>
        </w:rPr>
      </w:pPr>
      <w:r w:rsidRPr="00AD6E83">
        <w:t>контроль</w:t>
      </w:r>
      <w:r w:rsidRPr="00AD6E83">
        <w:rPr>
          <w:strike/>
        </w:rPr>
        <w:t xml:space="preserve"> </w:t>
      </w:r>
      <w:r w:rsidRPr="00AD6E83">
        <w:t>с помощью методов лучевой визуализации</w:t>
      </w:r>
      <w:r>
        <w:t>,</w:t>
      </w:r>
    </w:p>
    <w:p w:rsidR="00015E86" w:rsidRPr="00CC0E3F" w:rsidRDefault="00015E86" w:rsidP="00015E86">
      <w:pPr>
        <w:numPr>
          <w:ilvl w:val="0"/>
          <w:numId w:val="3"/>
        </w:numPr>
        <w:tabs>
          <w:tab w:val="clear" w:pos="420"/>
          <w:tab w:val="num" w:pos="567"/>
        </w:tabs>
        <w:ind w:left="567" w:hanging="283"/>
      </w:pPr>
      <w:r w:rsidRPr="00CC0E3F">
        <w:t>применение физических методов (по пот</w:t>
      </w:r>
      <w:r>
        <w:t>р</w:t>
      </w:r>
      <w:r w:rsidRPr="00CC0E3F">
        <w:t>ебности)</w:t>
      </w:r>
      <w:r>
        <w:t>,</w:t>
      </w:r>
    </w:p>
    <w:p w:rsidR="00015E86" w:rsidRDefault="00015E86" w:rsidP="00015E86">
      <w:pPr>
        <w:numPr>
          <w:ilvl w:val="0"/>
          <w:numId w:val="3"/>
        </w:numPr>
        <w:tabs>
          <w:tab w:val="clear" w:pos="420"/>
          <w:tab w:val="num" w:pos="567"/>
        </w:tabs>
        <w:ind w:left="567" w:hanging="283"/>
      </w:pPr>
      <w:r>
        <w:t>пломбирование зубов после эндодонтического лечения.</w:t>
      </w:r>
    </w:p>
    <w:p w:rsidR="00015E86" w:rsidRPr="00445205" w:rsidRDefault="00015E86" w:rsidP="00015E86">
      <w:r w:rsidRPr="00445205">
        <w:t>Рабочая длина канала - это длина канала до апикального сужения. При сохраненной коронковой части определяется (с обязательным рентгенологическим контролем) у фронтальных зубов</w:t>
      </w:r>
      <w:r>
        <w:t xml:space="preserve"> </w:t>
      </w:r>
      <w:r w:rsidRPr="00445205">
        <w:t xml:space="preserve">от режущего края, у жевательных зубов от бугра, при разрушенной коронковой части от устья канала. </w:t>
      </w:r>
      <w:r w:rsidRPr="007D34E6">
        <w:t>Рабочая длина канала необходима</w:t>
      </w:r>
      <w:r w:rsidRPr="00445205">
        <w:t xml:space="preserve"> для контроля глубины проникновения инструментов при обработке и при пломбировании канала.</w:t>
      </w:r>
    </w:p>
    <w:p w:rsidR="00015E86" w:rsidRPr="009D678A" w:rsidRDefault="00015E86" w:rsidP="00015E86">
      <w:r w:rsidRPr="009D678A">
        <w:t>В случае безуспешного консервативного лечения или его невозможности рассматривается вопрос об удалении зуба.</w:t>
      </w:r>
    </w:p>
    <w:p w:rsidR="00015E86" w:rsidRDefault="00015E86" w:rsidP="00015E86">
      <w:r>
        <w:t>На выбор тактики лечения оказывают влияние следующие факторы:</w:t>
      </w:r>
    </w:p>
    <w:p w:rsidR="00015E86" w:rsidRDefault="00015E86" w:rsidP="00015E86">
      <w:pPr>
        <w:numPr>
          <w:ilvl w:val="0"/>
          <w:numId w:val="12"/>
        </w:numPr>
        <w:tabs>
          <w:tab w:val="clear" w:pos="1260"/>
          <w:tab w:val="num" w:pos="567"/>
        </w:tabs>
        <w:ind w:left="567" w:hanging="283"/>
      </w:pPr>
      <w:r>
        <w:t>анатомическое строение зуба (значительно изогнутые или атипичные по строению корни представляют значительную проблему)</w:t>
      </w:r>
      <w:r w:rsidRPr="00836A45">
        <w:t>;</w:t>
      </w:r>
    </w:p>
    <w:p w:rsidR="00C925EF" w:rsidRDefault="00C925EF" w:rsidP="00015E86">
      <w:pPr>
        <w:numPr>
          <w:ilvl w:val="0"/>
          <w:numId w:val="12"/>
        </w:numPr>
        <w:tabs>
          <w:tab w:val="clear" w:pos="1260"/>
          <w:tab w:val="num" w:pos="567"/>
        </w:tabs>
        <w:ind w:left="567" w:hanging="283"/>
      </w:pPr>
      <w:r>
        <w:t>возраст пациента;</w:t>
      </w:r>
    </w:p>
    <w:p w:rsidR="00C925EF" w:rsidRDefault="00C925EF" w:rsidP="00015E86">
      <w:pPr>
        <w:numPr>
          <w:ilvl w:val="0"/>
          <w:numId w:val="12"/>
        </w:numPr>
        <w:tabs>
          <w:tab w:val="clear" w:pos="1260"/>
          <w:tab w:val="num" w:pos="567"/>
        </w:tabs>
        <w:ind w:left="567" w:hanging="283"/>
      </w:pPr>
      <w:r>
        <w:t>степень сформированности корня;</w:t>
      </w:r>
    </w:p>
    <w:p w:rsidR="00015E86" w:rsidRDefault="00015E86" w:rsidP="00015E86">
      <w:pPr>
        <w:numPr>
          <w:ilvl w:val="0"/>
          <w:numId w:val="12"/>
        </w:numPr>
        <w:tabs>
          <w:tab w:val="clear" w:pos="1260"/>
          <w:tab w:val="num" w:pos="567"/>
        </w:tabs>
        <w:ind w:left="567" w:hanging="283"/>
      </w:pPr>
      <w:r>
        <w:t xml:space="preserve">патологические состояния (выраженная облитерация корневых каналов, внутренняя или наружная резорбция корневых каналов, горизонтальные </w:t>
      </w:r>
      <w:r w:rsidRPr="00445205">
        <w:t>и вертикальные</w:t>
      </w:r>
      <w:r>
        <w:rPr>
          <w:color w:val="FF0000"/>
        </w:rPr>
        <w:t xml:space="preserve"> </w:t>
      </w:r>
      <w:r>
        <w:t>переломы корней)</w:t>
      </w:r>
      <w:r w:rsidRPr="00836A45">
        <w:t>;</w:t>
      </w:r>
    </w:p>
    <w:p w:rsidR="00015E86" w:rsidRDefault="00015E86" w:rsidP="00015E86">
      <w:pPr>
        <w:numPr>
          <w:ilvl w:val="0"/>
          <w:numId w:val="12"/>
        </w:numPr>
        <w:tabs>
          <w:tab w:val="clear" w:pos="1260"/>
          <w:tab w:val="num" w:pos="567"/>
        </w:tabs>
        <w:ind w:left="567" w:hanging="283"/>
      </w:pPr>
      <w:r>
        <w:t xml:space="preserve"> последствия проведенного ранее вмешательства на данном зубе</w:t>
      </w:r>
      <w:r w:rsidRPr="00836A45">
        <w:t>;</w:t>
      </w:r>
    </w:p>
    <w:p w:rsidR="00015E86" w:rsidRDefault="00015E86" w:rsidP="00015E86">
      <w:pPr>
        <w:numPr>
          <w:ilvl w:val="0"/>
          <w:numId w:val="12"/>
        </w:numPr>
        <w:tabs>
          <w:tab w:val="clear" w:pos="1260"/>
          <w:tab w:val="num" w:pos="567"/>
        </w:tabs>
        <w:ind w:left="567" w:hanging="283"/>
      </w:pPr>
      <w:r>
        <w:t>изоляция, доступ и возможность выполнения лечения (возможность качественно изолировать рабочее поле, степень открывания рта пациентом</w:t>
      </w:r>
      <w:r w:rsidRPr="00112A9F">
        <w:rPr>
          <w:color w:val="FF0000"/>
        </w:rPr>
        <w:t xml:space="preserve"> </w:t>
      </w:r>
      <w:r w:rsidRPr="00445205">
        <w:t>сопутствующая патология</w:t>
      </w:r>
      <w:r>
        <w:t>);</w:t>
      </w:r>
    </w:p>
    <w:p w:rsidR="00015E86" w:rsidRDefault="00015E86" w:rsidP="00015E86">
      <w:pPr>
        <w:numPr>
          <w:ilvl w:val="0"/>
          <w:numId w:val="12"/>
        </w:numPr>
        <w:tabs>
          <w:tab w:val="clear" w:pos="1260"/>
          <w:tab w:val="num" w:pos="567"/>
        </w:tabs>
        <w:ind w:left="567" w:hanging="283"/>
      </w:pPr>
      <w:r>
        <w:t>функциональная ценность зуба;</w:t>
      </w:r>
    </w:p>
    <w:p w:rsidR="00015E86" w:rsidRDefault="00015E86" w:rsidP="00015E86">
      <w:pPr>
        <w:numPr>
          <w:ilvl w:val="0"/>
          <w:numId w:val="12"/>
        </w:numPr>
        <w:tabs>
          <w:tab w:val="clear" w:pos="1260"/>
          <w:tab w:val="num" w:pos="567"/>
        </w:tabs>
        <w:ind w:left="567" w:hanging="283"/>
      </w:pPr>
      <w:r>
        <w:t>возможность последующего пломбирования коронковой части зуба</w:t>
      </w:r>
      <w:r w:rsidRPr="00836A45">
        <w:t>;</w:t>
      </w:r>
    </w:p>
    <w:p w:rsidR="00015E86" w:rsidRDefault="00015E86" w:rsidP="00015E86">
      <w:pPr>
        <w:numPr>
          <w:ilvl w:val="0"/>
          <w:numId w:val="12"/>
        </w:numPr>
        <w:tabs>
          <w:tab w:val="clear" w:pos="1260"/>
          <w:tab w:val="num" w:pos="567"/>
        </w:tabs>
        <w:ind w:left="567" w:hanging="283"/>
      </w:pPr>
      <w:r>
        <w:t>состояние пародонта.</w:t>
      </w:r>
    </w:p>
    <w:p w:rsidR="00015E86" w:rsidRDefault="00015E86" w:rsidP="00015E86">
      <w:pPr>
        <w:rPr>
          <w:sz w:val="28"/>
          <w:szCs w:val="28"/>
        </w:rPr>
      </w:pPr>
      <w:r>
        <w:t>Выбор метода лечения пульпита зависит от клинической картины, проявлений и симптомов, диагноза и может быть разным – от динамического наблюдения до удаления зуба.</w:t>
      </w:r>
    </w:p>
    <w:p w:rsidR="00015E86" w:rsidRDefault="00015E86" w:rsidP="00015E86">
      <w:r>
        <w:t>При начальном и остром пульпите и/или случайном вскрытии полости зуба возможно применение методов сохранения пульпы (полного или частичного).</w:t>
      </w:r>
    </w:p>
    <w:p w:rsidR="00015E86" w:rsidRPr="00A308EF" w:rsidRDefault="00015E86" w:rsidP="00015E86">
      <w:pPr>
        <w:ind w:firstLine="0"/>
        <w:jc w:val="left"/>
      </w:pPr>
    </w:p>
    <w:p w:rsidR="00015E86" w:rsidRDefault="00015E86" w:rsidP="00015E86">
      <w:r>
        <w:rPr>
          <w:b/>
          <w:u w:val="single"/>
        </w:rPr>
        <w:lastRenderedPageBreak/>
        <w:t>Метод полного сохранения пульпы</w:t>
      </w:r>
    </w:p>
    <w:p w:rsidR="00015E86" w:rsidRDefault="00015E86" w:rsidP="00015E86">
      <w:r>
        <w:t>Пломбирование проводят в одно или два посещения. При методике лечения в два посещения лечебный подкладочный материал вносится в сформированную полость не менее чем на 1 месяц. Одноэтапное лечение данных форм пульпита рекомендуется в исключительно редких случаях: когда имеется плотный дентин, минимально прокрашиваемый кариес – детектором, и когда у пациента отсутствует возможность повторного посещения.</w:t>
      </w:r>
    </w:p>
    <w:p w:rsidR="00015E86" w:rsidRPr="00672DC2" w:rsidRDefault="00015E86" w:rsidP="00015E86">
      <w:pPr>
        <w:ind w:firstLine="0"/>
        <w:jc w:val="left"/>
      </w:pPr>
    </w:p>
    <w:p w:rsidR="00015E86" w:rsidRPr="00836A45" w:rsidRDefault="00015E86" w:rsidP="00015E86">
      <w:r>
        <w:rPr>
          <w:b/>
          <w:u w:val="single"/>
        </w:rPr>
        <w:t>Метод частичного сохранения пульпы - витальной ампутации пульпы - пульпотомия (только для многокорневых зубов)</w:t>
      </w:r>
    </w:p>
    <w:p w:rsidR="00015E86" w:rsidRDefault="00015E86" w:rsidP="00015E86">
      <w:r>
        <w:t>Данный метод лечения предполагает после формирования полости, вскрытие полости зуба, создания доступа к устьям корневых каналов и ампутацию коронковой пульпы. Далее проводят расширение устьев каналов. Затем формируется площадка в устьевой части полости и одновременно проводится глубокая ампутация пульпы. После тщательного гемостаза накладывается лечебная прокладка и временная пломба. При отсутствии жалоб через 3-4 недели временная пломба меняется на постоянную.</w:t>
      </w:r>
    </w:p>
    <w:p w:rsidR="00015E86" w:rsidRPr="00A308EF" w:rsidRDefault="00015E86" w:rsidP="00015E86">
      <w:pPr>
        <w:ind w:firstLine="0"/>
        <w:jc w:val="left"/>
      </w:pPr>
    </w:p>
    <w:p w:rsidR="00015E86" w:rsidRPr="00836A45" w:rsidRDefault="00015E86" w:rsidP="00015E86">
      <w:pPr>
        <w:rPr>
          <w:b/>
          <w:u w:val="single"/>
        </w:rPr>
      </w:pPr>
      <w:r>
        <w:rPr>
          <w:b/>
          <w:u w:val="single"/>
        </w:rPr>
        <w:t>Метод витальной экстирпации пульпы (пульпэктомия)</w:t>
      </w:r>
    </w:p>
    <w:p w:rsidR="00015E86" w:rsidRDefault="00015E86" w:rsidP="00015E86">
      <w:r>
        <w:t xml:space="preserve">Экстирпация пульпы (пульпэктомия) – это удаление всей здоровой или некротизированной ткани. Эндодонтическое лечение начинается с создания доступа к полости зуба, так как очень важна прямая видимость устьев корневых каналов. Проводится полное удаление всех кариозных тканей, </w:t>
      </w:r>
      <w:r w:rsidRPr="000F42FD">
        <w:t>дефектных</w:t>
      </w:r>
      <w:r>
        <w:rPr>
          <w:color w:val="FF0000"/>
        </w:rPr>
        <w:t xml:space="preserve"> </w:t>
      </w:r>
      <w:r w:rsidRPr="000F42FD">
        <w:t xml:space="preserve">реставраций и </w:t>
      </w:r>
      <w:r w:rsidRPr="007D34E6">
        <w:t>снятия искусственных</w:t>
      </w:r>
      <w:r>
        <w:t xml:space="preserve"> </w:t>
      </w:r>
      <w:r w:rsidRPr="000F42FD">
        <w:t>коронок</w:t>
      </w:r>
      <w:r w:rsidRPr="00027FA8">
        <w:rPr>
          <w:color w:val="FF0000"/>
        </w:rPr>
        <w:t>.</w:t>
      </w:r>
      <w:r>
        <w:t xml:space="preserve"> В то же время необходимо максимально сохранить коронковую часть зуба, чтобы не ослабить стенки. Вскрытие полости зуба проводят шаровидным бором, а для ее расширения (раскрытия) лучше воспользоваться цилиндрическими борами с закругленным </w:t>
      </w:r>
      <w:r w:rsidRPr="00E50E0B">
        <w:t>концом</w:t>
      </w:r>
      <w:r>
        <w:t xml:space="preserve">. </w:t>
      </w:r>
      <w:r w:rsidRPr="007C34E8">
        <w:t xml:space="preserve">Для исключения перфорации зондом </w:t>
      </w:r>
      <w:r>
        <w:t>исследуют дно полости зуба.</w:t>
      </w:r>
    </w:p>
    <w:p w:rsidR="00015E86" w:rsidRDefault="00015E86" w:rsidP="00015E86">
      <w:r>
        <w:t>Препарирование корневого канала можно разделить на три этапа. Эти этапы взаимосвязаны и направлены на:</w:t>
      </w:r>
    </w:p>
    <w:p w:rsidR="00015E86" w:rsidRDefault="00015E86" w:rsidP="00015E86">
      <w:r>
        <w:t>- первичную обработку канала для удаления измененных тканей или инородных веществ,</w:t>
      </w:r>
    </w:p>
    <w:p w:rsidR="00015E86" w:rsidRDefault="00015E86" w:rsidP="00015E86">
      <w:r>
        <w:t>- удаление дентинных опилок и начальное формирование канала,</w:t>
      </w:r>
    </w:p>
    <w:p w:rsidR="00015E86" w:rsidRDefault="00015E86" w:rsidP="00015E86">
      <w:r>
        <w:t xml:space="preserve">- формирование устьевой, средней трети и </w:t>
      </w:r>
      <w:r w:rsidRPr="007D67EB">
        <w:t>околоверхушечной (апикальной) части канала для облегчения окончательной очистки и трехмерной обтурации</w:t>
      </w:r>
      <w:r>
        <w:t>.</w:t>
      </w:r>
    </w:p>
    <w:p w:rsidR="00015E86" w:rsidRDefault="00015E86" w:rsidP="00015E86">
      <w:r>
        <w:t>Для эффективного и безопасного использования пульпэкстрактора необходимо соблюдать следующие требования:</w:t>
      </w:r>
    </w:p>
    <w:p w:rsidR="00015E86" w:rsidRDefault="00015E86" w:rsidP="00015E86">
      <w:pPr>
        <w:numPr>
          <w:ilvl w:val="0"/>
          <w:numId w:val="7"/>
        </w:numPr>
        <w:tabs>
          <w:tab w:val="clear" w:pos="1260"/>
          <w:tab w:val="num" w:pos="567"/>
        </w:tabs>
        <w:ind w:left="567" w:hanging="283"/>
      </w:pPr>
      <w:r>
        <w:t xml:space="preserve">доступ </w:t>
      </w:r>
      <w:r w:rsidRPr="009E3CD8">
        <w:t>к корневым каналам</w:t>
      </w:r>
      <w:r>
        <w:t xml:space="preserve"> должен быть достаточно широким, чтобы можно было ввести инструмент и удалить пульпу</w:t>
      </w:r>
      <w:r w:rsidRPr="00836A45">
        <w:t>;</w:t>
      </w:r>
    </w:p>
    <w:p w:rsidR="00015E86" w:rsidRDefault="00015E86" w:rsidP="00015E86">
      <w:pPr>
        <w:numPr>
          <w:ilvl w:val="0"/>
          <w:numId w:val="7"/>
        </w:numPr>
        <w:tabs>
          <w:tab w:val="clear" w:pos="1260"/>
          <w:tab w:val="num" w:pos="567"/>
        </w:tabs>
        <w:ind w:left="567" w:hanging="283"/>
      </w:pPr>
      <w:r>
        <w:t>инструмент должен иметь достаточную толщину (диаметр), чтобы захватывать пульпу.</w:t>
      </w:r>
    </w:p>
    <w:p w:rsidR="00015E86" w:rsidRDefault="00015E86" w:rsidP="00015E86">
      <w:r w:rsidRPr="00836A45">
        <w:t>Перед использованием пульпэкстракторов следует промыть полость зуба и устья каналов антисептическим раствором. После удаления содержимого корневых каналов проводится их механическая и медикаментозная обработка. Следующий этап эндодонтического лечения – это формирование корневого канала. Обращать особое внимание на предотвращение выхода инструмента за апикальное отверстие.</w:t>
      </w:r>
    </w:p>
    <w:p w:rsidR="00C925EF" w:rsidRPr="00C925EF" w:rsidRDefault="00C925EF" w:rsidP="00015E86">
      <w:pPr>
        <w:rPr>
          <w:b/>
          <w:u w:val="single"/>
        </w:rPr>
      </w:pPr>
      <w:r w:rsidRPr="00C925EF">
        <w:rPr>
          <w:b/>
          <w:u w:val="single"/>
        </w:rPr>
        <w:t>Метод девитальной ампутации пульпы</w:t>
      </w:r>
    </w:p>
    <w:p w:rsidR="00F33A96" w:rsidRDefault="00C925EF" w:rsidP="00015E86">
      <w:r>
        <w:t>Показанием к применению метода девитальной ампутации пульпы</w:t>
      </w:r>
      <w:r w:rsidR="00F33A96">
        <w:t xml:space="preserve"> во временных зубах</w:t>
      </w:r>
      <w:r>
        <w:t xml:space="preserve"> является </w:t>
      </w:r>
      <w:r w:rsidR="001D0C9A">
        <w:t>восходящий/нисходящий период развития корня и клиническая форма пульпита</w:t>
      </w:r>
      <w:r w:rsidR="00F33A96">
        <w:t>:</w:t>
      </w:r>
    </w:p>
    <w:p w:rsidR="00F33A96" w:rsidRDefault="00F33A96" w:rsidP="00015E86">
      <w:r>
        <w:t>- острый травматический пульпит (случайное обнажение пульпы во время препарирования кариозной полости);</w:t>
      </w:r>
    </w:p>
    <w:p w:rsidR="00F33A96" w:rsidRDefault="00F33A96" w:rsidP="00015E86">
      <w:r>
        <w:t>- острый серозный диффузный пульпит;</w:t>
      </w:r>
    </w:p>
    <w:p w:rsidR="00F33A96" w:rsidRDefault="00F33A96" w:rsidP="00015E86">
      <w:r>
        <w:t>- хронический фиброзный пульпит;</w:t>
      </w:r>
    </w:p>
    <w:p w:rsidR="00C925EF" w:rsidRDefault="00F33A96" w:rsidP="00015E86">
      <w:r>
        <w:t>- хронический гипертрофический пульпит.</w:t>
      </w:r>
      <w:r w:rsidR="001D0C9A">
        <w:t xml:space="preserve"> </w:t>
      </w:r>
    </w:p>
    <w:p w:rsidR="001D0C9A" w:rsidRPr="00836A45" w:rsidRDefault="001D0C9A" w:rsidP="00015E86">
      <w:r>
        <w:t>Метод девитальной ампутации пульпы предусматривает частичное удаление пульпы (коронковой) после ее предварительной девитализации и последующую мумификацию корневой пульпы.</w:t>
      </w:r>
    </w:p>
    <w:p w:rsidR="00015E86" w:rsidRPr="00A308EF" w:rsidRDefault="00015E86" w:rsidP="00015E86">
      <w:pPr>
        <w:ind w:firstLine="0"/>
        <w:jc w:val="left"/>
      </w:pPr>
    </w:p>
    <w:p w:rsidR="00015E86" w:rsidRDefault="00015E86" w:rsidP="00015E86">
      <w:pPr>
        <w:rPr>
          <w:b/>
          <w:u w:val="single"/>
        </w:rPr>
      </w:pPr>
      <w:r>
        <w:rPr>
          <w:b/>
          <w:u w:val="single"/>
        </w:rPr>
        <w:t>Метод девитальной экстирпации пульпы</w:t>
      </w:r>
    </w:p>
    <w:p w:rsidR="00015E86" w:rsidRDefault="00015E86" w:rsidP="00015E86">
      <w:r>
        <w:lastRenderedPageBreak/>
        <w:t>Показанием к применению метода девитальной экстирпации пульпы является наличие противопоказаний к применению местной анестезии.</w:t>
      </w:r>
    </w:p>
    <w:p w:rsidR="00015E86" w:rsidRDefault="00015E86" w:rsidP="00015E86">
      <w:r>
        <w:t xml:space="preserve">Для девитализации пульпы применяются пасты, в состав которых входит параформальдегид. Также в состав девитализирующих паст входят обезболивающие, антисептические, противовоспалительные средства. </w:t>
      </w:r>
      <w:r w:rsidRPr="007D34E6">
        <w:t>Девитализирующую</w:t>
      </w:r>
      <w:r>
        <w:t xml:space="preserve"> пасту накладывают после удаления размягченного дентина и вскрытия рога пульпы зондом или небольшим шаровидным бором. Пасту вносят в кариозную полость зондом или на небольшом тампоне, полость закрывают временной повязкой. Необходимо следить за тем, чтобы паста не попала на слизистую оболочку десны. Срок действия девитализирующих паст различен (от 2 до 7 дней).</w:t>
      </w:r>
    </w:p>
    <w:p w:rsidR="00015E86" w:rsidRDefault="00015E86" w:rsidP="00015E86">
      <w:r>
        <w:t>В следующее посещение повязку удаляют, раскрывают полость зуба, производят ампутацию коронковой пульпы, удаление корневой пульпы, обработку и пломбирование корневых каналов</w:t>
      </w:r>
      <w:r>
        <w:rPr>
          <w:color w:val="FF0000"/>
        </w:rPr>
        <w:t xml:space="preserve"> </w:t>
      </w:r>
      <w:r>
        <w:t>под рентгенологическим контролем.</w:t>
      </w:r>
    </w:p>
    <w:p w:rsidR="00015E86" w:rsidRDefault="00015E86" w:rsidP="00015E86">
      <w:r>
        <w:t>Процесс лечения пульпита завершается рекомендациями пациенту по срокам повторного обращения и профилактике.</w:t>
      </w:r>
    </w:p>
    <w:p w:rsidR="00015E86" w:rsidRDefault="00015E86" w:rsidP="00015E86">
      <w:r>
        <w:t>Лечение проводится для каждого пораженного зуба независимо от степени поражения и проведенного лечения других зубов.</w:t>
      </w:r>
    </w:p>
    <w:p w:rsidR="00B66A88" w:rsidRPr="004A6759" w:rsidRDefault="00B66A88" w:rsidP="00B66A88">
      <w:r w:rsidRPr="004A6759">
        <w:t xml:space="preserve">При лечении </w:t>
      </w:r>
      <w:r>
        <w:t>болезней пульпы зуба</w:t>
      </w:r>
      <w:r w:rsidRPr="004A6759">
        <w:t xml:space="preserve"> применяются только те стоматологические материалы и лекарственные средства, которые разрешены к применению на территории Российской Федерации в установленном порядке</w:t>
      </w:r>
      <w:r>
        <w:t>, и включены в Перечень стоматологических материалов,  инструментария, и лекарственных препаратов, используемых при оказании стоматологической помощи детям в рамках Территориальной программы государственной гарантии бесплатного оказания гражданам медицинской помощи в Новосибирской области (приложение 1)</w:t>
      </w:r>
      <w:r w:rsidRPr="004A6759">
        <w:t>.</w:t>
      </w:r>
    </w:p>
    <w:p w:rsidR="00015E86" w:rsidRPr="00A308EF" w:rsidRDefault="00015E86" w:rsidP="00015E86">
      <w:pPr>
        <w:ind w:firstLine="0"/>
        <w:jc w:val="left"/>
      </w:pPr>
    </w:p>
    <w:p w:rsidR="00015E86" w:rsidRPr="000F6895" w:rsidRDefault="00015E86" w:rsidP="00015E86">
      <w:pPr>
        <w:ind w:left="284" w:firstLine="0"/>
      </w:pPr>
      <w:r>
        <w:rPr>
          <w:b/>
        </w:rPr>
        <w:t>ОРГАНИЗАЦИЯ МЕДИЦИНСКОЙ ПОМОЩИ ПАЦИЕНТАМ С ПУЛЬПИТОМ</w:t>
      </w:r>
    </w:p>
    <w:p w:rsidR="00015E86" w:rsidRPr="00A308EF" w:rsidRDefault="00015E86" w:rsidP="00015E86">
      <w:pPr>
        <w:ind w:firstLine="0"/>
        <w:jc w:val="left"/>
      </w:pPr>
    </w:p>
    <w:p w:rsidR="00015E86" w:rsidRPr="007D34E6" w:rsidRDefault="00015E86" w:rsidP="00015E86">
      <w:pPr>
        <w:shd w:val="clear" w:color="auto" w:fill="FFFFFF"/>
        <w:tabs>
          <w:tab w:val="left" w:pos="360"/>
        </w:tabs>
        <w:ind w:right="2"/>
      </w:pPr>
      <w:r w:rsidRPr="007D34E6">
        <w:rPr>
          <w:spacing w:val="-4"/>
        </w:rPr>
        <w:t xml:space="preserve">Лечение пациентов с </w:t>
      </w:r>
      <w:r w:rsidRPr="007D34E6">
        <w:rPr>
          <w:spacing w:val="-1"/>
        </w:rPr>
        <w:t xml:space="preserve">заболеванием пульпы зуба </w:t>
      </w:r>
      <w:r w:rsidR="00C94089">
        <w:t xml:space="preserve">проводится в </w:t>
      </w:r>
      <w:r w:rsidRPr="007D34E6">
        <w:t xml:space="preserve"> медицинских организациях</w:t>
      </w:r>
      <w:r w:rsidR="00C94089">
        <w:t xml:space="preserve"> Новосибирской области, работающих по стоматологическому профилю в системе обязательного медицинского страхования</w:t>
      </w:r>
      <w:r w:rsidRPr="007D34E6">
        <w:t>. Как правило, лечение проводится в амбулаторно-поликлинических условиях.</w:t>
      </w:r>
    </w:p>
    <w:p w:rsidR="00015E86" w:rsidRPr="0039047A" w:rsidRDefault="00015E86" w:rsidP="00015E86">
      <w:r w:rsidRPr="007D34E6">
        <w:t>Оказание помощи больным с</w:t>
      </w:r>
      <w:r>
        <w:t xml:space="preserve"> </w:t>
      </w:r>
      <w:r w:rsidRPr="007D34E6">
        <w:rPr>
          <w:spacing w:val="-1"/>
        </w:rPr>
        <w:t>заболеванием пульпы зуба</w:t>
      </w:r>
      <w:r w:rsidR="00C94089">
        <w:t xml:space="preserve"> осуществляется </w:t>
      </w:r>
      <w:r w:rsidRPr="007D34E6">
        <w:t xml:space="preserve">врачами-стоматологами, врачами-стоматологами </w:t>
      </w:r>
      <w:r w:rsidR="00492D3B">
        <w:t>детскими</w:t>
      </w:r>
      <w:r w:rsidRPr="007D34E6">
        <w:t>,</w:t>
      </w:r>
      <w:r w:rsidRPr="007D34E6">
        <w:rPr>
          <w:bCs/>
          <w:iCs/>
        </w:rPr>
        <w:t xml:space="preserve"> </w:t>
      </w:r>
      <w:r w:rsidRPr="007D34E6">
        <w:t>врачами-стоматологами хирургами,</w:t>
      </w:r>
      <w:r w:rsidRPr="007D34E6">
        <w:rPr>
          <w:bCs/>
          <w:iCs/>
        </w:rPr>
        <w:t xml:space="preserve"> зубными врачами</w:t>
      </w:r>
      <w:r w:rsidRPr="007D34E6">
        <w:t xml:space="preserve">. В процессе оказания помощи </w:t>
      </w:r>
      <w:r>
        <w:t>может приним</w:t>
      </w:r>
      <w:r w:rsidRPr="007D34E6">
        <w:t>ат</w:t>
      </w:r>
      <w:r>
        <w:t>ь участие средни</w:t>
      </w:r>
      <w:r w:rsidRPr="007D34E6">
        <w:t>й</w:t>
      </w:r>
      <w:r>
        <w:t xml:space="preserve"> </w:t>
      </w:r>
      <w:r w:rsidRPr="007D34E6">
        <w:t>медицинский персонал</w:t>
      </w:r>
      <w:r w:rsidRPr="0039047A">
        <w:t>.</w:t>
      </w:r>
    </w:p>
    <w:p w:rsidR="00492D3B" w:rsidRDefault="00492D3B" w:rsidP="00015E86">
      <w:pPr>
        <w:ind w:firstLine="540"/>
        <w:rPr>
          <w:b/>
          <w:caps/>
        </w:rPr>
      </w:pPr>
    </w:p>
    <w:p w:rsidR="00015E86" w:rsidRPr="007D34E6" w:rsidRDefault="00C93CB6" w:rsidP="00015E86">
      <w:pPr>
        <w:ind w:firstLine="540"/>
      </w:pPr>
      <w:r>
        <w:rPr>
          <w:b/>
          <w:caps/>
          <w:lang w:val="en-US"/>
        </w:rPr>
        <w:t>v</w:t>
      </w:r>
      <w:r w:rsidR="00015E86">
        <w:rPr>
          <w:b/>
          <w:caps/>
          <w:lang w:val="en-US"/>
        </w:rPr>
        <w:t>I</w:t>
      </w:r>
      <w:r w:rsidR="00015E86" w:rsidRPr="00954150">
        <w:rPr>
          <w:b/>
          <w:caps/>
        </w:rPr>
        <w:t>.</w:t>
      </w:r>
      <w:r w:rsidR="00015E86" w:rsidRPr="007D34E6">
        <w:rPr>
          <w:b/>
          <w:caps/>
        </w:rPr>
        <w:t xml:space="preserve"> </w:t>
      </w:r>
      <w:r w:rsidR="00015E86" w:rsidRPr="00BB3E58">
        <w:rPr>
          <w:b/>
        </w:rPr>
        <w:t xml:space="preserve">ХАРАКТЕРИСТИКА ТРЕБОВАНИЙ </w:t>
      </w:r>
      <w:r w:rsidR="00015E86" w:rsidRPr="007D34E6">
        <w:rPr>
          <w:b/>
          <w:bCs/>
        </w:rPr>
        <w:t xml:space="preserve">КЛИНИЧЕСКИХ РЕКОМЕНДАЦИЙ </w:t>
      </w:r>
    </w:p>
    <w:p w:rsidR="00015E86" w:rsidRPr="00846544" w:rsidRDefault="00015E86" w:rsidP="00015E86">
      <w:pPr>
        <w:ind w:firstLine="0"/>
        <w:rPr>
          <w:sz w:val="12"/>
          <w:szCs w:val="12"/>
        </w:rPr>
      </w:pPr>
      <w:bookmarkStart w:id="3" w:name="_Toc862180"/>
    </w:p>
    <w:p w:rsidR="00015E86" w:rsidRDefault="00C93CB6" w:rsidP="00015E86">
      <w:pPr>
        <w:pStyle w:val="a7"/>
        <w:spacing w:line="240" w:lineRule="auto"/>
        <w:rPr>
          <w:i/>
          <w:sz w:val="24"/>
          <w:szCs w:val="24"/>
        </w:rPr>
      </w:pPr>
      <w:r>
        <w:rPr>
          <w:i/>
          <w:sz w:val="24"/>
          <w:szCs w:val="24"/>
        </w:rPr>
        <w:t>6</w:t>
      </w:r>
      <w:r w:rsidR="00015E86" w:rsidRPr="007D34E6">
        <w:rPr>
          <w:i/>
          <w:sz w:val="24"/>
          <w:szCs w:val="24"/>
        </w:rPr>
        <w:t>.1 Модель пациента</w:t>
      </w:r>
      <w:bookmarkEnd w:id="3"/>
    </w:p>
    <w:p w:rsidR="00015E86" w:rsidRPr="007D34E6" w:rsidRDefault="00015E86" w:rsidP="00015E86">
      <w:pPr>
        <w:pStyle w:val="a7"/>
        <w:spacing w:line="240" w:lineRule="auto"/>
        <w:rPr>
          <w:sz w:val="24"/>
          <w:szCs w:val="24"/>
        </w:rPr>
      </w:pPr>
      <w:r w:rsidRPr="007D34E6">
        <w:rPr>
          <w:sz w:val="24"/>
          <w:szCs w:val="24"/>
        </w:rPr>
        <w:t>Нозологическая форма:</w:t>
      </w:r>
      <w:r>
        <w:rPr>
          <w:sz w:val="24"/>
          <w:szCs w:val="24"/>
        </w:rPr>
        <w:t xml:space="preserve"> </w:t>
      </w:r>
      <w:r w:rsidRPr="007D34E6">
        <w:rPr>
          <w:sz w:val="24"/>
          <w:szCs w:val="24"/>
        </w:rPr>
        <w:t xml:space="preserve">начальный пульпит </w:t>
      </w:r>
    </w:p>
    <w:p w:rsidR="00015E86" w:rsidRPr="007D34E6" w:rsidRDefault="00015E86" w:rsidP="00015E86">
      <w:pPr>
        <w:pStyle w:val="a7"/>
        <w:spacing w:line="240" w:lineRule="auto"/>
        <w:rPr>
          <w:sz w:val="24"/>
          <w:szCs w:val="24"/>
        </w:rPr>
      </w:pPr>
      <w:r w:rsidRPr="007D34E6">
        <w:rPr>
          <w:sz w:val="24"/>
          <w:szCs w:val="24"/>
        </w:rPr>
        <w:t>Стадия -</w:t>
      </w:r>
      <w:r>
        <w:rPr>
          <w:sz w:val="24"/>
          <w:szCs w:val="24"/>
        </w:rPr>
        <w:t xml:space="preserve"> </w:t>
      </w:r>
      <w:r w:rsidRPr="007D34E6">
        <w:rPr>
          <w:sz w:val="24"/>
          <w:szCs w:val="24"/>
        </w:rPr>
        <w:t>гиперемия пульпы</w:t>
      </w:r>
    </w:p>
    <w:p w:rsidR="00015E86" w:rsidRPr="007D34E6" w:rsidRDefault="00015E86" w:rsidP="00015E86">
      <w:pPr>
        <w:pStyle w:val="a7"/>
        <w:spacing w:line="240" w:lineRule="auto"/>
        <w:rPr>
          <w:sz w:val="24"/>
          <w:szCs w:val="24"/>
        </w:rPr>
      </w:pPr>
      <w:r w:rsidRPr="007D34E6">
        <w:rPr>
          <w:sz w:val="24"/>
          <w:szCs w:val="24"/>
        </w:rPr>
        <w:t>Фаза:</w:t>
      </w:r>
      <w:r>
        <w:rPr>
          <w:sz w:val="24"/>
          <w:szCs w:val="24"/>
        </w:rPr>
        <w:t xml:space="preserve"> </w:t>
      </w:r>
      <w:r w:rsidRPr="007D34E6">
        <w:rPr>
          <w:sz w:val="24"/>
          <w:szCs w:val="24"/>
        </w:rPr>
        <w:t>стабилизация процесса</w:t>
      </w:r>
    </w:p>
    <w:p w:rsidR="00015E86" w:rsidRPr="007D34E6" w:rsidRDefault="00015E86" w:rsidP="00015E86">
      <w:pPr>
        <w:pStyle w:val="a7"/>
        <w:spacing w:line="240" w:lineRule="auto"/>
        <w:rPr>
          <w:sz w:val="24"/>
          <w:szCs w:val="24"/>
        </w:rPr>
      </w:pPr>
      <w:r w:rsidRPr="007D34E6">
        <w:rPr>
          <w:sz w:val="24"/>
          <w:szCs w:val="24"/>
        </w:rPr>
        <w:t xml:space="preserve">Осложнения – без осложнений </w:t>
      </w:r>
    </w:p>
    <w:p w:rsidR="00015E86" w:rsidRPr="00846544" w:rsidRDefault="00015E86" w:rsidP="00015E86">
      <w:pPr>
        <w:pStyle w:val="a7"/>
        <w:spacing w:line="240" w:lineRule="auto"/>
        <w:rPr>
          <w:b w:val="0"/>
          <w:sz w:val="24"/>
          <w:szCs w:val="24"/>
        </w:rPr>
      </w:pPr>
      <w:r w:rsidRPr="00846544">
        <w:rPr>
          <w:b w:val="0"/>
          <w:sz w:val="24"/>
          <w:szCs w:val="24"/>
        </w:rPr>
        <w:t>Код по МКБ-С: К 04.00</w:t>
      </w:r>
    </w:p>
    <w:p w:rsidR="00015E86" w:rsidRPr="00846544" w:rsidRDefault="00015E86" w:rsidP="00015E86">
      <w:pPr>
        <w:ind w:firstLine="0"/>
        <w:rPr>
          <w:sz w:val="12"/>
          <w:szCs w:val="12"/>
        </w:rPr>
      </w:pPr>
      <w:bookmarkStart w:id="4" w:name="_Toc862181"/>
    </w:p>
    <w:p w:rsidR="00015E86" w:rsidRPr="007D34E6" w:rsidRDefault="00C93CB6" w:rsidP="00015E86">
      <w:pPr>
        <w:rPr>
          <w:b/>
          <w:bCs/>
          <w:i/>
          <w:iCs/>
        </w:rPr>
      </w:pPr>
      <w:r>
        <w:rPr>
          <w:b/>
          <w:bCs/>
          <w:i/>
          <w:iCs/>
        </w:rPr>
        <w:t>6</w:t>
      </w:r>
      <w:r w:rsidR="00015E86" w:rsidRPr="007D34E6">
        <w:rPr>
          <w:b/>
          <w:bCs/>
          <w:i/>
          <w:iCs/>
        </w:rPr>
        <w:t>.1.1. Критерии и признаки, определяющие модель пациента</w:t>
      </w:r>
      <w:bookmarkEnd w:id="4"/>
    </w:p>
    <w:p w:rsidR="00015E86" w:rsidRPr="007D34E6" w:rsidRDefault="00015E86" w:rsidP="00015E86">
      <w:pPr>
        <w:numPr>
          <w:ilvl w:val="0"/>
          <w:numId w:val="1"/>
        </w:numPr>
        <w:tabs>
          <w:tab w:val="clear" w:pos="360"/>
          <w:tab w:val="num" w:pos="567"/>
          <w:tab w:val="left" w:pos="2700"/>
        </w:tabs>
        <w:ind w:left="567" w:hanging="283"/>
      </w:pPr>
      <w:r w:rsidRPr="007D34E6">
        <w:t>пациенты с постоянными</w:t>
      </w:r>
      <w:r w:rsidR="00F33A96">
        <w:t xml:space="preserve"> и временными зубами</w:t>
      </w:r>
      <w:r w:rsidRPr="007D34E6">
        <w:t>;</w:t>
      </w:r>
    </w:p>
    <w:p w:rsidR="00015E86" w:rsidRPr="007D34E6" w:rsidRDefault="00015E86" w:rsidP="00015E86">
      <w:pPr>
        <w:numPr>
          <w:ilvl w:val="0"/>
          <w:numId w:val="1"/>
        </w:numPr>
        <w:tabs>
          <w:tab w:val="clear" w:pos="360"/>
          <w:tab w:val="num" w:pos="567"/>
          <w:tab w:val="left" w:pos="2700"/>
        </w:tabs>
        <w:ind w:left="567" w:hanging="283"/>
      </w:pPr>
      <w:r w:rsidRPr="007D34E6">
        <w:t>наличие кариозной полости;</w:t>
      </w:r>
    </w:p>
    <w:p w:rsidR="00015E86" w:rsidRPr="007D34E6" w:rsidRDefault="00015E86" w:rsidP="00015E86">
      <w:pPr>
        <w:numPr>
          <w:ilvl w:val="0"/>
          <w:numId w:val="1"/>
        </w:numPr>
        <w:tabs>
          <w:tab w:val="clear" w:pos="360"/>
          <w:tab w:val="num" w:pos="567"/>
          <w:tab w:val="left" w:pos="2700"/>
        </w:tabs>
        <w:ind w:left="567" w:hanging="283"/>
      </w:pPr>
      <w:r w:rsidRPr="007D34E6">
        <w:t>боли от температурных, химических и механических раздражителей, исчезающие после прекращения раздражения;</w:t>
      </w:r>
    </w:p>
    <w:p w:rsidR="00015E86" w:rsidRPr="007D34E6" w:rsidRDefault="00015E86" w:rsidP="00015E86">
      <w:pPr>
        <w:numPr>
          <w:ilvl w:val="0"/>
          <w:numId w:val="2"/>
        </w:numPr>
        <w:tabs>
          <w:tab w:val="clear" w:pos="360"/>
          <w:tab w:val="num" w:pos="567"/>
          <w:tab w:val="left" w:pos="2700"/>
        </w:tabs>
        <w:ind w:left="567" w:hanging="283"/>
      </w:pPr>
      <w:r w:rsidRPr="007D34E6">
        <w:t>отсутствие самопроизвольных и ночных болей на момент осмотра и в анамнезе;</w:t>
      </w:r>
    </w:p>
    <w:p w:rsidR="00015E86" w:rsidRPr="007D34E6" w:rsidRDefault="00015E86" w:rsidP="00015E86">
      <w:pPr>
        <w:numPr>
          <w:ilvl w:val="0"/>
          <w:numId w:val="2"/>
        </w:numPr>
        <w:tabs>
          <w:tab w:val="clear" w:pos="360"/>
          <w:tab w:val="num" w:pos="567"/>
          <w:tab w:val="left" w:pos="2700"/>
        </w:tabs>
        <w:ind w:left="567" w:hanging="283"/>
      </w:pPr>
      <w:r w:rsidRPr="007D34E6">
        <w:t xml:space="preserve">при зондировании кариозной полости возможна кратковременная болезненность; </w:t>
      </w:r>
    </w:p>
    <w:p w:rsidR="00015E86" w:rsidRPr="007D34E6" w:rsidRDefault="00015E86" w:rsidP="00015E86">
      <w:pPr>
        <w:numPr>
          <w:ilvl w:val="0"/>
          <w:numId w:val="2"/>
        </w:numPr>
        <w:tabs>
          <w:tab w:val="clear" w:pos="360"/>
          <w:tab w:val="num" w:pos="567"/>
          <w:tab w:val="left" w:pos="2700"/>
        </w:tabs>
        <w:ind w:left="567" w:hanging="283"/>
        <w:rPr>
          <w:iCs/>
        </w:rPr>
      </w:pPr>
      <w:r w:rsidRPr="007D34E6">
        <w:rPr>
          <w:iCs/>
        </w:rPr>
        <w:t>полость зуба не вскрыта;</w:t>
      </w:r>
    </w:p>
    <w:p w:rsidR="00015E86" w:rsidRPr="007D34E6" w:rsidRDefault="00015E86" w:rsidP="00015E86">
      <w:pPr>
        <w:numPr>
          <w:ilvl w:val="0"/>
          <w:numId w:val="2"/>
        </w:numPr>
        <w:tabs>
          <w:tab w:val="clear" w:pos="360"/>
          <w:tab w:val="num" w:pos="567"/>
          <w:tab w:val="left" w:pos="2700"/>
        </w:tabs>
        <w:ind w:left="567" w:hanging="283"/>
      </w:pPr>
      <w:r w:rsidRPr="007D34E6">
        <w:t>отсутствие болезненности при перкуссии зуба;</w:t>
      </w:r>
    </w:p>
    <w:p w:rsidR="00015E86" w:rsidRPr="007D34E6" w:rsidRDefault="00015E86" w:rsidP="00015E86">
      <w:pPr>
        <w:numPr>
          <w:ilvl w:val="0"/>
          <w:numId w:val="2"/>
        </w:numPr>
        <w:tabs>
          <w:tab w:val="clear" w:pos="360"/>
          <w:tab w:val="num" w:pos="567"/>
          <w:tab w:val="left" w:pos="2700"/>
        </w:tabs>
        <w:ind w:left="567" w:hanging="283"/>
      </w:pPr>
      <w:r w:rsidRPr="007D34E6">
        <w:t xml:space="preserve">снижение порога электровозбудимости пульпы; </w:t>
      </w:r>
    </w:p>
    <w:p w:rsidR="00015E86" w:rsidRPr="007D34E6" w:rsidRDefault="00015E86" w:rsidP="00015E86">
      <w:pPr>
        <w:numPr>
          <w:ilvl w:val="0"/>
          <w:numId w:val="2"/>
        </w:numPr>
        <w:tabs>
          <w:tab w:val="clear" w:pos="360"/>
          <w:tab w:val="num" w:pos="567"/>
          <w:tab w:val="left" w:pos="2700"/>
        </w:tabs>
        <w:ind w:left="567" w:hanging="283"/>
        <w:rPr>
          <w:b/>
          <w:bCs/>
          <w:i/>
          <w:iCs/>
        </w:rPr>
      </w:pPr>
      <w:r w:rsidRPr="007D34E6">
        <w:t>отсутствие изменений в периапикальных тканях на рентгенограмме</w:t>
      </w:r>
    </w:p>
    <w:p w:rsidR="00015E86" w:rsidRPr="00846544" w:rsidRDefault="00015E86" w:rsidP="00015E86">
      <w:pPr>
        <w:ind w:firstLine="0"/>
        <w:rPr>
          <w:sz w:val="12"/>
          <w:szCs w:val="12"/>
        </w:rPr>
      </w:pPr>
    </w:p>
    <w:p w:rsidR="00015E86" w:rsidRPr="007D34E6" w:rsidRDefault="00C93CB6" w:rsidP="00015E86">
      <w:pPr>
        <w:rPr>
          <w:b/>
          <w:i/>
        </w:rPr>
      </w:pPr>
      <w:r>
        <w:rPr>
          <w:b/>
          <w:i/>
        </w:rPr>
        <w:t>6</w:t>
      </w:r>
      <w:r w:rsidR="00015E86" w:rsidRPr="007D34E6">
        <w:rPr>
          <w:b/>
          <w:i/>
        </w:rPr>
        <w:t>.1.2. Порядок включения пациента в Клинические рекомендации:</w:t>
      </w:r>
    </w:p>
    <w:p w:rsidR="00015E86" w:rsidRDefault="00015E86" w:rsidP="00015E86">
      <w:pPr>
        <w:tabs>
          <w:tab w:val="left" w:pos="6804"/>
        </w:tabs>
      </w:pPr>
      <w:r>
        <w:lastRenderedPageBreak/>
        <w:t>Состояние пациента, удовлетворяющее критериям и признакам диагностики данной модели пациента.</w:t>
      </w:r>
    </w:p>
    <w:p w:rsidR="00015E86" w:rsidRPr="00846544" w:rsidRDefault="00015E86" w:rsidP="00015E86">
      <w:pPr>
        <w:ind w:firstLine="0"/>
        <w:rPr>
          <w:sz w:val="12"/>
          <w:szCs w:val="12"/>
        </w:rPr>
      </w:pPr>
    </w:p>
    <w:p w:rsidR="00015E86" w:rsidRDefault="00C93CB6" w:rsidP="00015E86">
      <w:pPr>
        <w:pStyle w:val="31"/>
        <w:ind w:firstLine="284"/>
        <w:rPr>
          <w:sz w:val="24"/>
          <w:szCs w:val="24"/>
        </w:rPr>
      </w:pPr>
      <w:r>
        <w:rPr>
          <w:sz w:val="24"/>
          <w:szCs w:val="24"/>
        </w:rPr>
        <w:t>6</w:t>
      </w:r>
      <w:r w:rsidR="00015E86">
        <w:rPr>
          <w:sz w:val="24"/>
          <w:szCs w:val="24"/>
        </w:rPr>
        <w:t>.1.3. Требования к диагностике амбулаторно-поликлинической:</w:t>
      </w:r>
    </w:p>
    <w:p w:rsidR="00015E86" w:rsidRPr="00846544" w:rsidRDefault="00015E86" w:rsidP="00015E86">
      <w:pPr>
        <w:ind w:firstLine="0"/>
        <w:rPr>
          <w:sz w:val="12"/>
          <w:szCs w:val="12"/>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350"/>
        <w:gridCol w:w="2268"/>
      </w:tblGrid>
      <w:tr w:rsidR="00015E86" w:rsidRPr="009D678A" w:rsidTr="004A2BAF">
        <w:trPr>
          <w:trHeight w:val="20"/>
        </w:trPr>
        <w:tc>
          <w:tcPr>
            <w:tcW w:w="1587" w:type="dxa"/>
            <w:vAlign w:val="center"/>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Код</w:t>
            </w:r>
          </w:p>
        </w:tc>
        <w:tc>
          <w:tcPr>
            <w:tcW w:w="6350" w:type="dxa"/>
            <w:shd w:val="clear" w:color="auto" w:fill="auto"/>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Название</w:t>
            </w:r>
          </w:p>
        </w:tc>
        <w:tc>
          <w:tcPr>
            <w:tcW w:w="2268" w:type="dxa"/>
            <w:shd w:val="clear" w:color="auto" w:fill="auto"/>
            <w:noWrap/>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Кратность выполнения*</w:t>
            </w:r>
          </w:p>
        </w:tc>
      </w:tr>
      <w:tr w:rsidR="00015E86" w:rsidRPr="00B05449" w:rsidTr="004A2BAF">
        <w:trPr>
          <w:trHeight w:val="20"/>
        </w:trPr>
        <w:tc>
          <w:tcPr>
            <w:tcW w:w="1587" w:type="dxa"/>
          </w:tcPr>
          <w:p w:rsidR="00015E86" w:rsidRPr="00266F09" w:rsidRDefault="00015E86" w:rsidP="00D7015A">
            <w:pPr>
              <w:ind w:firstLine="0"/>
            </w:pPr>
            <w:r w:rsidRPr="00266F09">
              <w:t>B01.06</w:t>
            </w:r>
            <w:r w:rsidR="00D7015A">
              <w:t>4</w:t>
            </w:r>
            <w:r w:rsidRPr="00266F09">
              <w:t>.00</w:t>
            </w:r>
            <w:r w:rsidR="00D7015A">
              <w:t>3</w:t>
            </w:r>
          </w:p>
        </w:tc>
        <w:tc>
          <w:tcPr>
            <w:tcW w:w="6350" w:type="dxa"/>
            <w:shd w:val="clear" w:color="auto" w:fill="auto"/>
            <w:hideMark/>
          </w:tcPr>
          <w:p w:rsidR="00015E86" w:rsidRPr="00266F09" w:rsidRDefault="00015E86" w:rsidP="00D7015A">
            <w:pPr>
              <w:ind w:firstLine="0"/>
              <w:jc w:val="left"/>
            </w:pPr>
            <w:r w:rsidRPr="00266F09">
              <w:t>Прием (осмотр, консультация) врача-стоматолога</w:t>
            </w:r>
            <w:r w:rsidR="00D7015A">
              <w:t xml:space="preserve"> детского</w:t>
            </w:r>
            <w:r w:rsidRPr="00266F09">
              <w:t xml:space="preserve"> первичный</w:t>
            </w:r>
          </w:p>
        </w:tc>
        <w:tc>
          <w:tcPr>
            <w:tcW w:w="2268" w:type="dxa"/>
            <w:vMerge w:val="restart"/>
            <w:shd w:val="clear" w:color="auto" w:fill="auto"/>
            <w:noWrap/>
            <w:vAlign w:val="center"/>
            <w:hideMark/>
          </w:tcPr>
          <w:p w:rsidR="00015E86" w:rsidRPr="00266F09" w:rsidRDefault="00015E86" w:rsidP="004A2BAF">
            <w:pPr>
              <w:ind w:firstLine="0"/>
              <w:jc w:val="center"/>
            </w:pPr>
            <w:r w:rsidRPr="00266F09">
              <w:t>1</w:t>
            </w:r>
          </w:p>
        </w:tc>
      </w:tr>
      <w:tr w:rsidR="00015E86" w:rsidRPr="00B05449" w:rsidTr="004A2BAF">
        <w:trPr>
          <w:trHeight w:val="20"/>
        </w:trPr>
        <w:tc>
          <w:tcPr>
            <w:tcW w:w="1587" w:type="dxa"/>
          </w:tcPr>
          <w:p w:rsidR="00015E86" w:rsidRPr="00266F09" w:rsidRDefault="00015E86" w:rsidP="004A2BAF">
            <w:pPr>
              <w:ind w:firstLine="0"/>
            </w:pPr>
            <w:r w:rsidRPr="00266F09">
              <w:t>B01.065.003</w:t>
            </w:r>
          </w:p>
        </w:tc>
        <w:tc>
          <w:tcPr>
            <w:tcW w:w="6350" w:type="dxa"/>
            <w:shd w:val="clear" w:color="auto" w:fill="auto"/>
            <w:hideMark/>
          </w:tcPr>
          <w:p w:rsidR="00015E86" w:rsidRPr="00266F09" w:rsidRDefault="00015E86" w:rsidP="004A2BAF">
            <w:pPr>
              <w:ind w:firstLine="0"/>
              <w:jc w:val="left"/>
            </w:pPr>
            <w:r w:rsidRPr="00266F09">
              <w:t>Прием (осмотр, консультация) зубного врача первичный</w:t>
            </w:r>
          </w:p>
        </w:tc>
        <w:tc>
          <w:tcPr>
            <w:tcW w:w="2268" w:type="dxa"/>
            <w:vMerge/>
            <w:shd w:val="clear" w:color="auto" w:fill="auto"/>
            <w:noWrap/>
            <w:vAlign w:val="center"/>
            <w:hideMark/>
          </w:tcPr>
          <w:p w:rsidR="00015E86" w:rsidRPr="00266F09" w:rsidRDefault="00015E86" w:rsidP="004A2BAF">
            <w:pPr>
              <w:ind w:firstLine="0"/>
              <w:jc w:val="center"/>
            </w:pPr>
          </w:p>
        </w:tc>
      </w:tr>
      <w:tr w:rsidR="00015E86" w:rsidRPr="00B05449" w:rsidTr="004A2BAF">
        <w:trPr>
          <w:trHeight w:val="20"/>
        </w:trPr>
        <w:tc>
          <w:tcPr>
            <w:tcW w:w="1587" w:type="dxa"/>
          </w:tcPr>
          <w:p w:rsidR="00015E86" w:rsidRPr="009D678A" w:rsidRDefault="00015E86" w:rsidP="00D7015A">
            <w:pPr>
              <w:ind w:firstLine="0"/>
            </w:pPr>
            <w:r w:rsidRPr="009D678A">
              <w:t>B01.06</w:t>
            </w:r>
            <w:r w:rsidR="00D7015A">
              <w:t>4</w:t>
            </w:r>
            <w:r w:rsidRPr="009D678A">
              <w:t>.00</w:t>
            </w:r>
            <w:r w:rsidR="00D7015A">
              <w:t>4</w:t>
            </w:r>
          </w:p>
        </w:tc>
        <w:tc>
          <w:tcPr>
            <w:tcW w:w="6350" w:type="dxa"/>
            <w:shd w:val="clear" w:color="auto" w:fill="auto"/>
            <w:hideMark/>
          </w:tcPr>
          <w:p w:rsidR="00015E86" w:rsidRPr="009D678A" w:rsidRDefault="00015E86" w:rsidP="00D7015A">
            <w:pPr>
              <w:ind w:firstLine="0"/>
              <w:jc w:val="left"/>
            </w:pPr>
            <w:r w:rsidRPr="009D678A">
              <w:t>Прием (осмотр, консультация) врача-стоматолога</w:t>
            </w:r>
            <w:r w:rsidR="00D7015A">
              <w:t xml:space="preserve"> детского</w:t>
            </w:r>
            <w:r w:rsidRPr="009D678A">
              <w:t xml:space="preserve"> повторный</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587" w:type="dxa"/>
          </w:tcPr>
          <w:p w:rsidR="00015E86" w:rsidRPr="009D678A" w:rsidRDefault="00015E86" w:rsidP="004A2BAF">
            <w:pPr>
              <w:ind w:firstLine="0"/>
            </w:pPr>
            <w:r w:rsidRPr="009D678A">
              <w:t>B01.065.004</w:t>
            </w:r>
          </w:p>
        </w:tc>
        <w:tc>
          <w:tcPr>
            <w:tcW w:w="6350" w:type="dxa"/>
            <w:shd w:val="clear" w:color="auto" w:fill="auto"/>
            <w:hideMark/>
          </w:tcPr>
          <w:p w:rsidR="00015E86" w:rsidRPr="009D678A" w:rsidRDefault="00015E86" w:rsidP="004A2BAF">
            <w:pPr>
              <w:ind w:firstLine="0"/>
              <w:jc w:val="left"/>
            </w:pPr>
            <w:r w:rsidRPr="009D678A">
              <w:t>Прием (осмотр, консультация) зубного врача повторный</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587" w:type="dxa"/>
          </w:tcPr>
          <w:p w:rsidR="00015E86" w:rsidRPr="009D678A" w:rsidRDefault="00015E86" w:rsidP="004A2BAF">
            <w:pPr>
              <w:ind w:firstLine="0"/>
            </w:pPr>
            <w:r w:rsidRPr="009D678A">
              <w:t>A05.07.001</w:t>
            </w:r>
          </w:p>
        </w:tc>
        <w:tc>
          <w:tcPr>
            <w:tcW w:w="6350" w:type="dxa"/>
            <w:shd w:val="clear" w:color="auto" w:fill="auto"/>
            <w:noWrap/>
            <w:hideMark/>
          </w:tcPr>
          <w:p w:rsidR="00015E86" w:rsidRPr="009D678A" w:rsidRDefault="00015E86" w:rsidP="004A2BAF">
            <w:pPr>
              <w:ind w:firstLine="0"/>
              <w:jc w:val="left"/>
            </w:pPr>
            <w:r w:rsidRPr="009D678A">
              <w:t>Электроодонтометрия</w:t>
            </w:r>
          </w:p>
        </w:tc>
        <w:tc>
          <w:tcPr>
            <w:tcW w:w="2268" w:type="dxa"/>
            <w:shd w:val="clear" w:color="auto" w:fill="auto"/>
            <w:noWrap/>
            <w:hideMark/>
          </w:tcPr>
          <w:p w:rsidR="00015E86" w:rsidRPr="009D678A" w:rsidRDefault="00015E86" w:rsidP="004A2BAF">
            <w:pPr>
              <w:ind w:firstLine="0"/>
              <w:jc w:val="center"/>
            </w:pPr>
            <w:r>
              <w:t>согласно алгоритму</w:t>
            </w:r>
          </w:p>
        </w:tc>
      </w:tr>
      <w:tr w:rsidR="00015E86" w:rsidRPr="00B05449" w:rsidTr="004A2BAF">
        <w:trPr>
          <w:trHeight w:val="20"/>
        </w:trPr>
        <w:tc>
          <w:tcPr>
            <w:tcW w:w="1587" w:type="dxa"/>
          </w:tcPr>
          <w:p w:rsidR="00015E86" w:rsidRPr="009D678A" w:rsidRDefault="00015E86" w:rsidP="004A2BAF">
            <w:pPr>
              <w:ind w:firstLine="0"/>
            </w:pPr>
            <w:r w:rsidRPr="009D678A">
              <w:t>A06.30.002</w:t>
            </w:r>
          </w:p>
        </w:tc>
        <w:tc>
          <w:tcPr>
            <w:tcW w:w="6350" w:type="dxa"/>
            <w:shd w:val="clear" w:color="auto" w:fill="auto"/>
            <w:hideMark/>
          </w:tcPr>
          <w:p w:rsidR="00015E86" w:rsidRPr="009D678A" w:rsidRDefault="00015E86" w:rsidP="004A2BAF">
            <w:pPr>
              <w:ind w:firstLine="0"/>
              <w:jc w:val="left"/>
            </w:pPr>
            <w:r w:rsidRPr="009D678A">
              <w:t>Описание и интерпретация рентгенографических изображений</w:t>
            </w:r>
          </w:p>
        </w:tc>
        <w:tc>
          <w:tcPr>
            <w:tcW w:w="2268" w:type="dxa"/>
            <w:shd w:val="clear" w:color="auto" w:fill="auto"/>
            <w:noWrap/>
            <w:hideMark/>
          </w:tcPr>
          <w:p w:rsidR="00015E86" w:rsidRDefault="00015E86" w:rsidP="004A2BAF">
            <w:pPr>
              <w:ind w:firstLine="0"/>
              <w:jc w:val="center"/>
            </w:pPr>
            <w:r>
              <w:t>по потребности</w:t>
            </w:r>
          </w:p>
        </w:tc>
      </w:tr>
    </w:tbl>
    <w:p w:rsidR="00015E86" w:rsidRPr="00846544" w:rsidRDefault="00015E86" w:rsidP="00015E86">
      <w:pPr>
        <w:tabs>
          <w:tab w:val="left" w:pos="6804"/>
        </w:tabs>
        <w:rPr>
          <w:sz w:val="22"/>
          <w:szCs w:val="22"/>
        </w:rPr>
      </w:pPr>
      <w:r w:rsidRPr="00846544">
        <w:rPr>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846544" w:rsidRDefault="00015E86" w:rsidP="00015E86">
      <w:pPr>
        <w:tabs>
          <w:tab w:val="left" w:pos="6804"/>
        </w:tabs>
        <w:rPr>
          <w:sz w:val="12"/>
          <w:szCs w:val="12"/>
        </w:rPr>
      </w:pPr>
    </w:p>
    <w:p w:rsidR="00015E86" w:rsidRDefault="00C93CB6" w:rsidP="00015E86">
      <w:pPr>
        <w:tabs>
          <w:tab w:val="left" w:pos="993"/>
        </w:tabs>
        <w:rPr>
          <w:b/>
          <w:i/>
        </w:rPr>
      </w:pPr>
      <w:r>
        <w:rPr>
          <w:b/>
          <w:i/>
        </w:rPr>
        <w:t>6</w:t>
      </w:r>
      <w:r w:rsidR="00015E86">
        <w:rPr>
          <w:b/>
          <w:i/>
        </w:rPr>
        <w:t>.1.4.</w:t>
      </w:r>
      <w:r w:rsidR="00015E86" w:rsidRPr="00443DB1">
        <w:rPr>
          <w:b/>
          <w:i/>
        </w:rPr>
        <w:t xml:space="preserve"> </w:t>
      </w:r>
      <w:r w:rsidR="00015E86" w:rsidRPr="00846544">
        <w:rPr>
          <w:b/>
          <w:i/>
        </w:rPr>
        <w:t>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повторный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повторный</w:t>
            </w:r>
          </w:p>
        </w:tc>
      </w:tr>
    </w:tbl>
    <w:p w:rsidR="009B0F85" w:rsidRPr="00846544" w:rsidRDefault="009B0F85" w:rsidP="00015E86">
      <w:pPr>
        <w:tabs>
          <w:tab w:val="left" w:pos="993"/>
        </w:tabs>
        <w:rPr>
          <w:b/>
          <w:i/>
        </w:rPr>
      </w:pPr>
    </w:p>
    <w:p w:rsidR="00015E86" w:rsidRDefault="00015E86" w:rsidP="00015E86">
      <w: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15E86" w:rsidRDefault="00015E86" w:rsidP="00015E86">
      <w: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015E86" w:rsidRPr="00443DB1" w:rsidRDefault="00015E86" w:rsidP="00015E86">
      <w:pPr>
        <w:rPr>
          <w:i/>
          <w:u w:val="single"/>
        </w:rPr>
      </w:pPr>
      <w:r w:rsidRPr="00443DB1">
        <w:rPr>
          <w:i/>
          <w:u w:val="single"/>
        </w:rPr>
        <w:t>Сбор анамнеза</w:t>
      </w:r>
    </w:p>
    <w:p w:rsidR="00015E86" w:rsidRDefault="00015E86" w:rsidP="00015E86">
      <w:r>
        <w:t>При сборе анамнеза выясняют наличие или отсутствие жалоб от различных раздражителей, аллергический анамнез, наличие соматических заболеваний.</w:t>
      </w:r>
    </w:p>
    <w:p w:rsidR="00015E86" w:rsidRDefault="00015E86" w:rsidP="00015E86">
      <w: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rsidR="00015E86" w:rsidRDefault="00015E86" w:rsidP="00015E86">
      <w:pPr>
        <w:pStyle w:val="23"/>
        <w:spacing w:line="240" w:lineRule="auto"/>
        <w:rPr>
          <w:sz w:val="24"/>
          <w:szCs w:val="24"/>
          <w:u w:val="single"/>
        </w:rPr>
      </w:pPr>
      <w:r>
        <w:rPr>
          <w:sz w:val="24"/>
          <w:szCs w:val="24"/>
          <w:u w:val="single"/>
        </w:rPr>
        <w:t>Визуальное исследование, внешний осмотр челюстно-лицевой области, осмотр рта с помощью дополнительных инструментов.</w:t>
      </w:r>
    </w:p>
    <w:p w:rsidR="00015E86" w:rsidRDefault="00015E86" w:rsidP="00015E86">
      <w:pPr>
        <w:pStyle w:val="23"/>
        <w:spacing w:line="240" w:lineRule="auto"/>
        <w:rPr>
          <w:i w:val="0"/>
          <w:sz w:val="24"/>
          <w:szCs w:val="24"/>
        </w:rPr>
      </w:pPr>
      <w:r>
        <w:rPr>
          <w:i w:val="0"/>
          <w:sz w:val="24"/>
          <w:szCs w:val="24"/>
        </w:rPr>
        <w:t>При внешнем осмотре оценивают форму и конфигурацию лица, выявляют наличие отека или других патологических изменений.</w:t>
      </w:r>
    </w:p>
    <w:p w:rsidR="00015E86" w:rsidRPr="001572E7" w:rsidRDefault="00015E86" w:rsidP="00015E86">
      <w:pPr>
        <w:pStyle w:val="23"/>
        <w:spacing w:line="240" w:lineRule="auto"/>
        <w:rPr>
          <w:i w:val="0"/>
          <w:sz w:val="24"/>
          <w:szCs w:val="24"/>
        </w:rPr>
      </w:pPr>
      <w:r w:rsidRPr="001572E7">
        <w:rPr>
          <w:i w:val="0"/>
          <w:sz w:val="24"/>
          <w:szCs w:val="24"/>
        </w:rPr>
        <w:t>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w:t>
      </w:r>
    </w:p>
    <w:p w:rsidR="00015E86" w:rsidRDefault="00015E86" w:rsidP="00015E86">
      <w:pPr>
        <w:pStyle w:val="23"/>
        <w:spacing w:line="240" w:lineRule="auto"/>
        <w:rPr>
          <w:i w:val="0"/>
          <w:iCs/>
          <w:sz w:val="24"/>
          <w:szCs w:val="24"/>
        </w:rPr>
      </w:pPr>
      <w:r>
        <w:rPr>
          <w:i w:val="0"/>
          <w:iCs/>
          <w:sz w:val="24"/>
          <w:szCs w:val="24"/>
        </w:rPr>
        <w:t>При осмотре рта оценивают состояние зубных рядов, слизистой оболочки рта, ее цвет, увлажненность, наличие патологических изменений.</w:t>
      </w:r>
    </w:p>
    <w:p w:rsidR="00015E86" w:rsidRDefault="00015E86" w:rsidP="00015E86">
      <w:pPr>
        <w:rPr>
          <w:iCs/>
        </w:rPr>
      </w:pPr>
      <w:r>
        <w:t xml:space="preserve">Обследованию подлежат все зубы, начинают осмотр с правых верхних моляров и заканчивают правыми </w:t>
      </w:r>
      <w:r>
        <w:rPr>
          <w:bCs/>
        </w:rPr>
        <w:t>нижними молярами</w:t>
      </w:r>
      <w:r>
        <w:rPr>
          <w:i/>
          <w:iCs/>
        </w:rPr>
        <w:t>.</w:t>
      </w:r>
    </w:p>
    <w:p w:rsidR="00015E86" w:rsidRPr="006C514F" w:rsidRDefault="00015E86" w:rsidP="00015E86">
      <w:r>
        <w:t xml:space="preserve">Детально обследуют все поверхности каждого зуба. Зондом определяют плотность твердых тканей, обращают внимание на наличие пятен и кариозных полостей. </w:t>
      </w:r>
      <w:r w:rsidRPr="006C514F">
        <w:t>При зондировании обнаруженной кариозной полости обращают внимание на ее локализацию, величину, глубину, наличие размягченного дентина,</w:t>
      </w:r>
      <w:r>
        <w:t xml:space="preserve"> </w:t>
      </w:r>
      <w:r w:rsidRPr="006C514F">
        <w:t>болезненность или отсутствие болевой чувствительности при зондировании, сообщение с полостью зуба.</w:t>
      </w:r>
      <w:r w:rsidRPr="006C514F">
        <w:rPr>
          <w:i/>
        </w:rPr>
        <w:t xml:space="preserve"> </w:t>
      </w:r>
      <w:r w:rsidRPr="006C514F">
        <w:t>Тщательно обследуют апроксимальные поверхности зубов.</w:t>
      </w:r>
    </w:p>
    <w:p w:rsidR="00015E86" w:rsidRDefault="00015E86" w:rsidP="00015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rsidR="00015E86" w:rsidRPr="00751489" w:rsidRDefault="00015E86" w:rsidP="00015E86">
      <w:pPr>
        <w:tabs>
          <w:tab w:val="left" w:pos="6804"/>
        </w:tabs>
        <w:rPr>
          <w:sz w:val="12"/>
          <w:szCs w:val="12"/>
        </w:rPr>
      </w:pPr>
    </w:p>
    <w:p w:rsidR="00015E86" w:rsidRPr="00751489" w:rsidRDefault="00C93CB6" w:rsidP="00015E86">
      <w:pPr>
        <w:tabs>
          <w:tab w:val="left" w:pos="993"/>
        </w:tabs>
        <w:rPr>
          <w:b/>
          <w:i/>
        </w:rPr>
      </w:pPr>
      <w:r>
        <w:rPr>
          <w:b/>
          <w:i/>
        </w:rPr>
        <w:lastRenderedPageBreak/>
        <w:t>6</w:t>
      </w:r>
      <w:r w:rsidR="00015E86">
        <w:rPr>
          <w:b/>
          <w:i/>
        </w:rPr>
        <w:t>.1.5.</w:t>
      </w:r>
      <w:r w:rsidR="00015E86" w:rsidRPr="00751489">
        <w:rPr>
          <w:b/>
          <w:i/>
        </w:rPr>
        <w:t xml:space="preserve"> Требования к лечению амбулаторно-поликлиническому</w:t>
      </w:r>
    </w:p>
    <w:p w:rsidR="00015E86" w:rsidRPr="00751489" w:rsidRDefault="00015E86" w:rsidP="00015E86">
      <w:pPr>
        <w:tabs>
          <w:tab w:val="left" w:pos="6804"/>
        </w:tabs>
        <w:rPr>
          <w:sz w:val="12"/>
          <w:szCs w:val="12"/>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4"/>
        <w:gridCol w:w="5953"/>
        <w:gridCol w:w="2268"/>
      </w:tblGrid>
      <w:tr w:rsidR="00015E86" w:rsidRPr="00A92F38" w:rsidTr="004A2BAF">
        <w:trPr>
          <w:trHeight w:val="20"/>
        </w:trPr>
        <w:tc>
          <w:tcPr>
            <w:tcW w:w="1984" w:type="dxa"/>
            <w:vAlign w:val="center"/>
          </w:tcPr>
          <w:p w:rsidR="00015E86" w:rsidRPr="00A92F38" w:rsidRDefault="00015E86" w:rsidP="004A2BAF">
            <w:pPr>
              <w:ind w:firstLine="0"/>
              <w:jc w:val="center"/>
              <w:rPr>
                <w:sz w:val="20"/>
                <w:szCs w:val="20"/>
              </w:rPr>
            </w:pPr>
            <w:r w:rsidRPr="00A92F38">
              <w:rPr>
                <w:sz w:val="20"/>
                <w:szCs w:val="20"/>
              </w:rPr>
              <w:t>Код</w:t>
            </w:r>
          </w:p>
        </w:tc>
        <w:tc>
          <w:tcPr>
            <w:tcW w:w="5953" w:type="dxa"/>
            <w:shd w:val="clear" w:color="auto" w:fill="auto"/>
            <w:vAlign w:val="center"/>
            <w:hideMark/>
          </w:tcPr>
          <w:p w:rsidR="00015E86" w:rsidRPr="00A92F38" w:rsidRDefault="00015E86" w:rsidP="004A2BAF">
            <w:pPr>
              <w:ind w:firstLine="0"/>
              <w:jc w:val="center"/>
              <w:rPr>
                <w:sz w:val="20"/>
                <w:szCs w:val="20"/>
              </w:rPr>
            </w:pPr>
            <w:r w:rsidRPr="00A92F38">
              <w:rPr>
                <w:sz w:val="20"/>
                <w:szCs w:val="20"/>
              </w:rPr>
              <w:t>Название</w:t>
            </w:r>
          </w:p>
        </w:tc>
        <w:tc>
          <w:tcPr>
            <w:tcW w:w="2268" w:type="dxa"/>
            <w:shd w:val="clear" w:color="auto" w:fill="auto"/>
            <w:noWrap/>
            <w:vAlign w:val="center"/>
            <w:hideMark/>
          </w:tcPr>
          <w:p w:rsidR="00015E86" w:rsidRPr="00A92F38" w:rsidRDefault="00015E86" w:rsidP="004A2BAF">
            <w:pPr>
              <w:ind w:firstLine="0"/>
              <w:jc w:val="center"/>
              <w:rPr>
                <w:sz w:val="20"/>
                <w:szCs w:val="20"/>
              </w:rPr>
            </w:pPr>
            <w:r w:rsidRPr="00A92F38">
              <w:rPr>
                <w:sz w:val="20"/>
                <w:szCs w:val="20"/>
              </w:rPr>
              <w:t>Кратность выполнения</w:t>
            </w:r>
            <w:r w:rsidRPr="00A92F38">
              <w:rPr>
                <w:rFonts w:eastAsia="Arial Unicode MS"/>
                <w:sz w:val="20"/>
                <w:szCs w:val="20"/>
                <w:u w:color="000000"/>
              </w:rPr>
              <w:t>*</w:t>
            </w:r>
          </w:p>
        </w:tc>
      </w:tr>
      <w:tr w:rsidR="00015E86" w:rsidRPr="00B05449" w:rsidTr="004A2BAF">
        <w:trPr>
          <w:trHeight w:val="20"/>
        </w:trPr>
        <w:tc>
          <w:tcPr>
            <w:tcW w:w="1984" w:type="dxa"/>
          </w:tcPr>
          <w:p w:rsidR="00015E86" w:rsidRPr="00B05449" w:rsidRDefault="00015E86" w:rsidP="004A2BAF">
            <w:pPr>
              <w:ind w:firstLine="0"/>
              <w:jc w:val="left"/>
              <w:rPr>
                <w:sz w:val="18"/>
                <w:szCs w:val="18"/>
              </w:rPr>
            </w:pPr>
            <w:r w:rsidRPr="009D678A">
              <w:t>В01.003.004.002</w:t>
            </w:r>
          </w:p>
        </w:tc>
        <w:tc>
          <w:tcPr>
            <w:tcW w:w="5953" w:type="dxa"/>
            <w:shd w:val="clear" w:color="auto" w:fill="auto"/>
            <w:noWrap/>
            <w:hideMark/>
          </w:tcPr>
          <w:p w:rsidR="00015E86" w:rsidRPr="009D678A" w:rsidRDefault="00015E86" w:rsidP="004A2BAF">
            <w:pPr>
              <w:ind w:firstLine="0"/>
              <w:jc w:val="left"/>
            </w:pPr>
            <w:r w:rsidRPr="009D678A">
              <w:t>Проводниковая анестезия</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984" w:type="dxa"/>
          </w:tcPr>
          <w:p w:rsidR="00015E86" w:rsidRPr="00B05449" w:rsidRDefault="00015E86" w:rsidP="004A2BAF">
            <w:pPr>
              <w:ind w:firstLine="0"/>
              <w:jc w:val="left"/>
              <w:rPr>
                <w:sz w:val="18"/>
                <w:szCs w:val="18"/>
              </w:rPr>
            </w:pPr>
            <w:r w:rsidRPr="009D678A">
              <w:t>B01.003.004.004</w:t>
            </w:r>
          </w:p>
        </w:tc>
        <w:tc>
          <w:tcPr>
            <w:tcW w:w="5953" w:type="dxa"/>
            <w:shd w:val="clear" w:color="auto" w:fill="auto"/>
            <w:noWrap/>
            <w:hideMark/>
          </w:tcPr>
          <w:p w:rsidR="00015E86" w:rsidRPr="009D678A" w:rsidRDefault="00015E86" w:rsidP="004A2BAF">
            <w:pPr>
              <w:ind w:firstLine="0"/>
              <w:jc w:val="left"/>
            </w:pPr>
            <w:r w:rsidRPr="009D678A">
              <w:t>Аппликационная анестезия</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984" w:type="dxa"/>
          </w:tcPr>
          <w:p w:rsidR="00015E86" w:rsidRPr="00B05449" w:rsidRDefault="00015E86" w:rsidP="004A2BAF">
            <w:pPr>
              <w:ind w:firstLine="0"/>
              <w:jc w:val="left"/>
              <w:rPr>
                <w:sz w:val="18"/>
                <w:szCs w:val="18"/>
              </w:rPr>
            </w:pPr>
            <w:r w:rsidRPr="009D678A">
              <w:t>B01.003.004.005</w:t>
            </w:r>
          </w:p>
        </w:tc>
        <w:tc>
          <w:tcPr>
            <w:tcW w:w="5953" w:type="dxa"/>
            <w:shd w:val="clear" w:color="auto" w:fill="auto"/>
            <w:noWrap/>
            <w:hideMark/>
          </w:tcPr>
          <w:p w:rsidR="00015E86" w:rsidRPr="009D678A" w:rsidRDefault="00015E86" w:rsidP="004A2BAF">
            <w:pPr>
              <w:ind w:firstLine="0"/>
              <w:jc w:val="left"/>
            </w:pPr>
            <w:r w:rsidRPr="009D678A">
              <w:t>Инфильтрационная анестезия</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984" w:type="dxa"/>
          </w:tcPr>
          <w:p w:rsidR="00015E86" w:rsidRPr="00B05449" w:rsidRDefault="00015E86" w:rsidP="004A2BAF">
            <w:pPr>
              <w:ind w:firstLine="0"/>
              <w:jc w:val="left"/>
              <w:rPr>
                <w:sz w:val="18"/>
                <w:szCs w:val="18"/>
              </w:rPr>
            </w:pPr>
            <w:r w:rsidRPr="009D678A">
              <w:t>А16.07.002.011</w:t>
            </w:r>
          </w:p>
        </w:tc>
        <w:tc>
          <w:tcPr>
            <w:tcW w:w="5953" w:type="dxa"/>
            <w:shd w:val="clear" w:color="auto" w:fill="auto"/>
            <w:hideMark/>
          </w:tcPr>
          <w:p w:rsidR="00015E86" w:rsidRPr="009D678A" w:rsidRDefault="00015E86" w:rsidP="004A2BAF">
            <w:pPr>
              <w:ind w:firstLine="0"/>
              <w:jc w:val="left"/>
            </w:pPr>
            <w:r w:rsidRPr="009D678A">
              <w:t>Наложение временной пломбы</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984" w:type="dxa"/>
          </w:tcPr>
          <w:p w:rsidR="00015E86" w:rsidRPr="00B05449" w:rsidRDefault="00015E86" w:rsidP="004A2BAF">
            <w:pPr>
              <w:ind w:firstLine="0"/>
              <w:jc w:val="left"/>
              <w:rPr>
                <w:sz w:val="18"/>
                <w:szCs w:val="18"/>
              </w:rPr>
            </w:pPr>
            <w:r w:rsidRPr="009D678A">
              <w:t>А16.07.091</w:t>
            </w:r>
          </w:p>
        </w:tc>
        <w:tc>
          <w:tcPr>
            <w:tcW w:w="5953" w:type="dxa"/>
            <w:shd w:val="clear" w:color="auto" w:fill="auto"/>
            <w:hideMark/>
          </w:tcPr>
          <w:p w:rsidR="00015E86" w:rsidRPr="009D678A" w:rsidRDefault="00015E86" w:rsidP="004A2BAF">
            <w:pPr>
              <w:ind w:firstLine="0"/>
              <w:jc w:val="left"/>
            </w:pPr>
            <w:r w:rsidRPr="009D678A">
              <w:t>Снятие временной пломбы</w:t>
            </w:r>
          </w:p>
        </w:tc>
        <w:tc>
          <w:tcPr>
            <w:tcW w:w="2268" w:type="dxa"/>
            <w:shd w:val="clear" w:color="auto" w:fill="auto"/>
            <w:noWrap/>
            <w:hideMark/>
          </w:tcPr>
          <w:p w:rsidR="00015E86" w:rsidRDefault="00015E86" w:rsidP="004A2BAF">
            <w:pPr>
              <w:ind w:firstLine="0"/>
              <w:jc w:val="center"/>
            </w:pPr>
            <w:r>
              <w:t>по потребности</w:t>
            </w:r>
          </w:p>
        </w:tc>
      </w:tr>
      <w:tr w:rsidR="00015E86" w:rsidRPr="00B05449" w:rsidTr="004A2BAF">
        <w:trPr>
          <w:trHeight w:val="20"/>
        </w:trPr>
        <w:tc>
          <w:tcPr>
            <w:tcW w:w="1984" w:type="dxa"/>
          </w:tcPr>
          <w:p w:rsidR="00015E86" w:rsidRPr="00B05449" w:rsidRDefault="00015E86" w:rsidP="004A2BAF">
            <w:pPr>
              <w:ind w:firstLine="0"/>
              <w:jc w:val="left"/>
              <w:rPr>
                <w:color w:val="000000"/>
                <w:sz w:val="18"/>
                <w:szCs w:val="18"/>
              </w:rPr>
            </w:pPr>
            <w:r w:rsidRPr="009D678A">
              <w:t>A02.07.002.001</w:t>
            </w:r>
          </w:p>
        </w:tc>
        <w:tc>
          <w:tcPr>
            <w:tcW w:w="5953" w:type="dxa"/>
            <w:shd w:val="clear" w:color="auto" w:fill="auto"/>
            <w:hideMark/>
          </w:tcPr>
          <w:p w:rsidR="00015E86" w:rsidRPr="009D678A" w:rsidRDefault="00015E86" w:rsidP="004A2BAF">
            <w:pPr>
              <w:ind w:firstLine="0"/>
              <w:jc w:val="left"/>
            </w:pPr>
            <w:r w:rsidRPr="009D678A">
              <w:t>Наложение лечебной повязки при кариесе дентина (глубоком кариесе)</w:t>
            </w:r>
          </w:p>
        </w:tc>
        <w:tc>
          <w:tcPr>
            <w:tcW w:w="2268" w:type="dxa"/>
            <w:shd w:val="clear" w:color="auto" w:fill="auto"/>
            <w:noWrap/>
            <w:hideMark/>
          </w:tcPr>
          <w:p w:rsidR="00015E86" w:rsidRPr="009D678A" w:rsidRDefault="00015E86" w:rsidP="004A2BAF">
            <w:pPr>
              <w:ind w:firstLine="0"/>
              <w:jc w:val="center"/>
            </w:pPr>
            <w:r w:rsidRPr="009D678A">
              <w:t>1</w:t>
            </w:r>
          </w:p>
        </w:tc>
      </w:tr>
      <w:tr w:rsidR="00AA6F0B" w:rsidRPr="00B05449" w:rsidTr="004A2BAF">
        <w:trPr>
          <w:trHeight w:val="20"/>
        </w:trPr>
        <w:tc>
          <w:tcPr>
            <w:tcW w:w="1984" w:type="dxa"/>
          </w:tcPr>
          <w:p w:rsidR="00AA6F0B" w:rsidRPr="00B05449" w:rsidRDefault="00AA6F0B" w:rsidP="004A2BAF">
            <w:pPr>
              <w:ind w:firstLine="0"/>
              <w:jc w:val="left"/>
              <w:rPr>
                <w:color w:val="000000"/>
                <w:sz w:val="18"/>
                <w:szCs w:val="18"/>
              </w:rPr>
            </w:pPr>
            <w:r w:rsidRPr="009D678A">
              <w:t>А16.07.002.001</w:t>
            </w:r>
          </w:p>
        </w:tc>
        <w:tc>
          <w:tcPr>
            <w:tcW w:w="5953" w:type="dxa"/>
            <w:shd w:val="clear" w:color="auto" w:fill="auto"/>
            <w:hideMark/>
          </w:tcPr>
          <w:p w:rsidR="00AA6F0B" w:rsidRPr="009D678A" w:rsidRDefault="00AA6F0B" w:rsidP="004A2BAF">
            <w:pPr>
              <w:ind w:firstLine="0"/>
              <w:jc w:val="left"/>
            </w:pPr>
            <w:r w:rsidRPr="009D678A">
              <w:t>Восстановление зуба пломбой без нарушения контактного пункта, I, V класс по Блэку с использованием стеклоиномерных цементов</w:t>
            </w:r>
          </w:p>
        </w:tc>
        <w:tc>
          <w:tcPr>
            <w:tcW w:w="2268" w:type="dxa"/>
            <w:vMerge w:val="restart"/>
            <w:shd w:val="clear" w:color="auto" w:fill="auto"/>
            <w:noWrap/>
            <w:vAlign w:val="center"/>
            <w:hideMark/>
          </w:tcPr>
          <w:p w:rsidR="00AA6F0B" w:rsidRPr="009D678A" w:rsidRDefault="00AA6F0B" w:rsidP="004A2BAF">
            <w:pPr>
              <w:ind w:firstLine="0"/>
              <w:jc w:val="center"/>
            </w:pPr>
            <w:r w:rsidRPr="009D678A">
              <w:t>1</w:t>
            </w:r>
          </w:p>
        </w:tc>
      </w:tr>
      <w:tr w:rsidR="00AA6F0B" w:rsidRPr="00B05449" w:rsidTr="004A2BAF">
        <w:trPr>
          <w:trHeight w:val="20"/>
        </w:trPr>
        <w:tc>
          <w:tcPr>
            <w:tcW w:w="1984" w:type="dxa"/>
          </w:tcPr>
          <w:p w:rsidR="00AA6F0B" w:rsidRPr="00B05449" w:rsidRDefault="00AA6F0B" w:rsidP="004A2BAF">
            <w:pPr>
              <w:ind w:firstLine="0"/>
              <w:jc w:val="left"/>
              <w:rPr>
                <w:color w:val="000000"/>
                <w:sz w:val="18"/>
                <w:szCs w:val="18"/>
              </w:rPr>
            </w:pPr>
            <w:r w:rsidRPr="009D678A">
              <w:t>А16.07.002.002</w:t>
            </w:r>
          </w:p>
        </w:tc>
        <w:tc>
          <w:tcPr>
            <w:tcW w:w="5953" w:type="dxa"/>
            <w:shd w:val="clear" w:color="auto" w:fill="auto"/>
            <w:hideMark/>
          </w:tcPr>
          <w:p w:rsidR="00AA6F0B" w:rsidRPr="009D678A" w:rsidRDefault="00AA6F0B" w:rsidP="004A2BAF">
            <w:pPr>
              <w:ind w:firstLine="0"/>
              <w:jc w:val="left"/>
            </w:pPr>
            <w:r w:rsidRPr="009D678A">
              <w:t>Восстановление зуба пломбой без нарушения контактного пункта, I, V, VI класс по Блэку с использованием материалов химического отверждения</w:t>
            </w:r>
          </w:p>
        </w:tc>
        <w:tc>
          <w:tcPr>
            <w:tcW w:w="2268" w:type="dxa"/>
            <w:vMerge/>
            <w:shd w:val="clear" w:color="auto" w:fill="auto"/>
            <w:noWrap/>
            <w:hideMark/>
          </w:tcPr>
          <w:p w:rsidR="00AA6F0B" w:rsidRPr="009D678A" w:rsidRDefault="00AA6F0B" w:rsidP="004A2BAF">
            <w:pPr>
              <w:ind w:firstLine="0"/>
              <w:jc w:val="center"/>
            </w:pPr>
          </w:p>
        </w:tc>
      </w:tr>
      <w:tr w:rsidR="00AA6F0B" w:rsidRPr="00B05449" w:rsidTr="004A2BAF">
        <w:trPr>
          <w:trHeight w:val="20"/>
        </w:trPr>
        <w:tc>
          <w:tcPr>
            <w:tcW w:w="1984" w:type="dxa"/>
          </w:tcPr>
          <w:p w:rsidR="00AA6F0B" w:rsidRPr="00B05449" w:rsidRDefault="00AA6F0B" w:rsidP="004A2BAF">
            <w:pPr>
              <w:ind w:firstLine="0"/>
              <w:jc w:val="left"/>
              <w:rPr>
                <w:color w:val="000000"/>
                <w:sz w:val="18"/>
                <w:szCs w:val="18"/>
              </w:rPr>
            </w:pPr>
            <w:r w:rsidRPr="009D678A">
              <w:t>А16.07.002.004</w:t>
            </w:r>
          </w:p>
        </w:tc>
        <w:tc>
          <w:tcPr>
            <w:tcW w:w="5953" w:type="dxa"/>
            <w:shd w:val="clear" w:color="auto" w:fill="auto"/>
            <w:hideMark/>
          </w:tcPr>
          <w:p w:rsidR="00AA6F0B" w:rsidRPr="009D678A" w:rsidRDefault="00AA6F0B" w:rsidP="004A2BAF">
            <w:pPr>
              <w:ind w:firstLine="0"/>
              <w:jc w:val="left"/>
            </w:pPr>
            <w:r w:rsidRPr="009D678A">
              <w:t>Восстановление зуба пломбой с нарушением контактного пункта, II, III класс по Блэку с использованием стеклоиномерных цементов</w:t>
            </w:r>
          </w:p>
        </w:tc>
        <w:tc>
          <w:tcPr>
            <w:tcW w:w="2268" w:type="dxa"/>
            <w:vMerge/>
            <w:shd w:val="clear" w:color="auto" w:fill="auto"/>
            <w:noWrap/>
            <w:hideMark/>
          </w:tcPr>
          <w:p w:rsidR="00AA6F0B" w:rsidRPr="009D678A" w:rsidRDefault="00AA6F0B" w:rsidP="004A2BAF">
            <w:pPr>
              <w:ind w:firstLine="0"/>
              <w:jc w:val="center"/>
            </w:pPr>
          </w:p>
        </w:tc>
      </w:tr>
      <w:tr w:rsidR="00AA6F0B" w:rsidRPr="00B05449" w:rsidTr="004A2BAF">
        <w:trPr>
          <w:trHeight w:val="20"/>
        </w:trPr>
        <w:tc>
          <w:tcPr>
            <w:tcW w:w="1984" w:type="dxa"/>
          </w:tcPr>
          <w:p w:rsidR="00AA6F0B" w:rsidRPr="00B05449" w:rsidRDefault="00AA6F0B" w:rsidP="004A2BAF">
            <w:pPr>
              <w:ind w:firstLine="0"/>
              <w:jc w:val="left"/>
              <w:rPr>
                <w:color w:val="000000"/>
                <w:sz w:val="18"/>
                <w:szCs w:val="18"/>
              </w:rPr>
            </w:pPr>
            <w:r w:rsidRPr="009D678A">
              <w:t>А16.07.002.005</w:t>
            </w:r>
          </w:p>
        </w:tc>
        <w:tc>
          <w:tcPr>
            <w:tcW w:w="5953" w:type="dxa"/>
            <w:shd w:val="clear" w:color="auto" w:fill="auto"/>
            <w:hideMark/>
          </w:tcPr>
          <w:p w:rsidR="00AA6F0B" w:rsidRPr="009D678A" w:rsidRDefault="00AA6F0B" w:rsidP="004A2BAF">
            <w:pPr>
              <w:ind w:firstLine="0"/>
              <w:jc w:val="left"/>
            </w:pPr>
            <w:r w:rsidRPr="009D678A">
              <w:t>Восстановление зуба пломбой с нарушением контактного пункта, II,</w:t>
            </w:r>
            <w:r>
              <w:t xml:space="preserve"> </w:t>
            </w:r>
            <w:r w:rsidRPr="009D678A">
              <w:t>III класс по Блэку с использованием материалов химического отверждения</w:t>
            </w:r>
          </w:p>
        </w:tc>
        <w:tc>
          <w:tcPr>
            <w:tcW w:w="2268" w:type="dxa"/>
            <w:vMerge/>
            <w:shd w:val="clear" w:color="auto" w:fill="auto"/>
            <w:noWrap/>
            <w:hideMark/>
          </w:tcPr>
          <w:p w:rsidR="00AA6F0B" w:rsidRPr="009D678A" w:rsidRDefault="00AA6F0B" w:rsidP="004A2BAF">
            <w:pPr>
              <w:ind w:firstLine="0"/>
              <w:jc w:val="center"/>
            </w:pPr>
          </w:p>
        </w:tc>
      </w:tr>
      <w:tr w:rsidR="00AA6F0B" w:rsidRPr="00B05449" w:rsidTr="004A2BAF">
        <w:trPr>
          <w:trHeight w:val="20"/>
        </w:trPr>
        <w:tc>
          <w:tcPr>
            <w:tcW w:w="1984" w:type="dxa"/>
          </w:tcPr>
          <w:p w:rsidR="00AA6F0B" w:rsidRPr="00B05449" w:rsidRDefault="00AA6F0B" w:rsidP="004A2BAF">
            <w:pPr>
              <w:ind w:firstLine="0"/>
              <w:jc w:val="left"/>
              <w:rPr>
                <w:color w:val="000000"/>
                <w:sz w:val="18"/>
                <w:szCs w:val="18"/>
              </w:rPr>
            </w:pPr>
            <w:r w:rsidRPr="009D678A">
              <w:t>А16.07.002.007</w:t>
            </w:r>
          </w:p>
        </w:tc>
        <w:tc>
          <w:tcPr>
            <w:tcW w:w="5953" w:type="dxa"/>
            <w:shd w:val="clear" w:color="auto" w:fill="auto"/>
            <w:hideMark/>
          </w:tcPr>
          <w:p w:rsidR="00AA6F0B" w:rsidRPr="009D678A" w:rsidRDefault="00AA6F0B" w:rsidP="004A2BAF">
            <w:pPr>
              <w:ind w:firstLine="0"/>
              <w:jc w:val="left"/>
            </w:pPr>
            <w:r w:rsidRPr="009D678A">
              <w:t>Восстановление зуба, IV класс по Блэку с использованием стеклоиномерных цементов</w:t>
            </w:r>
          </w:p>
        </w:tc>
        <w:tc>
          <w:tcPr>
            <w:tcW w:w="2268" w:type="dxa"/>
            <w:vMerge/>
            <w:shd w:val="clear" w:color="auto" w:fill="auto"/>
            <w:noWrap/>
            <w:hideMark/>
          </w:tcPr>
          <w:p w:rsidR="00AA6F0B" w:rsidRPr="009D678A" w:rsidRDefault="00AA6F0B" w:rsidP="004A2BAF">
            <w:pPr>
              <w:ind w:firstLine="0"/>
              <w:jc w:val="center"/>
            </w:pPr>
          </w:p>
        </w:tc>
      </w:tr>
      <w:tr w:rsidR="00AA6F0B" w:rsidRPr="00B05449" w:rsidTr="004A2BAF">
        <w:trPr>
          <w:trHeight w:val="20"/>
        </w:trPr>
        <w:tc>
          <w:tcPr>
            <w:tcW w:w="1984" w:type="dxa"/>
          </w:tcPr>
          <w:p w:rsidR="00AA6F0B" w:rsidRPr="00B05449" w:rsidRDefault="00AA6F0B" w:rsidP="004A2BAF">
            <w:pPr>
              <w:ind w:firstLine="0"/>
              <w:jc w:val="left"/>
              <w:rPr>
                <w:sz w:val="18"/>
                <w:szCs w:val="18"/>
              </w:rPr>
            </w:pPr>
            <w:r w:rsidRPr="009D678A">
              <w:t>А16.07.002.008</w:t>
            </w:r>
          </w:p>
        </w:tc>
        <w:tc>
          <w:tcPr>
            <w:tcW w:w="5953" w:type="dxa"/>
            <w:shd w:val="clear" w:color="auto" w:fill="auto"/>
            <w:hideMark/>
          </w:tcPr>
          <w:p w:rsidR="00AA6F0B" w:rsidRPr="009D678A" w:rsidRDefault="00AA6F0B" w:rsidP="004A2BAF">
            <w:pPr>
              <w:ind w:firstLine="0"/>
              <w:jc w:val="left"/>
            </w:pPr>
            <w:r w:rsidRPr="009D678A">
              <w:t>Восстановление зуба IV класса по Блэку с использованием материалов химического отверждения</w:t>
            </w:r>
          </w:p>
        </w:tc>
        <w:tc>
          <w:tcPr>
            <w:tcW w:w="2268" w:type="dxa"/>
            <w:vMerge/>
            <w:shd w:val="clear" w:color="auto" w:fill="auto"/>
            <w:noWrap/>
            <w:hideMark/>
          </w:tcPr>
          <w:p w:rsidR="00AA6F0B" w:rsidRPr="009D678A" w:rsidRDefault="00AA6F0B" w:rsidP="004A2BAF">
            <w:pPr>
              <w:ind w:firstLine="0"/>
              <w:jc w:val="center"/>
            </w:pPr>
          </w:p>
        </w:tc>
      </w:tr>
      <w:tr w:rsidR="00AA6F0B" w:rsidRPr="00B05449" w:rsidTr="004A2BAF">
        <w:trPr>
          <w:trHeight w:val="20"/>
        </w:trPr>
        <w:tc>
          <w:tcPr>
            <w:tcW w:w="1984" w:type="dxa"/>
          </w:tcPr>
          <w:p w:rsidR="00AA6F0B" w:rsidRPr="00B05449" w:rsidRDefault="00AA6F0B" w:rsidP="00AA6F0B">
            <w:pPr>
              <w:ind w:firstLine="0"/>
              <w:jc w:val="left"/>
              <w:rPr>
                <w:color w:val="000000"/>
                <w:sz w:val="18"/>
                <w:szCs w:val="18"/>
              </w:rPr>
            </w:pPr>
            <w:r w:rsidRPr="009D678A">
              <w:t>А16.07.002.00</w:t>
            </w:r>
            <w:r>
              <w:t>3</w:t>
            </w:r>
          </w:p>
        </w:tc>
        <w:tc>
          <w:tcPr>
            <w:tcW w:w="5953" w:type="dxa"/>
            <w:shd w:val="clear" w:color="auto" w:fill="auto"/>
            <w:hideMark/>
          </w:tcPr>
          <w:p w:rsidR="00AA6F0B" w:rsidRPr="009D678A" w:rsidRDefault="00AA6F0B" w:rsidP="00AA6F0B">
            <w:pPr>
              <w:ind w:firstLine="0"/>
              <w:jc w:val="left"/>
            </w:pPr>
            <w:r w:rsidRPr="009D678A">
              <w:t xml:space="preserve">Восстановление зуба пломбой без нарушения контактного пункта, I, V, VI класс по Блэку с использованием материалов </w:t>
            </w:r>
            <w:r>
              <w:t>из фотополимеров</w:t>
            </w:r>
          </w:p>
        </w:tc>
        <w:tc>
          <w:tcPr>
            <w:tcW w:w="2268" w:type="dxa"/>
            <w:vMerge/>
            <w:shd w:val="clear" w:color="auto" w:fill="auto"/>
            <w:noWrap/>
            <w:hideMark/>
          </w:tcPr>
          <w:p w:rsidR="00AA6F0B" w:rsidRPr="009D678A" w:rsidRDefault="00AA6F0B" w:rsidP="004A2BAF">
            <w:pPr>
              <w:ind w:firstLine="0"/>
              <w:jc w:val="center"/>
            </w:pPr>
          </w:p>
        </w:tc>
      </w:tr>
      <w:tr w:rsidR="00AA6F0B" w:rsidRPr="00B05449" w:rsidTr="004A2BAF">
        <w:trPr>
          <w:trHeight w:val="20"/>
        </w:trPr>
        <w:tc>
          <w:tcPr>
            <w:tcW w:w="1984" w:type="dxa"/>
          </w:tcPr>
          <w:p w:rsidR="00AA6F0B" w:rsidRPr="009D678A" w:rsidRDefault="00AA6F0B" w:rsidP="004A2BAF">
            <w:pPr>
              <w:ind w:firstLine="0"/>
              <w:jc w:val="left"/>
            </w:pPr>
            <w:r>
              <w:t>А16.07.002.006</w:t>
            </w:r>
          </w:p>
        </w:tc>
        <w:tc>
          <w:tcPr>
            <w:tcW w:w="5953" w:type="dxa"/>
            <w:shd w:val="clear" w:color="auto" w:fill="auto"/>
            <w:hideMark/>
          </w:tcPr>
          <w:p w:rsidR="00AA6F0B" w:rsidRPr="009D678A" w:rsidRDefault="00AA6F0B" w:rsidP="00AA6F0B">
            <w:pPr>
              <w:ind w:firstLine="0"/>
              <w:jc w:val="left"/>
            </w:pPr>
            <w:r w:rsidRPr="009D678A">
              <w:t>Восстановление зуба пломбой с нарушением контактного пункта, II,</w:t>
            </w:r>
            <w:r>
              <w:t xml:space="preserve"> </w:t>
            </w:r>
            <w:r w:rsidRPr="009D678A">
              <w:t xml:space="preserve">III класс по Блэку с использованием материалов </w:t>
            </w:r>
            <w:r>
              <w:t>из фотополимеров</w:t>
            </w:r>
          </w:p>
        </w:tc>
        <w:tc>
          <w:tcPr>
            <w:tcW w:w="2268" w:type="dxa"/>
            <w:vMerge/>
            <w:shd w:val="clear" w:color="auto" w:fill="auto"/>
            <w:noWrap/>
            <w:hideMark/>
          </w:tcPr>
          <w:p w:rsidR="00AA6F0B" w:rsidRPr="009D678A" w:rsidRDefault="00AA6F0B" w:rsidP="004A2BAF">
            <w:pPr>
              <w:ind w:firstLine="0"/>
              <w:jc w:val="center"/>
            </w:pPr>
          </w:p>
        </w:tc>
      </w:tr>
      <w:tr w:rsidR="00015E86" w:rsidRPr="00B05449" w:rsidTr="004A2BAF">
        <w:trPr>
          <w:trHeight w:val="20"/>
        </w:trPr>
        <w:tc>
          <w:tcPr>
            <w:tcW w:w="1984" w:type="dxa"/>
          </w:tcPr>
          <w:p w:rsidR="00015E86" w:rsidRPr="00B05449" w:rsidRDefault="00015E86" w:rsidP="004A2BAF">
            <w:pPr>
              <w:ind w:firstLine="0"/>
              <w:jc w:val="left"/>
              <w:rPr>
                <w:sz w:val="18"/>
                <w:szCs w:val="18"/>
              </w:rPr>
            </w:pPr>
            <w:r w:rsidRPr="009D678A">
              <w:t>A25.07.001</w:t>
            </w:r>
          </w:p>
        </w:tc>
        <w:tc>
          <w:tcPr>
            <w:tcW w:w="5953" w:type="dxa"/>
            <w:shd w:val="clear" w:color="auto" w:fill="auto"/>
            <w:hideMark/>
          </w:tcPr>
          <w:p w:rsidR="00015E86" w:rsidRPr="009D678A" w:rsidRDefault="00015E86" w:rsidP="004A2BAF">
            <w:pPr>
              <w:ind w:firstLine="0"/>
              <w:jc w:val="left"/>
            </w:pPr>
            <w:r w:rsidRPr="009D678A">
              <w:t>Назначение лекарственных препаратов при заболеваниях полости рта и зубов</w:t>
            </w:r>
          </w:p>
        </w:tc>
        <w:tc>
          <w:tcPr>
            <w:tcW w:w="2268" w:type="dxa"/>
            <w:shd w:val="clear" w:color="auto" w:fill="auto"/>
            <w:noWrap/>
            <w:hideMark/>
          </w:tcPr>
          <w:p w:rsidR="00015E86" w:rsidRDefault="00015E86" w:rsidP="004A2BAF">
            <w:pPr>
              <w:ind w:firstLine="0"/>
              <w:jc w:val="center"/>
            </w:pPr>
            <w:r>
              <w:t>по потребности</w:t>
            </w:r>
          </w:p>
        </w:tc>
      </w:tr>
    </w:tbl>
    <w:p w:rsidR="00015E86" w:rsidRPr="00751489" w:rsidRDefault="00015E86" w:rsidP="00015E86">
      <w:pPr>
        <w:rPr>
          <w:sz w:val="22"/>
          <w:szCs w:val="22"/>
        </w:rPr>
      </w:pPr>
      <w:r w:rsidRPr="00751489">
        <w:rPr>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751489" w:rsidRDefault="00015E86" w:rsidP="00015E86">
      <w:pPr>
        <w:tabs>
          <w:tab w:val="left" w:pos="6804"/>
        </w:tabs>
        <w:rPr>
          <w:sz w:val="12"/>
          <w:szCs w:val="12"/>
        </w:rPr>
      </w:pPr>
    </w:p>
    <w:p w:rsidR="00015E86" w:rsidRPr="00A213F2" w:rsidRDefault="00C93CB6" w:rsidP="00015E86">
      <w:pPr>
        <w:rPr>
          <w:b/>
          <w:i/>
        </w:rPr>
      </w:pPr>
      <w:r>
        <w:rPr>
          <w:b/>
          <w:i/>
        </w:rPr>
        <w:t>6</w:t>
      </w:r>
      <w:r w:rsidR="00015E86" w:rsidRPr="00A213F2">
        <w:rPr>
          <w:b/>
          <w:i/>
        </w:rPr>
        <w:t>.1.6. Характеристика алгоритмов и особенностей выполнения не медикаментозной помощи</w:t>
      </w:r>
    </w:p>
    <w:p w:rsidR="00015E86" w:rsidRDefault="00015E86" w:rsidP="00015E86">
      <w:r>
        <w:t>Не медикаментозная помощь направлена на:</w:t>
      </w:r>
    </w:p>
    <w:p w:rsidR="00015E86" w:rsidRDefault="00015E86" w:rsidP="00015E86">
      <w:r>
        <w:t>- купирование острого воспалительного процесса;</w:t>
      </w:r>
    </w:p>
    <w:p w:rsidR="00015E86" w:rsidRDefault="00015E86" w:rsidP="00015E86">
      <w:r>
        <w:t>- предупреждение развития осложнений;</w:t>
      </w:r>
    </w:p>
    <w:p w:rsidR="00015E86" w:rsidRDefault="00015E86" w:rsidP="00015E86">
      <w:r>
        <w:t>- восстановление коронковой части зуба пломбой.</w:t>
      </w:r>
    </w:p>
    <w:p w:rsidR="00015E86" w:rsidRDefault="00015E86" w:rsidP="00015E86">
      <w:r>
        <w:t>После диагностических исследований и принятия решения на том же приеме приступают к лечению.</w:t>
      </w:r>
    </w:p>
    <w:p w:rsidR="00745575" w:rsidRDefault="00745575" w:rsidP="00015E86"/>
    <w:p w:rsidR="00745575" w:rsidRDefault="00745575" w:rsidP="00015E86"/>
    <w:p w:rsidR="00745575" w:rsidRDefault="00745575" w:rsidP="00015E86"/>
    <w:p w:rsidR="00745575" w:rsidRDefault="00745575" w:rsidP="00015E86"/>
    <w:p w:rsidR="00015E86" w:rsidRPr="00A213F2" w:rsidRDefault="00015E86" w:rsidP="00015E86">
      <w:pPr>
        <w:tabs>
          <w:tab w:val="left" w:pos="6804"/>
        </w:tabs>
        <w:rPr>
          <w:sz w:val="12"/>
          <w:szCs w:val="12"/>
        </w:rPr>
      </w:pPr>
    </w:p>
    <w:p w:rsidR="00015E86" w:rsidRPr="00A213F2" w:rsidRDefault="00C93CB6" w:rsidP="00015E86">
      <w:pPr>
        <w:rPr>
          <w:b/>
          <w:i/>
        </w:rPr>
      </w:pPr>
      <w:r>
        <w:rPr>
          <w:b/>
          <w:i/>
        </w:rPr>
        <w:t>6</w:t>
      </w:r>
      <w:r w:rsidR="00015E86" w:rsidRPr="00A213F2">
        <w:rPr>
          <w:b/>
          <w:i/>
        </w:rPr>
        <w:t xml:space="preserve">.1.7. </w:t>
      </w:r>
      <w:r w:rsidR="00015E86">
        <w:rPr>
          <w:b/>
          <w:i/>
        </w:rPr>
        <w:t>Требования к лекарственной помощи амбулаторно-поликлинической</w:t>
      </w:r>
    </w:p>
    <w:p w:rsidR="00015E86" w:rsidRPr="00A213F2" w:rsidRDefault="00015E86" w:rsidP="00015E86">
      <w:pPr>
        <w:tabs>
          <w:tab w:val="left" w:pos="6804"/>
        </w:tabs>
        <w:rPr>
          <w:sz w:val="12"/>
          <w:szCs w:val="12"/>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3"/>
        <w:gridCol w:w="3402"/>
      </w:tblGrid>
      <w:tr w:rsidR="00015E86" w:rsidTr="004A2BAF">
        <w:trPr>
          <w:trHeight w:val="20"/>
        </w:trPr>
        <w:tc>
          <w:tcPr>
            <w:tcW w:w="6803" w:type="dxa"/>
          </w:tcPr>
          <w:p w:rsidR="00015E86" w:rsidRDefault="00015E86" w:rsidP="004A2BAF">
            <w:pPr>
              <w:ind w:firstLine="0"/>
              <w:jc w:val="center"/>
            </w:pPr>
            <w:r>
              <w:t>Наименование группы</w:t>
            </w:r>
          </w:p>
        </w:tc>
        <w:tc>
          <w:tcPr>
            <w:tcW w:w="3402" w:type="dxa"/>
          </w:tcPr>
          <w:p w:rsidR="00015E86" w:rsidRDefault="00015E86" w:rsidP="004A2BAF">
            <w:pPr>
              <w:tabs>
                <w:tab w:val="left" w:pos="6804"/>
              </w:tabs>
              <w:suppressAutoHyphens/>
              <w:ind w:firstLine="0"/>
              <w:jc w:val="center"/>
              <w:rPr>
                <w:lang w:val="en-US"/>
              </w:rPr>
            </w:pPr>
            <w:r>
              <w:t>Кратность</w:t>
            </w:r>
          </w:p>
          <w:p w:rsidR="00015E86" w:rsidRDefault="00015E86" w:rsidP="004A2BAF">
            <w:pPr>
              <w:tabs>
                <w:tab w:val="left" w:pos="6804"/>
              </w:tabs>
              <w:suppressAutoHyphens/>
              <w:ind w:firstLine="0"/>
              <w:jc w:val="center"/>
            </w:pPr>
            <w:r>
              <w:t>(продолжительность лечения)*</w:t>
            </w:r>
          </w:p>
        </w:tc>
      </w:tr>
      <w:tr w:rsidR="00015E86" w:rsidTr="004A2BAF">
        <w:trPr>
          <w:trHeight w:val="20"/>
        </w:trPr>
        <w:tc>
          <w:tcPr>
            <w:tcW w:w="6803" w:type="dxa"/>
          </w:tcPr>
          <w:p w:rsidR="00015E86" w:rsidRDefault="00015E86" w:rsidP="004A2BAF">
            <w:pPr>
              <w:ind w:firstLine="0"/>
            </w:pPr>
            <w:r>
              <w:t>Средства, влияющие на обмен веществ в твердых тканях зуба</w:t>
            </w:r>
          </w:p>
          <w:p w:rsidR="00015E86" w:rsidRDefault="00015E86" w:rsidP="004A2BAF">
            <w:pPr>
              <w:ind w:firstLine="0"/>
              <w:rPr>
                <w:i/>
                <w:iCs/>
              </w:rPr>
            </w:pPr>
            <w:r>
              <w:rPr>
                <w:i/>
                <w:iCs/>
              </w:rPr>
              <w:t>Кальцийсодержащие препараты</w:t>
            </w:r>
          </w:p>
        </w:tc>
        <w:tc>
          <w:tcPr>
            <w:tcW w:w="3402" w:type="dxa"/>
          </w:tcPr>
          <w:p w:rsidR="00015E86" w:rsidRDefault="00015E86" w:rsidP="004A2BAF">
            <w:pPr>
              <w:ind w:firstLine="0"/>
              <w:jc w:val="center"/>
            </w:pPr>
            <w:r>
              <w:t>по потребности</w:t>
            </w:r>
          </w:p>
        </w:tc>
      </w:tr>
      <w:tr w:rsidR="00015E86" w:rsidTr="004A2BAF">
        <w:trPr>
          <w:trHeight w:val="20"/>
        </w:trPr>
        <w:tc>
          <w:tcPr>
            <w:tcW w:w="6803" w:type="dxa"/>
          </w:tcPr>
          <w:p w:rsidR="00015E86" w:rsidRDefault="00015E86" w:rsidP="004A2BAF">
            <w:pPr>
              <w:ind w:firstLine="0"/>
            </w:pPr>
            <w:r>
              <w:lastRenderedPageBreak/>
              <w:t>Лечебные подкладки (кальцийсодержащие)</w:t>
            </w:r>
          </w:p>
        </w:tc>
        <w:tc>
          <w:tcPr>
            <w:tcW w:w="3402" w:type="dxa"/>
          </w:tcPr>
          <w:p w:rsidR="00015E86" w:rsidRDefault="00015E86" w:rsidP="004A2BAF">
            <w:pPr>
              <w:tabs>
                <w:tab w:val="left" w:pos="6804"/>
              </w:tabs>
              <w:jc w:val="center"/>
            </w:pPr>
            <w:r>
              <w:t>1</w:t>
            </w:r>
          </w:p>
        </w:tc>
      </w:tr>
      <w:tr w:rsidR="00015E86" w:rsidTr="004A2BAF">
        <w:trPr>
          <w:trHeight w:val="20"/>
        </w:trPr>
        <w:tc>
          <w:tcPr>
            <w:tcW w:w="6803" w:type="dxa"/>
          </w:tcPr>
          <w:p w:rsidR="00015E86" w:rsidRDefault="00015E86" w:rsidP="004A2BAF">
            <w:pPr>
              <w:ind w:firstLine="0"/>
            </w:pPr>
            <w:r>
              <w:t>Анестетики местные</w:t>
            </w:r>
          </w:p>
        </w:tc>
        <w:tc>
          <w:tcPr>
            <w:tcW w:w="3402" w:type="dxa"/>
          </w:tcPr>
          <w:p w:rsidR="00015E86" w:rsidRDefault="00015E86" w:rsidP="004A2BAF">
            <w:pPr>
              <w:ind w:firstLine="0"/>
              <w:jc w:val="center"/>
            </w:pPr>
            <w:r>
              <w:t>по потребности</w:t>
            </w:r>
          </w:p>
        </w:tc>
      </w:tr>
    </w:tbl>
    <w:p w:rsidR="00015E86" w:rsidRPr="00A213F2" w:rsidRDefault="00015E86" w:rsidP="00015E86">
      <w:pPr>
        <w:tabs>
          <w:tab w:val="left" w:pos="6804"/>
        </w:tabs>
        <w:rPr>
          <w:sz w:val="12"/>
          <w:szCs w:val="12"/>
        </w:rPr>
      </w:pPr>
    </w:p>
    <w:p w:rsidR="00015E86" w:rsidRPr="00A213F2" w:rsidRDefault="00C93CB6" w:rsidP="00015E86">
      <w:pPr>
        <w:rPr>
          <w:b/>
          <w:i/>
        </w:rPr>
      </w:pPr>
      <w:r>
        <w:rPr>
          <w:b/>
          <w:i/>
        </w:rPr>
        <w:t>6</w:t>
      </w:r>
      <w:r w:rsidR="00015E86" w:rsidRPr="00A213F2">
        <w:rPr>
          <w:b/>
          <w:i/>
        </w:rPr>
        <w:t>.1.8. Характеристики алгоритмов и особенностей применения медикаментов</w:t>
      </w:r>
    </w:p>
    <w:p w:rsidR="00015E86" w:rsidRDefault="00015E86" w:rsidP="00015E86">
      <w:r w:rsidRPr="008F3E81">
        <w:rPr>
          <w:bCs/>
          <w:iCs/>
          <w:color w:val="000000"/>
        </w:rPr>
        <w:t>Перед препарированием проводится анестезия (аппликационная, инфильтрационная, проводниковая) по показаниям, при необходимости перед проведением анестезии место вкола обрабатывается местным анестетиком.</w:t>
      </w:r>
      <w:r>
        <w:t xml:space="preserve"> Подкладочные кальцийсодержащие препараты используются с целью воздействия на микрофлору кариозной полости, декальцинации деминерализованного дентина, образования вторичного дентина. В практике используются различные варианты лечебных подкладочных материалов химического отверждения. Химически отверждаемые материалы бывают однокомпонентные (нетвердеющие) или двухкомпонентные (твердеющие). Для одноэтапного лечения начального пульпита лучше использовать двухкомпонентные подкладочные материалы. Материал вносится в минимальном количестве, и только в область проекции пульпы зуба. Полость закрывается временной пломбой. В качестве временной пломбы желательно использовать стеклоиономерные цементы.</w:t>
      </w:r>
    </w:p>
    <w:p w:rsidR="00015E86" w:rsidRDefault="00015E86" w:rsidP="00015E86">
      <w:r w:rsidRPr="001F7516">
        <w:t>При двухэтапном методе лечения через 1 месяц</w:t>
      </w:r>
      <w:r>
        <w:t xml:space="preserve"> </w:t>
      </w:r>
      <w:r w:rsidRPr="001F7516">
        <w:t xml:space="preserve">полностью удаляется кальцийсодержащий материал, проводится оценка </w:t>
      </w:r>
      <w:r>
        <w:t xml:space="preserve">плотности </w:t>
      </w:r>
      <w:r w:rsidRPr="001F7516">
        <w:t>дентина</w:t>
      </w:r>
      <w:r>
        <w:t xml:space="preserve"> (методом зондирования и</w:t>
      </w:r>
      <w:r w:rsidRPr="001F7516">
        <w:t>/</w:t>
      </w:r>
      <w:r>
        <w:t>или кариесдетектором)</w:t>
      </w:r>
      <w:r w:rsidRPr="001F7516">
        <w:t xml:space="preserve"> и проводится </w:t>
      </w:r>
      <w:r>
        <w:t>пломбирование</w:t>
      </w:r>
      <w:r w:rsidRPr="001F7516">
        <w:t xml:space="preserve"> коронковой части зуба.</w:t>
      </w:r>
    </w:p>
    <w:p w:rsidR="00015E86" w:rsidRPr="00A213F2" w:rsidRDefault="00015E86" w:rsidP="00015E86">
      <w:pPr>
        <w:tabs>
          <w:tab w:val="left" w:pos="6804"/>
        </w:tabs>
        <w:rPr>
          <w:sz w:val="12"/>
          <w:szCs w:val="12"/>
        </w:rPr>
      </w:pPr>
    </w:p>
    <w:p w:rsidR="00015E86" w:rsidRDefault="00C93CB6" w:rsidP="00015E86">
      <w:pPr>
        <w:rPr>
          <w:b/>
          <w:bCs/>
          <w:i/>
          <w:iCs/>
        </w:rPr>
      </w:pPr>
      <w:r>
        <w:rPr>
          <w:b/>
          <w:i/>
        </w:rPr>
        <w:t>6</w:t>
      </w:r>
      <w:r w:rsidR="00015E86">
        <w:rPr>
          <w:b/>
          <w:i/>
        </w:rPr>
        <w:t xml:space="preserve">.1.9. </w:t>
      </w:r>
      <w:r w:rsidR="00015E86">
        <w:rPr>
          <w:b/>
          <w:bCs/>
          <w:i/>
          <w:iCs/>
        </w:rPr>
        <w:t>Восстановление коронковой части зуба пломбой</w:t>
      </w:r>
    </w:p>
    <w:p w:rsidR="00015E86" w:rsidRPr="00751A82" w:rsidRDefault="00015E86" w:rsidP="00015E86">
      <w:pPr>
        <w:rPr>
          <w:bCs/>
          <w:iCs/>
        </w:rPr>
      </w:pPr>
      <w:r w:rsidRPr="00751A82">
        <w:rPr>
          <w:bCs/>
          <w:iCs/>
        </w:rPr>
        <w:t>См</w:t>
      </w:r>
      <w:r>
        <w:rPr>
          <w:bCs/>
          <w:iCs/>
        </w:rPr>
        <w:t>. п</w:t>
      </w:r>
      <w:r w:rsidR="00A01FEE">
        <w:rPr>
          <w:bCs/>
          <w:iCs/>
        </w:rPr>
        <w:t>риложение</w:t>
      </w:r>
      <w:r w:rsidRPr="00751A82">
        <w:rPr>
          <w:bCs/>
          <w:iCs/>
        </w:rPr>
        <w:t xml:space="preserve"> </w:t>
      </w:r>
      <w:r>
        <w:rPr>
          <w:bCs/>
          <w:iCs/>
        </w:rPr>
        <w:t>3.</w:t>
      </w:r>
    </w:p>
    <w:p w:rsidR="00015E86" w:rsidRPr="00A213F2" w:rsidRDefault="00015E86" w:rsidP="00015E86">
      <w:pPr>
        <w:tabs>
          <w:tab w:val="left" w:pos="6804"/>
        </w:tabs>
        <w:rPr>
          <w:sz w:val="12"/>
          <w:szCs w:val="12"/>
        </w:rPr>
      </w:pPr>
    </w:p>
    <w:p w:rsidR="00015E86" w:rsidRDefault="00C93CB6" w:rsidP="00015E86">
      <w:pPr>
        <w:rPr>
          <w:b/>
          <w:i/>
        </w:rPr>
      </w:pPr>
      <w:r>
        <w:rPr>
          <w:b/>
          <w:i/>
        </w:rPr>
        <w:t>6</w:t>
      </w:r>
      <w:r w:rsidR="00015E86">
        <w:rPr>
          <w:b/>
          <w:i/>
        </w:rPr>
        <w:t>.1.10.</w:t>
      </w:r>
      <w:r w:rsidR="00745575">
        <w:rPr>
          <w:b/>
          <w:i/>
        </w:rPr>
        <w:t xml:space="preserve"> </w:t>
      </w:r>
      <w:r w:rsidR="00015E86">
        <w:rPr>
          <w:b/>
          <w:i/>
        </w:rPr>
        <w:t>Требования к режиму труда, отдыха, лечения и реабилитации</w:t>
      </w:r>
    </w:p>
    <w:p w:rsidR="00015E86" w:rsidRPr="007669DC" w:rsidRDefault="00015E86" w:rsidP="00015E86">
      <w:r>
        <w:t xml:space="preserve">Срок наблюдения пациентом при непрямом покрытии пульпы – 6 месяцев с проведением </w:t>
      </w:r>
      <w:r w:rsidRPr="007669DC">
        <w:t>электроодонтодиагностики.</w:t>
      </w:r>
    </w:p>
    <w:p w:rsidR="00015E86" w:rsidRPr="00A213F2" w:rsidRDefault="00015E86" w:rsidP="00015E86">
      <w:pPr>
        <w:tabs>
          <w:tab w:val="left" w:pos="6804"/>
        </w:tabs>
        <w:rPr>
          <w:sz w:val="12"/>
          <w:szCs w:val="12"/>
        </w:rPr>
      </w:pPr>
    </w:p>
    <w:p w:rsidR="00015E86" w:rsidRPr="007669DC" w:rsidRDefault="00C93CB6" w:rsidP="00015E86">
      <w:pPr>
        <w:rPr>
          <w:b/>
          <w:i/>
        </w:rPr>
      </w:pPr>
      <w:r>
        <w:rPr>
          <w:b/>
          <w:i/>
        </w:rPr>
        <w:t>6</w:t>
      </w:r>
      <w:r w:rsidR="00015E86" w:rsidRPr="007669DC">
        <w:rPr>
          <w:b/>
          <w:i/>
        </w:rPr>
        <w:t>.1.11. Требования к уходу за пациентом и вспомогательным процедурам</w:t>
      </w:r>
    </w:p>
    <w:p w:rsidR="00015E86" w:rsidRPr="007669DC" w:rsidRDefault="00015E86" w:rsidP="00015E86">
      <w:pPr>
        <w:shd w:val="clear" w:color="auto" w:fill="FFFFFF"/>
      </w:pPr>
      <w:r w:rsidRPr="007669DC">
        <w:t>Специальных требований нет.</w:t>
      </w:r>
    </w:p>
    <w:p w:rsidR="00015E86" w:rsidRPr="00A213F2" w:rsidRDefault="00015E86" w:rsidP="00015E86">
      <w:pPr>
        <w:tabs>
          <w:tab w:val="left" w:pos="6804"/>
        </w:tabs>
        <w:rPr>
          <w:sz w:val="12"/>
          <w:szCs w:val="12"/>
        </w:rPr>
      </w:pPr>
    </w:p>
    <w:p w:rsidR="00015E86" w:rsidRPr="007669DC" w:rsidRDefault="00C93CB6" w:rsidP="00015E86">
      <w:pPr>
        <w:rPr>
          <w:b/>
          <w:i/>
        </w:rPr>
      </w:pPr>
      <w:r>
        <w:rPr>
          <w:b/>
          <w:i/>
        </w:rPr>
        <w:t>6</w:t>
      </w:r>
      <w:r w:rsidR="00015E86" w:rsidRPr="007669DC">
        <w:rPr>
          <w:b/>
          <w:i/>
        </w:rPr>
        <w:t>.1.12. Требования к диетическим назначениям и ограничениям</w:t>
      </w:r>
    </w:p>
    <w:p w:rsidR="00015E86" w:rsidRPr="007669DC" w:rsidRDefault="00015E86" w:rsidP="00015E86">
      <w:pPr>
        <w:shd w:val="clear" w:color="auto" w:fill="FFFFFF"/>
      </w:pPr>
      <w:r w:rsidRPr="007669DC">
        <w:t>Специальных требований нет.</w:t>
      </w:r>
    </w:p>
    <w:p w:rsidR="00015E86" w:rsidRPr="00A213F2" w:rsidRDefault="00015E86" w:rsidP="00015E86">
      <w:pPr>
        <w:tabs>
          <w:tab w:val="left" w:pos="6804"/>
        </w:tabs>
        <w:rPr>
          <w:sz w:val="12"/>
          <w:szCs w:val="12"/>
        </w:rPr>
      </w:pPr>
    </w:p>
    <w:p w:rsidR="00015E86" w:rsidRDefault="00C93CB6" w:rsidP="00015E86">
      <w:pPr>
        <w:rPr>
          <w:b/>
          <w:i/>
        </w:rPr>
      </w:pPr>
      <w:r>
        <w:rPr>
          <w:b/>
          <w:i/>
        </w:rPr>
        <w:t>6</w:t>
      </w:r>
      <w:r w:rsidR="00015E86">
        <w:rPr>
          <w:b/>
          <w:i/>
        </w:rPr>
        <w:t>.1.1</w:t>
      </w:r>
      <w:r w:rsidR="001D576C">
        <w:rPr>
          <w:b/>
          <w:i/>
        </w:rPr>
        <w:t>3</w:t>
      </w:r>
      <w:r w:rsidR="00015E86">
        <w:rPr>
          <w:b/>
          <w:i/>
        </w:rPr>
        <w:t>. Дополнительная информация для пациента и членов его семьи</w:t>
      </w:r>
    </w:p>
    <w:p w:rsidR="00015E86" w:rsidRDefault="00015E86" w:rsidP="00015E86">
      <w:r w:rsidRPr="009D678A">
        <w:t>Дополнительной информации для пациента и членов его семьи не требуется.</w:t>
      </w:r>
    </w:p>
    <w:p w:rsidR="00015E86" w:rsidRPr="00A213F2" w:rsidRDefault="00015E86" w:rsidP="00015E86">
      <w:pPr>
        <w:tabs>
          <w:tab w:val="left" w:pos="6804"/>
        </w:tabs>
        <w:rPr>
          <w:sz w:val="12"/>
          <w:szCs w:val="12"/>
        </w:rPr>
      </w:pPr>
    </w:p>
    <w:p w:rsidR="00015E86" w:rsidRPr="007669DC" w:rsidRDefault="00C93CB6" w:rsidP="00015E86">
      <w:pPr>
        <w:rPr>
          <w:b/>
          <w:i/>
        </w:rPr>
      </w:pPr>
      <w:r>
        <w:rPr>
          <w:b/>
          <w:i/>
        </w:rPr>
        <w:t>6</w:t>
      </w:r>
      <w:r w:rsidR="00015E86" w:rsidRPr="007669DC">
        <w:rPr>
          <w:b/>
          <w:i/>
        </w:rPr>
        <w:t>.1.1</w:t>
      </w:r>
      <w:r w:rsidR="001D576C">
        <w:rPr>
          <w:b/>
          <w:i/>
        </w:rPr>
        <w:t>4</w:t>
      </w:r>
      <w:r w:rsidR="00015E86" w:rsidRPr="007669DC">
        <w:rPr>
          <w:b/>
          <w:i/>
        </w:rPr>
        <w:t>. Правила изменения требований при выполнении Клинических рекомендаций</w:t>
      </w:r>
      <w:r w:rsidR="00015E86">
        <w:rPr>
          <w:b/>
          <w:i/>
        </w:rPr>
        <w:t xml:space="preserve"> </w:t>
      </w:r>
      <w:r w:rsidR="00015E86" w:rsidRPr="007669DC">
        <w:rPr>
          <w:b/>
          <w:i/>
        </w:rPr>
        <w:t>«Болезни пульпы зуба»</w:t>
      </w:r>
      <w:r w:rsidR="00015E86">
        <w:t xml:space="preserve"> </w:t>
      </w:r>
      <w:r w:rsidR="00015E86" w:rsidRPr="007669DC">
        <w:rPr>
          <w:b/>
          <w:i/>
        </w:rPr>
        <w:t>и прекращении действия требований Клинических рекомендаций</w:t>
      </w:r>
      <w:r w:rsidR="00015E86">
        <w:rPr>
          <w:b/>
          <w:i/>
        </w:rPr>
        <w:t xml:space="preserve"> </w:t>
      </w:r>
    </w:p>
    <w:p w:rsidR="00015E86" w:rsidRPr="007669DC" w:rsidRDefault="00015E86" w:rsidP="00015E86">
      <w:r w:rsidRPr="007669DC">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соответствующие выявленным заболеваниям и осложнениям.</w:t>
      </w:r>
    </w:p>
    <w:p w:rsidR="00015E86" w:rsidRPr="007669DC" w:rsidRDefault="00015E86" w:rsidP="00015E86">
      <w:r w:rsidRPr="007669DC">
        <w:t>При выявлении признаков другого заболевания, требующего проведения диагностических и лечебных мероприятий, наряду с признаками начального пульпита медицинская помощь пациенту оказывается</w:t>
      </w:r>
      <w:r>
        <w:t xml:space="preserve"> в соответствии с требованиями:</w:t>
      </w:r>
    </w:p>
    <w:p w:rsidR="00015E86" w:rsidRPr="007669DC" w:rsidRDefault="00015E86" w:rsidP="00015E86">
      <w:pPr>
        <w:jc w:val="left"/>
      </w:pPr>
      <w:r w:rsidRPr="007669DC">
        <w:t>а) раздела этих Клинических рекомендаций, соответствующего ведению</w:t>
      </w:r>
      <w:r>
        <w:t xml:space="preserve"> </w:t>
      </w:r>
      <w:r w:rsidRPr="007669DC">
        <w:t>начального пульпита</w:t>
      </w:r>
      <w:r>
        <w:t>;</w:t>
      </w:r>
    </w:p>
    <w:p w:rsidR="00015E86" w:rsidRDefault="00015E86" w:rsidP="00015E86">
      <w:pPr>
        <w:jc w:val="left"/>
      </w:pPr>
      <w:r w:rsidRPr="007669DC">
        <w:t>б) Клинических</w:t>
      </w:r>
      <w:r w:rsidRPr="007669DC">
        <w:rPr>
          <w:b/>
          <w:i/>
        </w:rPr>
        <w:t xml:space="preserve"> </w:t>
      </w:r>
      <w:r w:rsidRPr="007669DC">
        <w:t>рекомендаций</w:t>
      </w:r>
      <w:r>
        <w:t xml:space="preserve"> </w:t>
      </w:r>
      <w:r w:rsidRPr="007669DC">
        <w:t>с выявленным</w:t>
      </w:r>
      <w:r>
        <w:t xml:space="preserve"> заболеванием или синдромом.</w:t>
      </w:r>
    </w:p>
    <w:p w:rsidR="00015E86" w:rsidRPr="009435F9" w:rsidRDefault="00015E86" w:rsidP="00015E86">
      <w:pPr>
        <w:jc w:val="left"/>
        <w:rPr>
          <w:sz w:val="12"/>
          <w:szCs w:val="12"/>
        </w:rPr>
      </w:pPr>
    </w:p>
    <w:p w:rsidR="00015E86" w:rsidRPr="001D576C" w:rsidRDefault="00C93CB6" w:rsidP="00015E86">
      <w:pPr>
        <w:rPr>
          <w:b/>
          <w:i/>
          <w:iCs/>
        </w:rPr>
      </w:pPr>
      <w:r>
        <w:rPr>
          <w:b/>
          <w:i/>
          <w:iCs/>
        </w:rPr>
        <w:t>6</w:t>
      </w:r>
      <w:r w:rsidR="00015E86">
        <w:rPr>
          <w:b/>
          <w:i/>
          <w:iCs/>
        </w:rPr>
        <w:t>.1.16. Возможные исходы и их характеристики</w:t>
      </w:r>
    </w:p>
    <w:p w:rsidR="00015E86" w:rsidRPr="00A213F2" w:rsidRDefault="00015E86" w:rsidP="00015E86">
      <w:pPr>
        <w:jc w:val="left"/>
        <w:rPr>
          <w:sz w:val="12"/>
          <w:szCs w:val="12"/>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907"/>
        <w:gridCol w:w="2494"/>
        <w:gridCol w:w="2551"/>
        <w:gridCol w:w="2551"/>
      </w:tblGrid>
      <w:tr w:rsidR="00015E86" w:rsidRPr="008B2768" w:rsidTr="004A2BAF">
        <w:trPr>
          <w:trHeight w:val="20"/>
        </w:trPr>
        <w:tc>
          <w:tcPr>
            <w:tcW w:w="1701" w:type="dxa"/>
            <w:vAlign w:val="center"/>
          </w:tcPr>
          <w:p w:rsidR="00015E86" w:rsidRPr="008B2768" w:rsidRDefault="00015E86" w:rsidP="004A2BAF">
            <w:pPr>
              <w:suppressAutoHyphens/>
              <w:ind w:firstLine="0"/>
              <w:jc w:val="center"/>
              <w:rPr>
                <w:sz w:val="20"/>
                <w:szCs w:val="20"/>
              </w:rPr>
            </w:pPr>
            <w:r w:rsidRPr="008B2768">
              <w:rPr>
                <w:sz w:val="20"/>
                <w:szCs w:val="20"/>
              </w:rPr>
              <w:t>Наименование исхода</w:t>
            </w:r>
          </w:p>
        </w:tc>
        <w:tc>
          <w:tcPr>
            <w:tcW w:w="907" w:type="dxa"/>
            <w:vAlign w:val="center"/>
          </w:tcPr>
          <w:p w:rsidR="00015E86" w:rsidRPr="008B2768" w:rsidRDefault="00015E86" w:rsidP="004A2BAF">
            <w:pPr>
              <w:suppressAutoHyphens/>
              <w:ind w:firstLine="0"/>
              <w:jc w:val="center"/>
              <w:rPr>
                <w:sz w:val="20"/>
                <w:szCs w:val="20"/>
              </w:rPr>
            </w:pPr>
            <w:r w:rsidRPr="008B2768">
              <w:rPr>
                <w:sz w:val="20"/>
                <w:szCs w:val="20"/>
              </w:rPr>
              <w:t>Частота развития</w:t>
            </w:r>
          </w:p>
        </w:tc>
        <w:tc>
          <w:tcPr>
            <w:tcW w:w="2494" w:type="dxa"/>
            <w:vAlign w:val="center"/>
          </w:tcPr>
          <w:p w:rsidR="00015E86" w:rsidRPr="008B2768" w:rsidRDefault="00015E86" w:rsidP="004A2BAF">
            <w:pPr>
              <w:suppressAutoHyphens/>
              <w:ind w:firstLine="0"/>
              <w:jc w:val="center"/>
              <w:rPr>
                <w:sz w:val="20"/>
                <w:szCs w:val="20"/>
              </w:rPr>
            </w:pPr>
            <w:r w:rsidRPr="008B2768">
              <w:rPr>
                <w:sz w:val="20"/>
                <w:szCs w:val="20"/>
              </w:rPr>
              <w:t>Критерии и признаки</w:t>
            </w:r>
          </w:p>
        </w:tc>
        <w:tc>
          <w:tcPr>
            <w:tcW w:w="2551" w:type="dxa"/>
            <w:vAlign w:val="center"/>
          </w:tcPr>
          <w:p w:rsidR="00015E86" w:rsidRPr="008B2768" w:rsidRDefault="00015E86" w:rsidP="004A2BAF">
            <w:pPr>
              <w:suppressAutoHyphens/>
              <w:ind w:firstLine="0"/>
              <w:jc w:val="center"/>
              <w:rPr>
                <w:sz w:val="20"/>
                <w:szCs w:val="20"/>
              </w:rPr>
            </w:pPr>
            <w:r w:rsidRPr="008B2768">
              <w:rPr>
                <w:sz w:val="20"/>
                <w:szCs w:val="20"/>
              </w:rPr>
              <w:t>Ориентировочное время достижения исхода</w:t>
            </w:r>
          </w:p>
        </w:tc>
        <w:tc>
          <w:tcPr>
            <w:tcW w:w="2551" w:type="dxa"/>
            <w:vAlign w:val="center"/>
          </w:tcPr>
          <w:p w:rsidR="00015E86" w:rsidRPr="008B2768" w:rsidRDefault="00015E86" w:rsidP="004A2BAF">
            <w:pPr>
              <w:suppressAutoHyphens/>
              <w:ind w:firstLine="0"/>
              <w:jc w:val="center"/>
              <w:rPr>
                <w:sz w:val="20"/>
                <w:szCs w:val="20"/>
              </w:rPr>
            </w:pPr>
            <w:r w:rsidRPr="008B2768">
              <w:rPr>
                <w:sz w:val="20"/>
                <w:szCs w:val="20"/>
              </w:rPr>
              <w:t>Преемственность и этапность оказания медицинской помощи</w:t>
            </w:r>
          </w:p>
        </w:tc>
      </w:tr>
      <w:tr w:rsidR="00015E86" w:rsidRPr="008B2768" w:rsidTr="004A2BAF">
        <w:trPr>
          <w:trHeight w:val="20"/>
        </w:trPr>
        <w:tc>
          <w:tcPr>
            <w:tcW w:w="1701" w:type="dxa"/>
          </w:tcPr>
          <w:p w:rsidR="00015E86" w:rsidRPr="008B2768" w:rsidRDefault="00015E86" w:rsidP="004A2BAF">
            <w:pPr>
              <w:ind w:firstLine="0"/>
              <w:jc w:val="left"/>
            </w:pPr>
            <w:r w:rsidRPr="008B2768">
              <w:rPr>
                <w:sz w:val="22"/>
                <w:szCs w:val="22"/>
              </w:rPr>
              <w:t>Компенсация функции</w:t>
            </w:r>
          </w:p>
        </w:tc>
        <w:tc>
          <w:tcPr>
            <w:tcW w:w="907" w:type="dxa"/>
          </w:tcPr>
          <w:p w:rsidR="00015E86" w:rsidRPr="008B2768" w:rsidRDefault="00015E86" w:rsidP="004A2BAF">
            <w:pPr>
              <w:ind w:firstLine="0"/>
              <w:jc w:val="center"/>
            </w:pPr>
            <w:r w:rsidRPr="008B2768">
              <w:rPr>
                <w:sz w:val="22"/>
                <w:szCs w:val="22"/>
              </w:rPr>
              <w:t>50%</w:t>
            </w:r>
          </w:p>
        </w:tc>
        <w:tc>
          <w:tcPr>
            <w:tcW w:w="2494" w:type="dxa"/>
          </w:tcPr>
          <w:p w:rsidR="00015E86" w:rsidRPr="008B2768" w:rsidRDefault="00015E86" w:rsidP="004A2BAF">
            <w:pPr>
              <w:ind w:firstLine="0"/>
              <w:jc w:val="left"/>
            </w:pPr>
            <w:r w:rsidRPr="008B2768">
              <w:rPr>
                <w:sz w:val="22"/>
                <w:szCs w:val="22"/>
              </w:rPr>
              <w:t>Восстановление функции зуба</w:t>
            </w:r>
          </w:p>
        </w:tc>
        <w:tc>
          <w:tcPr>
            <w:tcW w:w="2551" w:type="dxa"/>
          </w:tcPr>
          <w:p w:rsidR="00015E86" w:rsidRPr="008B2768" w:rsidRDefault="00015E86" w:rsidP="004A2BAF">
            <w:pPr>
              <w:ind w:firstLine="0"/>
              <w:jc w:val="left"/>
            </w:pPr>
            <w:r w:rsidRPr="008B2768">
              <w:rPr>
                <w:sz w:val="22"/>
                <w:szCs w:val="22"/>
              </w:rPr>
              <w:t>Непосредственно после курса лечения</w:t>
            </w:r>
          </w:p>
        </w:tc>
        <w:tc>
          <w:tcPr>
            <w:tcW w:w="2551" w:type="dxa"/>
          </w:tcPr>
          <w:p w:rsidR="00015E86" w:rsidRPr="008B2768" w:rsidRDefault="00015E86" w:rsidP="004A2BAF">
            <w:pPr>
              <w:ind w:firstLine="0"/>
              <w:jc w:val="left"/>
            </w:pPr>
            <w:r w:rsidRPr="008B2768">
              <w:rPr>
                <w:sz w:val="22"/>
                <w:szCs w:val="22"/>
              </w:rPr>
              <w:t>Динамическое наблюдение 2 раза в год</w:t>
            </w:r>
          </w:p>
        </w:tc>
      </w:tr>
      <w:tr w:rsidR="00015E86" w:rsidRPr="008B2768" w:rsidTr="004A2BAF">
        <w:trPr>
          <w:trHeight w:val="20"/>
        </w:trPr>
        <w:tc>
          <w:tcPr>
            <w:tcW w:w="1701" w:type="dxa"/>
          </w:tcPr>
          <w:p w:rsidR="00015E86" w:rsidRPr="008B2768" w:rsidRDefault="00015E86" w:rsidP="004A2BAF">
            <w:pPr>
              <w:ind w:firstLine="0"/>
              <w:jc w:val="left"/>
            </w:pPr>
            <w:r w:rsidRPr="008B2768">
              <w:rPr>
                <w:sz w:val="22"/>
                <w:szCs w:val="22"/>
              </w:rPr>
              <w:t>Стабилизация</w:t>
            </w:r>
          </w:p>
        </w:tc>
        <w:tc>
          <w:tcPr>
            <w:tcW w:w="907" w:type="dxa"/>
          </w:tcPr>
          <w:p w:rsidR="00015E86" w:rsidRPr="008B2768" w:rsidRDefault="00015E86" w:rsidP="004A2BAF">
            <w:pPr>
              <w:ind w:firstLine="0"/>
              <w:jc w:val="center"/>
            </w:pPr>
            <w:r w:rsidRPr="008B2768">
              <w:rPr>
                <w:sz w:val="22"/>
                <w:szCs w:val="22"/>
              </w:rPr>
              <w:t>30%</w:t>
            </w:r>
          </w:p>
        </w:tc>
        <w:tc>
          <w:tcPr>
            <w:tcW w:w="2494" w:type="dxa"/>
          </w:tcPr>
          <w:p w:rsidR="00015E86" w:rsidRPr="008B2768" w:rsidRDefault="00015E86" w:rsidP="004A2BAF">
            <w:pPr>
              <w:ind w:firstLine="0"/>
              <w:jc w:val="left"/>
            </w:pPr>
            <w:r w:rsidRPr="008B2768">
              <w:rPr>
                <w:sz w:val="22"/>
                <w:szCs w:val="22"/>
              </w:rPr>
              <w:t>Отсутствие рецидива и осложнений</w:t>
            </w:r>
          </w:p>
        </w:tc>
        <w:tc>
          <w:tcPr>
            <w:tcW w:w="2551" w:type="dxa"/>
          </w:tcPr>
          <w:p w:rsidR="00015E86" w:rsidRPr="008B2768" w:rsidRDefault="00015E86" w:rsidP="004A2BAF">
            <w:pPr>
              <w:ind w:firstLine="0"/>
              <w:jc w:val="left"/>
            </w:pPr>
            <w:r w:rsidRPr="008B2768">
              <w:rPr>
                <w:sz w:val="22"/>
                <w:szCs w:val="22"/>
              </w:rPr>
              <w:t>Непосредственно после курса лечения</w:t>
            </w:r>
          </w:p>
        </w:tc>
        <w:tc>
          <w:tcPr>
            <w:tcW w:w="2551" w:type="dxa"/>
          </w:tcPr>
          <w:p w:rsidR="00015E86" w:rsidRPr="008B2768" w:rsidRDefault="00015E86" w:rsidP="004A2BAF">
            <w:pPr>
              <w:ind w:firstLine="0"/>
              <w:jc w:val="left"/>
            </w:pPr>
            <w:r w:rsidRPr="008B2768">
              <w:rPr>
                <w:sz w:val="22"/>
                <w:szCs w:val="22"/>
              </w:rPr>
              <w:t>Динамическое наблюдение 2 раза в год</w:t>
            </w:r>
          </w:p>
        </w:tc>
      </w:tr>
      <w:tr w:rsidR="00015E86" w:rsidRPr="008B2768" w:rsidTr="004A2BAF">
        <w:trPr>
          <w:trHeight w:val="20"/>
        </w:trPr>
        <w:tc>
          <w:tcPr>
            <w:tcW w:w="1701" w:type="dxa"/>
          </w:tcPr>
          <w:p w:rsidR="00015E86" w:rsidRPr="008B2768" w:rsidRDefault="00015E86" w:rsidP="004A2BAF">
            <w:pPr>
              <w:ind w:firstLine="0"/>
              <w:jc w:val="left"/>
            </w:pPr>
            <w:r w:rsidRPr="008B2768">
              <w:rPr>
                <w:sz w:val="22"/>
                <w:szCs w:val="22"/>
              </w:rPr>
              <w:t>Развитие ятрогенных осложнений</w:t>
            </w:r>
          </w:p>
        </w:tc>
        <w:tc>
          <w:tcPr>
            <w:tcW w:w="907" w:type="dxa"/>
          </w:tcPr>
          <w:p w:rsidR="00015E86" w:rsidRPr="008B2768" w:rsidRDefault="00015E86" w:rsidP="004A2BAF">
            <w:pPr>
              <w:ind w:firstLine="0"/>
              <w:jc w:val="center"/>
            </w:pPr>
            <w:r w:rsidRPr="008B2768">
              <w:rPr>
                <w:sz w:val="22"/>
                <w:szCs w:val="22"/>
              </w:rPr>
              <w:t>10%</w:t>
            </w:r>
          </w:p>
        </w:tc>
        <w:tc>
          <w:tcPr>
            <w:tcW w:w="2494" w:type="dxa"/>
          </w:tcPr>
          <w:p w:rsidR="00015E86" w:rsidRPr="008B2768" w:rsidRDefault="00015E86" w:rsidP="004A2BAF">
            <w:pPr>
              <w:ind w:firstLine="0"/>
              <w:jc w:val="left"/>
            </w:pPr>
            <w:r w:rsidRPr="008B2768">
              <w:rPr>
                <w:sz w:val="22"/>
                <w:szCs w:val="22"/>
              </w:rPr>
              <w:t xml:space="preserve">Появление новых поражений или осложнений, обусловленных </w:t>
            </w:r>
            <w:r w:rsidRPr="008B2768">
              <w:rPr>
                <w:sz w:val="22"/>
                <w:szCs w:val="22"/>
              </w:rPr>
              <w:lastRenderedPageBreak/>
              <w:t>проводимой терапией, (например, аллергические реакции)</w:t>
            </w:r>
          </w:p>
        </w:tc>
        <w:tc>
          <w:tcPr>
            <w:tcW w:w="2551" w:type="dxa"/>
          </w:tcPr>
          <w:p w:rsidR="00015E86" w:rsidRPr="008B2768" w:rsidRDefault="00015E86" w:rsidP="004A2BAF">
            <w:pPr>
              <w:ind w:firstLine="0"/>
              <w:jc w:val="left"/>
            </w:pPr>
            <w:r w:rsidRPr="008B2768">
              <w:rPr>
                <w:sz w:val="22"/>
                <w:szCs w:val="22"/>
              </w:rPr>
              <w:lastRenderedPageBreak/>
              <w:t>На этапе лечения зуба</w:t>
            </w:r>
          </w:p>
        </w:tc>
        <w:tc>
          <w:tcPr>
            <w:tcW w:w="2551" w:type="dxa"/>
          </w:tcPr>
          <w:p w:rsidR="00015E86" w:rsidRPr="008B2768" w:rsidRDefault="00015E86" w:rsidP="004A2BAF">
            <w:pPr>
              <w:ind w:firstLine="0"/>
              <w:jc w:val="left"/>
            </w:pPr>
            <w:r w:rsidRPr="008B2768">
              <w:rPr>
                <w:sz w:val="22"/>
                <w:szCs w:val="22"/>
              </w:rPr>
              <w:t>Оказание медицинской помощи по протоколу соответствующего заболевания</w:t>
            </w:r>
          </w:p>
        </w:tc>
      </w:tr>
      <w:tr w:rsidR="00015E86" w:rsidRPr="008B2768" w:rsidTr="004A2BAF">
        <w:trPr>
          <w:trHeight w:val="20"/>
        </w:trPr>
        <w:tc>
          <w:tcPr>
            <w:tcW w:w="1701" w:type="dxa"/>
          </w:tcPr>
          <w:p w:rsidR="00015E86" w:rsidRPr="008B2768" w:rsidRDefault="00015E86" w:rsidP="004A2BAF">
            <w:pPr>
              <w:ind w:firstLine="0"/>
              <w:jc w:val="left"/>
            </w:pPr>
            <w:r w:rsidRPr="008B2768">
              <w:rPr>
                <w:sz w:val="22"/>
                <w:szCs w:val="22"/>
              </w:rPr>
              <w:lastRenderedPageBreak/>
              <w:t>Развитие нового заболевания, связанного с основным</w:t>
            </w:r>
          </w:p>
        </w:tc>
        <w:tc>
          <w:tcPr>
            <w:tcW w:w="907" w:type="dxa"/>
          </w:tcPr>
          <w:p w:rsidR="00015E86" w:rsidRPr="008B2768" w:rsidRDefault="00015E86" w:rsidP="004A2BAF">
            <w:pPr>
              <w:ind w:firstLine="0"/>
              <w:jc w:val="center"/>
            </w:pPr>
            <w:r w:rsidRPr="008B2768">
              <w:rPr>
                <w:sz w:val="22"/>
                <w:szCs w:val="22"/>
              </w:rPr>
              <w:t>10%</w:t>
            </w:r>
          </w:p>
        </w:tc>
        <w:tc>
          <w:tcPr>
            <w:tcW w:w="2494" w:type="dxa"/>
          </w:tcPr>
          <w:p w:rsidR="00015E86" w:rsidRPr="008B2768" w:rsidRDefault="00015E86" w:rsidP="004A2BAF">
            <w:pPr>
              <w:ind w:firstLine="0"/>
              <w:jc w:val="left"/>
              <w:rPr>
                <w:lang w:val="en-US"/>
              </w:rPr>
            </w:pPr>
            <w:r w:rsidRPr="008B2768">
              <w:rPr>
                <w:sz w:val="22"/>
                <w:szCs w:val="22"/>
              </w:rPr>
              <w:t>Развитие острого пульпи</w:t>
            </w:r>
            <w:r>
              <w:rPr>
                <w:sz w:val="22"/>
                <w:szCs w:val="22"/>
              </w:rPr>
              <w:t>та</w:t>
            </w:r>
          </w:p>
        </w:tc>
        <w:tc>
          <w:tcPr>
            <w:tcW w:w="2551" w:type="dxa"/>
          </w:tcPr>
          <w:p w:rsidR="00015E86" w:rsidRPr="008B2768" w:rsidRDefault="00015E86" w:rsidP="004A2BAF">
            <w:pPr>
              <w:ind w:firstLine="0"/>
              <w:jc w:val="left"/>
            </w:pPr>
            <w:r w:rsidRPr="008B2768">
              <w:rPr>
                <w:sz w:val="22"/>
                <w:szCs w:val="22"/>
              </w:rPr>
              <w:t>После окончания лечения при отсутствии динамического наблюдения</w:t>
            </w:r>
          </w:p>
        </w:tc>
        <w:tc>
          <w:tcPr>
            <w:tcW w:w="2551" w:type="dxa"/>
          </w:tcPr>
          <w:p w:rsidR="00015E86" w:rsidRPr="008B2768" w:rsidRDefault="00015E86" w:rsidP="004A2BAF">
            <w:pPr>
              <w:ind w:firstLine="0"/>
              <w:jc w:val="left"/>
            </w:pPr>
            <w:r w:rsidRPr="008B2768">
              <w:rPr>
                <w:sz w:val="22"/>
                <w:szCs w:val="22"/>
              </w:rPr>
              <w:t>Оказание медицинской помощи по протоколу соответствующего заболевания</w:t>
            </w:r>
          </w:p>
        </w:tc>
      </w:tr>
    </w:tbl>
    <w:p w:rsidR="00015E86" w:rsidRDefault="00015E86" w:rsidP="00015E86">
      <w:pPr>
        <w:rPr>
          <w:b/>
          <w:bCs/>
          <w:i/>
          <w:iCs/>
          <w:sz w:val="22"/>
          <w:szCs w:val="22"/>
        </w:rPr>
      </w:pPr>
    </w:p>
    <w:bookmarkEnd w:id="1"/>
    <w:p w:rsidR="00015E86" w:rsidRPr="008B2768" w:rsidRDefault="00C93CB6" w:rsidP="00015E86">
      <w:pPr>
        <w:rPr>
          <w:b/>
          <w:bCs/>
          <w:i/>
        </w:rPr>
      </w:pPr>
      <w:r>
        <w:rPr>
          <w:b/>
          <w:bCs/>
          <w:i/>
        </w:rPr>
        <w:t>6</w:t>
      </w:r>
      <w:r w:rsidR="00015E86" w:rsidRPr="008B2768">
        <w:rPr>
          <w:b/>
          <w:bCs/>
          <w:i/>
        </w:rPr>
        <w:t>.2. Модель пациента</w:t>
      </w:r>
    </w:p>
    <w:p w:rsidR="00015E86" w:rsidRDefault="00015E86" w:rsidP="00015E86">
      <w:pPr>
        <w:rPr>
          <w:b/>
          <w:bCs/>
        </w:rPr>
      </w:pPr>
      <w:r>
        <w:rPr>
          <w:b/>
          <w:bCs/>
        </w:rPr>
        <w:t>Нозологическая форма: острый пульпит</w:t>
      </w:r>
    </w:p>
    <w:p w:rsidR="00015E86" w:rsidRPr="008B2768" w:rsidRDefault="00015E86" w:rsidP="00015E86">
      <w:pPr>
        <w:rPr>
          <w:b/>
          <w:bCs/>
        </w:rPr>
      </w:pPr>
      <w:r w:rsidRPr="008B2768">
        <w:rPr>
          <w:b/>
          <w:bCs/>
        </w:rPr>
        <w:t>Стадия – любая</w:t>
      </w:r>
    </w:p>
    <w:p w:rsidR="00015E86" w:rsidRPr="008B2768" w:rsidRDefault="00015E86" w:rsidP="00015E86">
      <w:pPr>
        <w:rPr>
          <w:b/>
          <w:bCs/>
        </w:rPr>
      </w:pPr>
      <w:r w:rsidRPr="008B2768">
        <w:rPr>
          <w:b/>
          <w:bCs/>
        </w:rPr>
        <w:t>Фаза: стабильное течение</w:t>
      </w:r>
    </w:p>
    <w:p w:rsidR="00015E86" w:rsidRPr="008B2768" w:rsidRDefault="00015E86" w:rsidP="00015E86">
      <w:pPr>
        <w:rPr>
          <w:b/>
          <w:bCs/>
        </w:rPr>
      </w:pPr>
      <w:r w:rsidRPr="008B2768">
        <w:rPr>
          <w:b/>
          <w:bCs/>
        </w:rPr>
        <w:t>Осложнения – без осложнений</w:t>
      </w:r>
    </w:p>
    <w:p w:rsidR="00015E86" w:rsidRPr="008B2768" w:rsidRDefault="00015E86" w:rsidP="00015E86">
      <w:pPr>
        <w:rPr>
          <w:bCs/>
        </w:rPr>
      </w:pPr>
      <w:r w:rsidRPr="008B2768">
        <w:rPr>
          <w:bCs/>
        </w:rPr>
        <w:t>Код по МКБ-С – К 04.01</w:t>
      </w:r>
    </w:p>
    <w:p w:rsidR="00015E86" w:rsidRPr="008B2768" w:rsidRDefault="00015E86" w:rsidP="00015E86">
      <w:pPr>
        <w:ind w:firstLine="0"/>
        <w:rPr>
          <w:sz w:val="12"/>
          <w:szCs w:val="12"/>
        </w:rPr>
      </w:pPr>
    </w:p>
    <w:p w:rsidR="00015E86" w:rsidRDefault="00C93CB6" w:rsidP="00015E86">
      <w:pPr>
        <w:tabs>
          <w:tab w:val="left" w:pos="2700"/>
        </w:tabs>
        <w:rPr>
          <w:b/>
          <w:i/>
        </w:rPr>
      </w:pPr>
      <w:r>
        <w:rPr>
          <w:b/>
          <w:i/>
        </w:rPr>
        <w:t>6</w:t>
      </w:r>
      <w:r w:rsidR="00015E86">
        <w:rPr>
          <w:b/>
          <w:i/>
        </w:rPr>
        <w:t>.2.1.</w:t>
      </w:r>
      <w:r w:rsidR="00015E86">
        <w:t xml:space="preserve"> </w:t>
      </w:r>
      <w:r w:rsidR="00015E86">
        <w:rPr>
          <w:b/>
          <w:i/>
        </w:rPr>
        <w:t>Критерии и признаки, определяющие модель пациента:</w:t>
      </w:r>
    </w:p>
    <w:p w:rsidR="00015E86" w:rsidRDefault="00015E86" w:rsidP="00015E86">
      <w:pPr>
        <w:tabs>
          <w:tab w:val="left" w:pos="2700"/>
        </w:tabs>
      </w:pPr>
      <w:r>
        <w:t>– пациенты с постоянными</w:t>
      </w:r>
      <w:r w:rsidR="001D576C">
        <w:t xml:space="preserve"> и временными </w:t>
      </w:r>
      <w:r>
        <w:t>зубами;</w:t>
      </w:r>
    </w:p>
    <w:p w:rsidR="00015E86" w:rsidRDefault="00015E86" w:rsidP="00015E86">
      <w:pPr>
        <w:tabs>
          <w:tab w:val="left" w:pos="2700"/>
        </w:tabs>
      </w:pPr>
      <w:r>
        <w:t>– самопроизвольные боли, приступообразные боли с иррадиацией, ночные боли, боли, провоцируемые любыми раздражителями;</w:t>
      </w:r>
    </w:p>
    <w:p w:rsidR="00015E86" w:rsidRDefault="00015E86" w:rsidP="00015E86">
      <w:pPr>
        <w:tabs>
          <w:tab w:val="left" w:pos="2700"/>
        </w:tabs>
      </w:pPr>
      <w:r>
        <w:t>– наличие кариозной полости, пломбированный ранее</w:t>
      </w:r>
      <w:r w:rsidRPr="009D678A">
        <w:t xml:space="preserve"> </w:t>
      </w:r>
      <w:r>
        <w:t>зуб, интактный зуб;</w:t>
      </w:r>
    </w:p>
    <w:p w:rsidR="00015E86" w:rsidRDefault="00015E86" w:rsidP="00015E86">
      <w:pPr>
        <w:tabs>
          <w:tab w:val="left" w:pos="2700"/>
        </w:tabs>
      </w:pPr>
      <w:r>
        <w:t>– наличие боли при зондировании;</w:t>
      </w:r>
    </w:p>
    <w:p w:rsidR="00015E86" w:rsidRPr="009D678A" w:rsidRDefault="00015E86" w:rsidP="00015E86">
      <w:pPr>
        <w:tabs>
          <w:tab w:val="left" w:pos="2700"/>
        </w:tabs>
      </w:pPr>
      <w:r>
        <w:t xml:space="preserve">– </w:t>
      </w:r>
      <w:r w:rsidRPr="00157377">
        <w:t>полость зуба может быть вскрыта</w:t>
      </w:r>
      <w:r w:rsidRPr="009D678A">
        <w:t>;</w:t>
      </w:r>
    </w:p>
    <w:p w:rsidR="00015E86" w:rsidRDefault="00015E86" w:rsidP="00015E86">
      <w:pPr>
        <w:tabs>
          <w:tab w:val="left" w:pos="2700"/>
        </w:tabs>
      </w:pPr>
      <w:r>
        <w:t>– возможна чувствительность при перкуссии зуба;</w:t>
      </w:r>
    </w:p>
    <w:p w:rsidR="00015E86" w:rsidRDefault="00015E86" w:rsidP="00015E86">
      <w:pPr>
        <w:tabs>
          <w:tab w:val="left" w:pos="2700"/>
        </w:tabs>
      </w:pPr>
      <w:r>
        <w:t>– снижение порога электровозбудимости пульпы;</w:t>
      </w:r>
    </w:p>
    <w:p w:rsidR="00015E86" w:rsidRDefault="00015E86" w:rsidP="00015E86">
      <w:pPr>
        <w:tabs>
          <w:tab w:val="left" w:pos="2700"/>
        </w:tabs>
      </w:pPr>
      <w:r>
        <w:t>– отсутствие изменений в периапикальных тканях на рентгенограмме.</w:t>
      </w:r>
    </w:p>
    <w:p w:rsidR="00015E86" w:rsidRPr="008B2768" w:rsidRDefault="00015E86" w:rsidP="00015E86">
      <w:pPr>
        <w:ind w:firstLine="0"/>
        <w:rPr>
          <w:sz w:val="12"/>
          <w:szCs w:val="12"/>
        </w:rPr>
      </w:pPr>
    </w:p>
    <w:p w:rsidR="00015E86" w:rsidRPr="001B36DD" w:rsidRDefault="00C93CB6" w:rsidP="00015E86">
      <w:pPr>
        <w:tabs>
          <w:tab w:val="left" w:pos="2700"/>
        </w:tabs>
        <w:rPr>
          <w:b/>
          <w:i/>
        </w:rPr>
      </w:pPr>
      <w:r>
        <w:rPr>
          <w:b/>
          <w:i/>
        </w:rPr>
        <w:t>6</w:t>
      </w:r>
      <w:r w:rsidR="00015E86">
        <w:rPr>
          <w:b/>
          <w:i/>
        </w:rPr>
        <w:t xml:space="preserve">.2.2. Порядок включения пациента </w:t>
      </w:r>
      <w:r w:rsidR="00015E86" w:rsidRPr="001B36DD">
        <w:rPr>
          <w:b/>
          <w:i/>
        </w:rPr>
        <w:t>в Клинические рекомендации</w:t>
      </w:r>
      <w:r w:rsidR="00015E86">
        <w:rPr>
          <w:b/>
          <w:i/>
        </w:rPr>
        <w:t xml:space="preserve"> </w:t>
      </w:r>
      <w:r w:rsidR="00015E86" w:rsidRPr="001B36DD">
        <w:rPr>
          <w:b/>
          <w:i/>
        </w:rPr>
        <w:t>:</w:t>
      </w:r>
    </w:p>
    <w:p w:rsidR="00015E86" w:rsidRDefault="00015E86" w:rsidP="00015E86">
      <w:r>
        <w:t>Состояние пациента, удовлетворяющее критериям и признакам диагностики данной модели пациента.</w:t>
      </w:r>
    </w:p>
    <w:p w:rsidR="00015E86" w:rsidRPr="008B2768" w:rsidRDefault="00015E86" w:rsidP="00015E86">
      <w:pPr>
        <w:ind w:firstLine="0"/>
        <w:rPr>
          <w:sz w:val="12"/>
          <w:szCs w:val="12"/>
        </w:rPr>
      </w:pPr>
    </w:p>
    <w:p w:rsidR="00015E86" w:rsidRDefault="00C93CB6" w:rsidP="00015E86">
      <w:pPr>
        <w:pStyle w:val="31"/>
        <w:ind w:firstLine="284"/>
        <w:rPr>
          <w:sz w:val="24"/>
          <w:szCs w:val="24"/>
        </w:rPr>
      </w:pPr>
      <w:r>
        <w:rPr>
          <w:sz w:val="24"/>
          <w:szCs w:val="24"/>
        </w:rPr>
        <w:t>6</w:t>
      </w:r>
      <w:r w:rsidR="00015E86">
        <w:rPr>
          <w:sz w:val="24"/>
          <w:szCs w:val="24"/>
        </w:rPr>
        <w:t>.2.3. Требования к диагностике амбулаторно-поликлинической:</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350"/>
        <w:gridCol w:w="2268"/>
      </w:tblGrid>
      <w:tr w:rsidR="00015E86" w:rsidRPr="009D678A" w:rsidTr="004A2BAF">
        <w:trPr>
          <w:trHeight w:val="20"/>
        </w:trPr>
        <w:tc>
          <w:tcPr>
            <w:tcW w:w="1587" w:type="dxa"/>
            <w:vAlign w:val="center"/>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Код</w:t>
            </w:r>
          </w:p>
        </w:tc>
        <w:tc>
          <w:tcPr>
            <w:tcW w:w="6350" w:type="dxa"/>
            <w:shd w:val="clear" w:color="auto" w:fill="auto"/>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Название</w:t>
            </w:r>
          </w:p>
        </w:tc>
        <w:tc>
          <w:tcPr>
            <w:tcW w:w="2268" w:type="dxa"/>
            <w:shd w:val="clear" w:color="auto" w:fill="auto"/>
            <w:noWrap/>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Кратность выполнения*</w:t>
            </w:r>
          </w:p>
        </w:tc>
      </w:tr>
      <w:tr w:rsidR="00015E86" w:rsidRPr="00B05449" w:rsidTr="004A2BAF">
        <w:trPr>
          <w:trHeight w:val="20"/>
        </w:trPr>
        <w:tc>
          <w:tcPr>
            <w:tcW w:w="1587" w:type="dxa"/>
          </w:tcPr>
          <w:p w:rsidR="00015E86" w:rsidRPr="00266F09" w:rsidRDefault="00015E86" w:rsidP="001D576C">
            <w:pPr>
              <w:ind w:firstLine="0"/>
            </w:pPr>
            <w:r w:rsidRPr="00266F09">
              <w:t>B01.06</w:t>
            </w:r>
            <w:r w:rsidR="001D576C">
              <w:t>4</w:t>
            </w:r>
            <w:r w:rsidRPr="00266F09">
              <w:t>.00</w:t>
            </w:r>
            <w:r w:rsidR="001D576C">
              <w:t>3</w:t>
            </w:r>
          </w:p>
        </w:tc>
        <w:tc>
          <w:tcPr>
            <w:tcW w:w="6350" w:type="dxa"/>
            <w:shd w:val="clear" w:color="auto" w:fill="auto"/>
            <w:hideMark/>
          </w:tcPr>
          <w:p w:rsidR="00015E86" w:rsidRPr="00266F09" w:rsidRDefault="00015E86" w:rsidP="001D576C">
            <w:pPr>
              <w:ind w:firstLine="0"/>
              <w:jc w:val="left"/>
            </w:pPr>
            <w:r w:rsidRPr="00266F09">
              <w:t>Прием (осмотр, консультация) врача-стоматолога</w:t>
            </w:r>
            <w:r w:rsidR="001D576C">
              <w:t xml:space="preserve"> детского</w:t>
            </w:r>
            <w:r w:rsidRPr="00266F09">
              <w:t xml:space="preserve"> первичный</w:t>
            </w:r>
          </w:p>
        </w:tc>
        <w:tc>
          <w:tcPr>
            <w:tcW w:w="2268" w:type="dxa"/>
            <w:vMerge w:val="restart"/>
            <w:shd w:val="clear" w:color="auto" w:fill="auto"/>
            <w:noWrap/>
            <w:vAlign w:val="center"/>
            <w:hideMark/>
          </w:tcPr>
          <w:p w:rsidR="00015E86" w:rsidRPr="00266F09" w:rsidRDefault="00015E86" w:rsidP="004A2BAF">
            <w:pPr>
              <w:ind w:firstLine="0"/>
              <w:jc w:val="center"/>
            </w:pPr>
            <w:r w:rsidRPr="00266F09">
              <w:t>1</w:t>
            </w:r>
          </w:p>
        </w:tc>
      </w:tr>
      <w:tr w:rsidR="00015E86" w:rsidRPr="00B05449" w:rsidTr="004A2BAF">
        <w:trPr>
          <w:trHeight w:val="20"/>
        </w:trPr>
        <w:tc>
          <w:tcPr>
            <w:tcW w:w="1587" w:type="dxa"/>
          </w:tcPr>
          <w:p w:rsidR="00015E86" w:rsidRPr="00266F09" w:rsidRDefault="00015E86" w:rsidP="004A2BAF">
            <w:pPr>
              <w:ind w:firstLine="0"/>
            </w:pPr>
            <w:r w:rsidRPr="00266F09">
              <w:t>B01.065.003</w:t>
            </w:r>
          </w:p>
        </w:tc>
        <w:tc>
          <w:tcPr>
            <w:tcW w:w="6350" w:type="dxa"/>
            <w:shd w:val="clear" w:color="auto" w:fill="auto"/>
            <w:hideMark/>
          </w:tcPr>
          <w:p w:rsidR="00015E86" w:rsidRPr="00266F09" w:rsidRDefault="00015E86" w:rsidP="004A2BAF">
            <w:pPr>
              <w:ind w:firstLine="0"/>
              <w:jc w:val="left"/>
            </w:pPr>
            <w:r w:rsidRPr="00266F09">
              <w:t>Прием (осмотр, консультация) зубного врача первичный</w:t>
            </w:r>
          </w:p>
        </w:tc>
        <w:tc>
          <w:tcPr>
            <w:tcW w:w="2268" w:type="dxa"/>
            <w:vMerge/>
            <w:shd w:val="clear" w:color="auto" w:fill="auto"/>
            <w:noWrap/>
            <w:vAlign w:val="center"/>
            <w:hideMark/>
          </w:tcPr>
          <w:p w:rsidR="00015E86" w:rsidRPr="00266F09" w:rsidRDefault="00015E86" w:rsidP="004A2BAF">
            <w:pPr>
              <w:ind w:firstLine="0"/>
              <w:jc w:val="center"/>
            </w:pPr>
          </w:p>
        </w:tc>
      </w:tr>
      <w:tr w:rsidR="00015E86" w:rsidRPr="00B05449" w:rsidTr="004A2BAF">
        <w:trPr>
          <w:trHeight w:val="20"/>
        </w:trPr>
        <w:tc>
          <w:tcPr>
            <w:tcW w:w="1587" w:type="dxa"/>
          </w:tcPr>
          <w:p w:rsidR="00015E86" w:rsidRPr="00266F09" w:rsidRDefault="00015E86" w:rsidP="004A2BAF">
            <w:pPr>
              <w:ind w:firstLine="0"/>
            </w:pPr>
            <w:r w:rsidRPr="009D678A">
              <w:t>В01.067.001</w:t>
            </w:r>
          </w:p>
        </w:tc>
        <w:tc>
          <w:tcPr>
            <w:tcW w:w="6350" w:type="dxa"/>
            <w:shd w:val="clear" w:color="auto" w:fill="auto"/>
            <w:hideMark/>
          </w:tcPr>
          <w:p w:rsidR="00015E86" w:rsidRPr="00266F09" w:rsidRDefault="00015E86" w:rsidP="004A2BAF">
            <w:pPr>
              <w:ind w:firstLine="0"/>
              <w:jc w:val="left"/>
            </w:pPr>
            <w:r w:rsidRPr="009D678A">
              <w:t>Прием (осмотр, консультация) врача-стоматолога-хирурга первичный</w:t>
            </w:r>
          </w:p>
        </w:tc>
        <w:tc>
          <w:tcPr>
            <w:tcW w:w="2268" w:type="dxa"/>
            <w:vMerge/>
            <w:shd w:val="clear" w:color="auto" w:fill="auto"/>
            <w:noWrap/>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1D576C">
            <w:pPr>
              <w:ind w:firstLine="0"/>
            </w:pPr>
            <w:r w:rsidRPr="009D678A">
              <w:t>B01.06</w:t>
            </w:r>
            <w:r w:rsidR="001D576C">
              <w:t>4</w:t>
            </w:r>
            <w:r w:rsidRPr="009D678A">
              <w:t>.00</w:t>
            </w:r>
            <w:r w:rsidR="001D576C">
              <w:t>4</w:t>
            </w:r>
          </w:p>
        </w:tc>
        <w:tc>
          <w:tcPr>
            <w:tcW w:w="6350" w:type="dxa"/>
            <w:shd w:val="clear" w:color="auto" w:fill="auto"/>
            <w:hideMark/>
          </w:tcPr>
          <w:p w:rsidR="00015E86" w:rsidRPr="009D678A" w:rsidRDefault="00015E86" w:rsidP="001D576C">
            <w:pPr>
              <w:ind w:firstLine="0"/>
              <w:jc w:val="left"/>
            </w:pPr>
            <w:r w:rsidRPr="009D678A">
              <w:t>Прием (осмотр, консультация) врача-стоматолога</w:t>
            </w:r>
            <w:r w:rsidR="001D576C">
              <w:t xml:space="preserve">  детского</w:t>
            </w:r>
            <w:r w:rsidRPr="009D678A">
              <w:t xml:space="preserve"> повторный</w:t>
            </w:r>
          </w:p>
        </w:tc>
        <w:tc>
          <w:tcPr>
            <w:tcW w:w="2268" w:type="dxa"/>
            <w:vMerge w:val="restart"/>
            <w:shd w:val="clear" w:color="auto" w:fill="auto"/>
            <w:noWrap/>
            <w:vAlign w:val="center"/>
            <w:hideMark/>
          </w:tcPr>
          <w:p w:rsidR="00015E86" w:rsidRDefault="00015E86" w:rsidP="004A2BAF">
            <w:pPr>
              <w:ind w:firstLine="0"/>
              <w:jc w:val="center"/>
            </w:pPr>
            <w:r>
              <w:t>по потребности</w:t>
            </w:r>
          </w:p>
        </w:tc>
      </w:tr>
      <w:tr w:rsidR="00015E86" w:rsidRPr="00B05449" w:rsidTr="004A2BAF">
        <w:trPr>
          <w:trHeight w:val="20"/>
        </w:trPr>
        <w:tc>
          <w:tcPr>
            <w:tcW w:w="1587" w:type="dxa"/>
          </w:tcPr>
          <w:p w:rsidR="00015E86" w:rsidRPr="009D678A" w:rsidRDefault="00015E86" w:rsidP="004A2BAF">
            <w:pPr>
              <w:ind w:firstLine="0"/>
            </w:pPr>
            <w:r w:rsidRPr="009D678A">
              <w:t>B01.065.004</w:t>
            </w:r>
          </w:p>
        </w:tc>
        <w:tc>
          <w:tcPr>
            <w:tcW w:w="6350" w:type="dxa"/>
            <w:shd w:val="clear" w:color="auto" w:fill="auto"/>
            <w:hideMark/>
          </w:tcPr>
          <w:p w:rsidR="00015E86" w:rsidRPr="009D678A" w:rsidRDefault="00015E86" w:rsidP="004A2BAF">
            <w:pPr>
              <w:ind w:firstLine="0"/>
              <w:jc w:val="left"/>
            </w:pPr>
            <w:r w:rsidRPr="009D678A">
              <w:t>Прием (осмотр, консультация) зубного врача повторный</w:t>
            </w:r>
          </w:p>
        </w:tc>
        <w:tc>
          <w:tcPr>
            <w:tcW w:w="2268" w:type="dxa"/>
            <w:vMerge/>
            <w:shd w:val="clear" w:color="auto" w:fill="auto"/>
            <w:noWrap/>
            <w:vAlign w:val="center"/>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4A2BAF">
            <w:pPr>
              <w:ind w:firstLine="0"/>
            </w:pPr>
            <w:r w:rsidRPr="009D678A">
              <w:t>В01.067.002</w:t>
            </w:r>
          </w:p>
        </w:tc>
        <w:tc>
          <w:tcPr>
            <w:tcW w:w="6350" w:type="dxa"/>
            <w:shd w:val="clear" w:color="auto" w:fill="auto"/>
            <w:hideMark/>
          </w:tcPr>
          <w:p w:rsidR="00015E86" w:rsidRPr="009D678A" w:rsidRDefault="00015E86" w:rsidP="004A2BAF">
            <w:pPr>
              <w:ind w:firstLine="0"/>
              <w:jc w:val="left"/>
            </w:pPr>
            <w:r w:rsidRPr="009D678A">
              <w:t>Прием (осмотр, консультация) врача-стоматолога-хирурга повторный</w:t>
            </w:r>
          </w:p>
        </w:tc>
        <w:tc>
          <w:tcPr>
            <w:tcW w:w="2268" w:type="dxa"/>
            <w:vMerge/>
            <w:shd w:val="clear" w:color="auto" w:fill="auto"/>
            <w:noWrap/>
            <w:vAlign w:val="center"/>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4A2BAF">
            <w:pPr>
              <w:ind w:firstLine="0"/>
            </w:pPr>
            <w:r w:rsidRPr="009D678A">
              <w:t>A05.07.001</w:t>
            </w:r>
          </w:p>
        </w:tc>
        <w:tc>
          <w:tcPr>
            <w:tcW w:w="6350" w:type="dxa"/>
            <w:shd w:val="clear" w:color="auto" w:fill="auto"/>
            <w:noWrap/>
            <w:hideMark/>
          </w:tcPr>
          <w:p w:rsidR="00015E86" w:rsidRPr="009D678A" w:rsidRDefault="00015E86" w:rsidP="004A2BAF">
            <w:pPr>
              <w:ind w:firstLine="0"/>
              <w:jc w:val="left"/>
            </w:pPr>
            <w:r w:rsidRPr="009D678A">
              <w:t>Электроодонтометрия</w:t>
            </w:r>
          </w:p>
        </w:tc>
        <w:tc>
          <w:tcPr>
            <w:tcW w:w="2268" w:type="dxa"/>
            <w:shd w:val="clear" w:color="auto" w:fill="auto"/>
            <w:noWrap/>
            <w:hideMark/>
          </w:tcPr>
          <w:p w:rsidR="00015E86" w:rsidRPr="009D678A" w:rsidRDefault="00015E86" w:rsidP="004A2BAF">
            <w:pPr>
              <w:ind w:firstLine="0"/>
              <w:jc w:val="center"/>
            </w:pPr>
            <w:r>
              <w:t>согласно алгоритму</w:t>
            </w:r>
          </w:p>
        </w:tc>
      </w:tr>
      <w:tr w:rsidR="00015E86" w:rsidRPr="00B05449" w:rsidTr="004A2BAF">
        <w:trPr>
          <w:trHeight w:val="20"/>
        </w:trPr>
        <w:tc>
          <w:tcPr>
            <w:tcW w:w="1587" w:type="dxa"/>
          </w:tcPr>
          <w:p w:rsidR="00015E86" w:rsidRPr="009D678A" w:rsidRDefault="00015E86" w:rsidP="004A2BAF">
            <w:pPr>
              <w:ind w:firstLine="0"/>
            </w:pPr>
            <w:r w:rsidRPr="009D678A">
              <w:t>A06.30.002</w:t>
            </w:r>
          </w:p>
        </w:tc>
        <w:tc>
          <w:tcPr>
            <w:tcW w:w="6350" w:type="dxa"/>
            <w:shd w:val="clear" w:color="auto" w:fill="auto"/>
            <w:hideMark/>
          </w:tcPr>
          <w:p w:rsidR="00015E86" w:rsidRPr="009D678A" w:rsidRDefault="00015E86" w:rsidP="004A2BAF">
            <w:pPr>
              <w:ind w:firstLine="0"/>
              <w:jc w:val="left"/>
            </w:pPr>
            <w:r w:rsidRPr="009D678A">
              <w:t>Описание и интерпретация рентгенографических изображений</w:t>
            </w:r>
          </w:p>
        </w:tc>
        <w:tc>
          <w:tcPr>
            <w:tcW w:w="2268" w:type="dxa"/>
            <w:shd w:val="clear" w:color="auto" w:fill="auto"/>
            <w:noWrap/>
            <w:hideMark/>
          </w:tcPr>
          <w:p w:rsidR="00015E86" w:rsidRDefault="00015E86" w:rsidP="004A2BAF">
            <w:pPr>
              <w:ind w:firstLine="0"/>
              <w:jc w:val="center"/>
            </w:pPr>
            <w:r>
              <w:t>по потребности</w:t>
            </w:r>
          </w:p>
        </w:tc>
      </w:tr>
    </w:tbl>
    <w:p w:rsidR="00015E86" w:rsidRPr="009D678A" w:rsidRDefault="00015E86" w:rsidP="00015E86">
      <w:pPr>
        <w:pStyle w:val="31"/>
        <w:ind w:firstLine="284"/>
        <w:rPr>
          <w:b w:val="0"/>
          <w:i w:val="0"/>
          <w:sz w:val="22"/>
          <w:szCs w:val="22"/>
        </w:rPr>
      </w:pPr>
      <w:r w:rsidRPr="009D678A">
        <w:rPr>
          <w:b w:val="0"/>
          <w:i w:val="0"/>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8B2768" w:rsidRDefault="00015E86" w:rsidP="00015E86">
      <w:pPr>
        <w:ind w:firstLine="0"/>
        <w:rPr>
          <w:sz w:val="12"/>
          <w:szCs w:val="12"/>
        </w:rPr>
      </w:pPr>
    </w:p>
    <w:p w:rsidR="00015E86" w:rsidRDefault="00C93CB6" w:rsidP="00015E86">
      <w:pPr>
        <w:pStyle w:val="31"/>
        <w:ind w:firstLine="284"/>
        <w:rPr>
          <w:sz w:val="24"/>
          <w:szCs w:val="24"/>
        </w:rPr>
      </w:pPr>
      <w:r>
        <w:rPr>
          <w:sz w:val="24"/>
          <w:szCs w:val="24"/>
        </w:rPr>
        <w:t>6</w:t>
      </w:r>
      <w:r w:rsidR="00015E86" w:rsidRPr="008B2768">
        <w:rPr>
          <w:sz w:val="24"/>
          <w:szCs w:val="24"/>
        </w:rPr>
        <w:t xml:space="preserve">.2.4. </w:t>
      </w:r>
      <w:r w:rsidR="00015E86">
        <w:rPr>
          <w:sz w:val="24"/>
          <w:szCs w:val="24"/>
        </w:rPr>
        <w:t>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повторный</w:t>
            </w:r>
          </w:p>
        </w:tc>
      </w:tr>
      <w:tr w:rsidR="009B0F85" w:rsidRPr="00504B09" w:rsidTr="00AD67F8">
        <w:trPr>
          <w:trHeight w:val="20"/>
        </w:trPr>
        <w:tc>
          <w:tcPr>
            <w:tcW w:w="9526" w:type="dxa"/>
            <w:shd w:val="clear" w:color="auto" w:fill="auto"/>
            <w:hideMark/>
          </w:tcPr>
          <w:p w:rsidR="009B0F85" w:rsidRDefault="009B0F85" w:rsidP="00AD67F8">
            <w:pPr>
              <w:ind w:firstLine="0"/>
              <w:jc w:val="left"/>
              <w:rPr>
                <w:b/>
              </w:rPr>
            </w:pPr>
            <w:r w:rsidRPr="00504B09">
              <w:rPr>
                <w:b/>
              </w:rPr>
              <w:t>Прием (осмотр, консультация) зубного врача повторный</w:t>
            </w:r>
          </w:p>
          <w:p w:rsidR="006E5BBE" w:rsidRDefault="006E5BBE" w:rsidP="00AD67F8">
            <w:pPr>
              <w:ind w:firstLine="0"/>
              <w:jc w:val="left"/>
              <w:rPr>
                <w:b/>
              </w:rPr>
            </w:pPr>
            <w:r>
              <w:rPr>
                <w:b/>
              </w:rPr>
              <w:t>Прием (осмотр, консультация) врача-стоматолога хирурга первичный</w:t>
            </w:r>
          </w:p>
          <w:p w:rsidR="006E5BBE" w:rsidRPr="00504B09" w:rsidRDefault="006E5BBE" w:rsidP="00AD67F8">
            <w:pPr>
              <w:ind w:firstLine="0"/>
              <w:jc w:val="left"/>
              <w:rPr>
                <w:b/>
              </w:rPr>
            </w:pPr>
            <w:r>
              <w:rPr>
                <w:b/>
              </w:rPr>
              <w:t>Прием (осмотр, консультация) врача-стоматолога хирурга повторный</w:t>
            </w:r>
          </w:p>
        </w:tc>
      </w:tr>
    </w:tbl>
    <w:p w:rsidR="009B0F85" w:rsidRDefault="009B0F85" w:rsidP="00015E86">
      <w:pPr>
        <w:pStyle w:val="31"/>
        <w:ind w:firstLine="284"/>
        <w:rPr>
          <w:sz w:val="24"/>
          <w:szCs w:val="24"/>
        </w:rPr>
      </w:pPr>
    </w:p>
    <w:p w:rsidR="00015E86" w:rsidRDefault="00015E86" w:rsidP="00015E86">
      <w: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15E86" w:rsidRDefault="00015E86" w:rsidP="00015E86">
      <w: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015E86" w:rsidRPr="009D016E" w:rsidRDefault="00015E86" w:rsidP="00015E86">
      <w:pPr>
        <w:rPr>
          <w:i/>
          <w:u w:val="single"/>
        </w:rPr>
      </w:pPr>
      <w:r w:rsidRPr="009D016E">
        <w:rPr>
          <w:i/>
          <w:u w:val="single"/>
        </w:rPr>
        <w:t>Сбор анамнеза</w:t>
      </w:r>
    </w:p>
    <w:p w:rsidR="00015E86" w:rsidRDefault="00015E86" w:rsidP="00015E86">
      <w:r>
        <w:t>При сборе анамнеза выясняют наличие или отсутствие жалоб от различных раздражителей, аллергический анамнез, наличие соматических заболеваний.</w:t>
      </w:r>
    </w:p>
    <w:p w:rsidR="00015E86" w:rsidRDefault="00015E86" w:rsidP="00015E86">
      <w: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rsidR="00015E86" w:rsidRPr="009D016E" w:rsidRDefault="00015E86" w:rsidP="00015E86">
      <w:pPr>
        <w:rPr>
          <w:i/>
          <w:u w:val="single"/>
        </w:rPr>
      </w:pPr>
      <w:r w:rsidRPr="009D016E">
        <w:rPr>
          <w:i/>
          <w:u w:val="single"/>
        </w:rPr>
        <w:t>Визуальное исследование, внешний осмотр челюстно-лицевой области, осмотр рта с помощью дополнительных инструментов.</w:t>
      </w:r>
    </w:p>
    <w:p w:rsidR="00015E86" w:rsidRDefault="00015E86" w:rsidP="00015E86">
      <w:pPr>
        <w:pStyle w:val="23"/>
        <w:spacing w:line="240" w:lineRule="auto"/>
        <w:rPr>
          <w:i w:val="0"/>
          <w:sz w:val="24"/>
          <w:szCs w:val="24"/>
        </w:rPr>
      </w:pPr>
      <w:r>
        <w:rPr>
          <w:i w:val="0"/>
          <w:sz w:val="24"/>
          <w:szCs w:val="24"/>
        </w:rPr>
        <w:t>При внешнем осмотре оценивают форму и конфигурацию лица, выявляют наличие отека или других патологических изменений.</w:t>
      </w:r>
    </w:p>
    <w:p w:rsidR="00015E86" w:rsidRPr="001572E7" w:rsidRDefault="00015E86" w:rsidP="00015E86">
      <w:pPr>
        <w:pStyle w:val="23"/>
        <w:spacing w:line="240" w:lineRule="auto"/>
        <w:rPr>
          <w:i w:val="0"/>
          <w:sz w:val="24"/>
          <w:szCs w:val="24"/>
        </w:rPr>
      </w:pPr>
      <w:r w:rsidRPr="001572E7">
        <w:rPr>
          <w:i w:val="0"/>
          <w:sz w:val="24"/>
          <w:szCs w:val="24"/>
        </w:rPr>
        <w:t>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w:t>
      </w:r>
    </w:p>
    <w:p w:rsidR="00015E86" w:rsidRDefault="00015E86" w:rsidP="00015E86">
      <w:pPr>
        <w:pStyle w:val="23"/>
        <w:spacing w:line="240" w:lineRule="auto"/>
        <w:rPr>
          <w:i w:val="0"/>
          <w:iCs/>
          <w:sz w:val="24"/>
          <w:szCs w:val="24"/>
        </w:rPr>
      </w:pPr>
      <w:r>
        <w:rPr>
          <w:i w:val="0"/>
          <w:iCs/>
          <w:sz w:val="24"/>
          <w:szCs w:val="24"/>
        </w:rPr>
        <w:t>При осмотре рта оценивают состояние зубных рядов, слизистой оболочки рта, ее цвет, увлажненность, наличие патологических изменений.</w:t>
      </w:r>
    </w:p>
    <w:p w:rsidR="00015E86" w:rsidRDefault="00015E86" w:rsidP="00015E86">
      <w:pPr>
        <w:rPr>
          <w:iCs/>
        </w:rPr>
      </w:pPr>
      <w:r>
        <w:t xml:space="preserve">Обследованию подлежат все зубы, начинают осмотр с правых верхних моляров и заканчивают правыми </w:t>
      </w:r>
      <w:r>
        <w:rPr>
          <w:bCs/>
        </w:rPr>
        <w:t>нижними молярами</w:t>
      </w:r>
      <w:r>
        <w:rPr>
          <w:i/>
          <w:iCs/>
        </w:rPr>
        <w:t>.</w:t>
      </w:r>
    </w:p>
    <w:p w:rsidR="00015E86" w:rsidRPr="006C514F" w:rsidRDefault="00015E86" w:rsidP="00015E86">
      <w:r>
        <w:t xml:space="preserve">Детально обследуют все поверхности каждого зуба. Зондом определяют плотность твердых тканей, обращают внимание на наличие пятен и кариозных полостей. </w:t>
      </w:r>
      <w:r w:rsidRPr="006C514F">
        <w:t>При зондировании обнаруженной кариозной полости обращают внимание на ее локализацию, величину, глубину, наличие размягченного дентина,</w:t>
      </w:r>
      <w:r>
        <w:t xml:space="preserve"> </w:t>
      </w:r>
      <w:r w:rsidRPr="006C514F">
        <w:t>болезненность или отсутствие болевой чувствительности при зондировании, сообщение с полостью зуба.</w:t>
      </w:r>
      <w:r w:rsidRPr="006C514F">
        <w:rPr>
          <w:i/>
        </w:rPr>
        <w:t xml:space="preserve"> </w:t>
      </w:r>
      <w:r w:rsidRPr="006C514F">
        <w:t>Тщательно обследуют апроксимальные поверхности зубов.</w:t>
      </w:r>
    </w:p>
    <w:p w:rsidR="00015E86" w:rsidRDefault="00015E86" w:rsidP="00015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rsidR="00015E86" w:rsidRPr="009435F9" w:rsidRDefault="00015E86" w:rsidP="00015E86">
      <w:pPr>
        <w:ind w:firstLine="0"/>
        <w:rPr>
          <w:sz w:val="12"/>
          <w:szCs w:val="12"/>
        </w:rPr>
      </w:pPr>
    </w:p>
    <w:p w:rsidR="00015E86" w:rsidRPr="008C3FB8" w:rsidRDefault="00C93CB6" w:rsidP="00015E86">
      <w:pPr>
        <w:pStyle w:val="31"/>
        <w:ind w:firstLine="284"/>
        <w:rPr>
          <w:sz w:val="24"/>
          <w:szCs w:val="24"/>
        </w:rPr>
      </w:pPr>
      <w:r>
        <w:rPr>
          <w:sz w:val="24"/>
          <w:szCs w:val="24"/>
        </w:rPr>
        <w:t>6</w:t>
      </w:r>
      <w:r w:rsidR="00015E86" w:rsidRPr="00015E86">
        <w:rPr>
          <w:sz w:val="24"/>
          <w:szCs w:val="24"/>
        </w:rPr>
        <w:t xml:space="preserve">.2.5. </w:t>
      </w:r>
      <w:r w:rsidR="00015E86" w:rsidRPr="008C3FB8">
        <w:rPr>
          <w:sz w:val="24"/>
          <w:szCs w:val="24"/>
        </w:rPr>
        <w:t>Требования к лечению амбулаторно-поликлиническому</w:t>
      </w:r>
    </w:p>
    <w:p w:rsidR="00015E86" w:rsidRPr="009435F9" w:rsidRDefault="00015E86" w:rsidP="00015E86">
      <w:pPr>
        <w:ind w:firstLine="0"/>
        <w:rPr>
          <w:sz w:val="12"/>
          <w:szCs w:val="12"/>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4"/>
        <w:gridCol w:w="5953"/>
        <w:gridCol w:w="2268"/>
      </w:tblGrid>
      <w:tr w:rsidR="00015E86" w:rsidRPr="00A92F38" w:rsidTr="004A2BAF">
        <w:trPr>
          <w:trHeight w:val="20"/>
          <w:tblHeader/>
        </w:trPr>
        <w:tc>
          <w:tcPr>
            <w:tcW w:w="1984" w:type="dxa"/>
            <w:vAlign w:val="center"/>
          </w:tcPr>
          <w:p w:rsidR="00015E86" w:rsidRPr="00A92F38" w:rsidRDefault="00015E86" w:rsidP="004A2BAF">
            <w:pPr>
              <w:ind w:firstLine="0"/>
              <w:jc w:val="center"/>
              <w:rPr>
                <w:sz w:val="20"/>
                <w:szCs w:val="20"/>
              </w:rPr>
            </w:pPr>
            <w:r w:rsidRPr="00A92F38">
              <w:rPr>
                <w:sz w:val="20"/>
                <w:szCs w:val="20"/>
              </w:rPr>
              <w:t>Код</w:t>
            </w:r>
          </w:p>
        </w:tc>
        <w:tc>
          <w:tcPr>
            <w:tcW w:w="5953" w:type="dxa"/>
            <w:shd w:val="clear" w:color="auto" w:fill="auto"/>
            <w:vAlign w:val="center"/>
            <w:hideMark/>
          </w:tcPr>
          <w:p w:rsidR="00015E86" w:rsidRPr="00A92F38" w:rsidRDefault="00015E86" w:rsidP="004A2BAF">
            <w:pPr>
              <w:ind w:firstLine="0"/>
              <w:jc w:val="center"/>
              <w:rPr>
                <w:sz w:val="20"/>
                <w:szCs w:val="20"/>
              </w:rPr>
            </w:pPr>
            <w:r w:rsidRPr="00A92F38">
              <w:rPr>
                <w:sz w:val="20"/>
                <w:szCs w:val="20"/>
              </w:rPr>
              <w:t>Название</w:t>
            </w:r>
          </w:p>
        </w:tc>
        <w:tc>
          <w:tcPr>
            <w:tcW w:w="2268" w:type="dxa"/>
            <w:shd w:val="clear" w:color="auto" w:fill="auto"/>
            <w:noWrap/>
            <w:vAlign w:val="center"/>
            <w:hideMark/>
          </w:tcPr>
          <w:p w:rsidR="00015E86" w:rsidRPr="00A92F38" w:rsidRDefault="00015E86" w:rsidP="004A2BAF">
            <w:pPr>
              <w:ind w:firstLine="0"/>
              <w:jc w:val="center"/>
              <w:rPr>
                <w:sz w:val="20"/>
                <w:szCs w:val="20"/>
              </w:rPr>
            </w:pPr>
            <w:r w:rsidRPr="00A92F38">
              <w:rPr>
                <w:sz w:val="20"/>
                <w:szCs w:val="20"/>
              </w:rPr>
              <w:t>Кратность выполнения</w:t>
            </w:r>
            <w:r w:rsidRPr="00A92F38">
              <w:rPr>
                <w:rFonts w:eastAsia="Arial Unicode MS"/>
                <w:sz w:val="20"/>
                <w:szCs w:val="20"/>
                <w:u w:color="000000"/>
              </w:rPr>
              <w:t>*</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B01.003.004.004</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Аппликационная анестезия</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В01.003.004.002</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Проводниковая анестезия</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B01.003.004.005</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Инфильтрационная анестезия</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А16.07.030.003</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Временное пломбирование лекарственным препаратом одного корневого канала</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А16.07.002.011</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Наложение временной пломбы</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А16.07.091</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Снятие временной пломбы</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А16.07.092</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Трепанация зуба, искусственной коронки</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А16.07.009</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Пульпотомия (ампутация коронковой пульпы)</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А16.07.010</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Экстирпация пульпы</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А16.07.030.001</w:t>
            </w:r>
          </w:p>
        </w:tc>
        <w:tc>
          <w:tcPr>
            <w:tcW w:w="5953" w:type="dxa"/>
            <w:shd w:val="clear" w:color="auto" w:fill="auto"/>
            <w:noWrap/>
            <w:hideMark/>
          </w:tcPr>
          <w:p w:rsidR="00015E86" w:rsidRPr="00506978" w:rsidRDefault="00015E86" w:rsidP="004A2BAF">
            <w:pPr>
              <w:ind w:firstLine="0"/>
              <w:jc w:val="left"/>
              <w:rPr>
                <w:sz w:val="23"/>
                <w:szCs w:val="23"/>
              </w:rPr>
            </w:pPr>
            <w:r w:rsidRPr="00506978">
              <w:rPr>
                <w:sz w:val="23"/>
                <w:szCs w:val="23"/>
              </w:rPr>
              <w:t>Инструментальная и медикаментозная обработка хорошо проходимого корневого канала</w:t>
            </w:r>
          </w:p>
        </w:tc>
        <w:tc>
          <w:tcPr>
            <w:tcW w:w="2268" w:type="dxa"/>
            <w:shd w:val="clear" w:color="auto" w:fill="auto"/>
            <w:noWrap/>
            <w:hideMark/>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А16.07.030.002</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Инструментальная и медикаментозная обработка плохо проходимого корневого канала</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А16.07.008.001</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Пломбирование одного корневого канала зуба пастой</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887F10" w:rsidRPr="00506978" w:rsidTr="004A2BAF">
        <w:trPr>
          <w:trHeight w:val="20"/>
        </w:trPr>
        <w:tc>
          <w:tcPr>
            <w:tcW w:w="1984" w:type="dxa"/>
          </w:tcPr>
          <w:p w:rsidR="00887F10" w:rsidRPr="00506978" w:rsidRDefault="00887F10" w:rsidP="004A2BAF">
            <w:pPr>
              <w:ind w:firstLine="0"/>
              <w:jc w:val="left"/>
              <w:rPr>
                <w:color w:val="000000"/>
                <w:sz w:val="23"/>
                <w:szCs w:val="23"/>
              </w:rPr>
            </w:pPr>
            <w:r w:rsidRPr="00506978">
              <w:rPr>
                <w:sz w:val="23"/>
                <w:szCs w:val="23"/>
              </w:rPr>
              <w:t>А16.07.002.001</w:t>
            </w:r>
          </w:p>
        </w:tc>
        <w:tc>
          <w:tcPr>
            <w:tcW w:w="5953" w:type="dxa"/>
            <w:shd w:val="clear" w:color="auto" w:fill="auto"/>
            <w:hideMark/>
          </w:tcPr>
          <w:p w:rsidR="00887F10" w:rsidRPr="00506978" w:rsidRDefault="00887F10" w:rsidP="004A2BAF">
            <w:pPr>
              <w:ind w:firstLine="0"/>
              <w:jc w:val="left"/>
              <w:rPr>
                <w:sz w:val="23"/>
                <w:szCs w:val="23"/>
              </w:rPr>
            </w:pPr>
            <w:r w:rsidRPr="00506978">
              <w:rPr>
                <w:sz w:val="23"/>
                <w:szCs w:val="23"/>
              </w:rPr>
              <w:t>Восстановление зуба пломбой без нарушения контактного пункта, I, V класс по Блэку с использованием стеклоиномерных цементов</w:t>
            </w:r>
          </w:p>
        </w:tc>
        <w:tc>
          <w:tcPr>
            <w:tcW w:w="2268" w:type="dxa"/>
            <w:vMerge w:val="restart"/>
            <w:shd w:val="clear" w:color="auto" w:fill="auto"/>
            <w:noWrap/>
            <w:vAlign w:val="center"/>
            <w:hideMark/>
          </w:tcPr>
          <w:p w:rsidR="00887F10" w:rsidRPr="00506978" w:rsidRDefault="00887F10" w:rsidP="004A2BAF">
            <w:pPr>
              <w:ind w:firstLine="0"/>
              <w:jc w:val="center"/>
              <w:rPr>
                <w:sz w:val="23"/>
                <w:szCs w:val="23"/>
              </w:rPr>
            </w:pPr>
            <w:r w:rsidRPr="00506978">
              <w:rPr>
                <w:sz w:val="23"/>
                <w:szCs w:val="23"/>
              </w:rPr>
              <w:t>по потребности</w:t>
            </w:r>
          </w:p>
        </w:tc>
      </w:tr>
      <w:tr w:rsidR="00887F10" w:rsidRPr="00506978" w:rsidTr="004A2BAF">
        <w:trPr>
          <w:trHeight w:val="20"/>
        </w:trPr>
        <w:tc>
          <w:tcPr>
            <w:tcW w:w="1984" w:type="dxa"/>
          </w:tcPr>
          <w:p w:rsidR="00887F10" w:rsidRPr="00506978" w:rsidRDefault="00887F10" w:rsidP="004A2BAF">
            <w:pPr>
              <w:ind w:firstLine="0"/>
              <w:jc w:val="left"/>
              <w:rPr>
                <w:color w:val="000000"/>
                <w:sz w:val="23"/>
                <w:szCs w:val="23"/>
              </w:rPr>
            </w:pPr>
            <w:r w:rsidRPr="00506978">
              <w:rPr>
                <w:sz w:val="23"/>
                <w:szCs w:val="23"/>
              </w:rPr>
              <w:t>А16.07.002.002</w:t>
            </w:r>
          </w:p>
        </w:tc>
        <w:tc>
          <w:tcPr>
            <w:tcW w:w="5953" w:type="dxa"/>
            <w:shd w:val="clear" w:color="auto" w:fill="auto"/>
            <w:hideMark/>
          </w:tcPr>
          <w:p w:rsidR="00887F10" w:rsidRPr="00506978" w:rsidRDefault="00887F10" w:rsidP="004A2BAF">
            <w:pPr>
              <w:ind w:firstLine="0"/>
              <w:jc w:val="left"/>
              <w:rPr>
                <w:sz w:val="23"/>
                <w:szCs w:val="23"/>
              </w:rPr>
            </w:pPr>
            <w:r w:rsidRPr="00506978">
              <w:rPr>
                <w:sz w:val="23"/>
                <w:szCs w:val="23"/>
              </w:rPr>
              <w:t xml:space="preserve">Восстановление зуба пломбой без нарушения контактного пункта, I, V, VI класс по Блэку с использованием </w:t>
            </w:r>
            <w:r w:rsidRPr="00506978">
              <w:rPr>
                <w:sz w:val="23"/>
                <w:szCs w:val="23"/>
              </w:rPr>
              <w:lastRenderedPageBreak/>
              <w:t>материалов химического отверждения</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887F10" w:rsidRPr="00506978" w:rsidTr="004A2BAF">
        <w:trPr>
          <w:trHeight w:val="20"/>
        </w:trPr>
        <w:tc>
          <w:tcPr>
            <w:tcW w:w="1984" w:type="dxa"/>
          </w:tcPr>
          <w:p w:rsidR="00887F10" w:rsidRPr="00506978" w:rsidRDefault="00887F10" w:rsidP="004A2BAF">
            <w:pPr>
              <w:ind w:firstLine="0"/>
              <w:jc w:val="left"/>
              <w:rPr>
                <w:color w:val="000000"/>
                <w:sz w:val="23"/>
                <w:szCs w:val="23"/>
              </w:rPr>
            </w:pPr>
            <w:r w:rsidRPr="00506978">
              <w:rPr>
                <w:sz w:val="23"/>
                <w:szCs w:val="23"/>
              </w:rPr>
              <w:lastRenderedPageBreak/>
              <w:t>А16.07.002.004</w:t>
            </w:r>
          </w:p>
        </w:tc>
        <w:tc>
          <w:tcPr>
            <w:tcW w:w="5953" w:type="dxa"/>
            <w:shd w:val="clear" w:color="auto" w:fill="auto"/>
            <w:hideMark/>
          </w:tcPr>
          <w:p w:rsidR="00887F10" w:rsidRPr="00506978" w:rsidRDefault="00887F10" w:rsidP="004A2BAF">
            <w:pPr>
              <w:ind w:firstLine="0"/>
              <w:jc w:val="left"/>
              <w:rPr>
                <w:sz w:val="23"/>
                <w:szCs w:val="23"/>
              </w:rPr>
            </w:pPr>
            <w:r w:rsidRPr="00506978">
              <w:rPr>
                <w:sz w:val="23"/>
                <w:szCs w:val="23"/>
              </w:rPr>
              <w:t>Восстановление зуба пломбой с нарушением контактного пункта, II, III класс по Блэку с использованием стеклоиномерных цементов</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887F10" w:rsidRPr="00506978" w:rsidTr="004A2BAF">
        <w:trPr>
          <w:trHeight w:val="20"/>
        </w:trPr>
        <w:tc>
          <w:tcPr>
            <w:tcW w:w="1984" w:type="dxa"/>
          </w:tcPr>
          <w:p w:rsidR="00887F10" w:rsidRPr="00506978" w:rsidRDefault="00887F10" w:rsidP="004A2BAF">
            <w:pPr>
              <w:ind w:firstLine="0"/>
              <w:jc w:val="left"/>
              <w:rPr>
                <w:color w:val="000000"/>
                <w:sz w:val="23"/>
                <w:szCs w:val="23"/>
              </w:rPr>
            </w:pPr>
            <w:r w:rsidRPr="00506978">
              <w:rPr>
                <w:sz w:val="23"/>
                <w:szCs w:val="23"/>
              </w:rPr>
              <w:t>А16.07.002.005</w:t>
            </w:r>
          </w:p>
        </w:tc>
        <w:tc>
          <w:tcPr>
            <w:tcW w:w="5953" w:type="dxa"/>
            <w:shd w:val="clear" w:color="auto" w:fill="auto"/>
            <w:hideMark/>
          </w:tcPr>
          <w:p w:rsidR="00887F10" w:rsidRPr="00506978" w:rsidRDefault="00887F10" w:rsidP="004A2BAF">
            <w:pPr>
              <w:ind w:firstLine="0"/>
              <w:jc w:val="left"/>
              <w:rPr>
                <w:sz w:val="23"/>
                <w:szCs w:val="23"/>
              </w:rPr>
            </w:pPr>
            <w:r w:rsidRPr="00506978">
              <w:rPr>
                <w:sz w:val="23"/>
                <w:szCs w:val="23"/>
              </w:rPr>
              <w:t>Восстановление зуба пломбой с нарушением контактного пункта, II,III класс по Блэку с использованием материалов химического отверждения</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887F10" w:rsidRPr="00506978" w:rsidTr="004A2BAF">
        <w:trPr>
          <w:trHeight w:val="20"/>
        </w:trPr>
        <w:tc>
          <w:tcPr>
            <w:tcW w:w="1984" w:type="dxa"/>
          </w:tcPr>
          <w:p w:rsidR="00887F10" w:rsidRPr="00506978" w:rsidRDefault="00887F10" w:rsidP="004A2BAF">
            <w:pPr>
              <w:ind w:firstLine="0"/>
              <w:jc w:val="left"/>
              <w:rPr>
                <w:color w:val="000000"/>
                <w:sz w:val="23"/>
                <w:szCs w:val="23"/>
              </w:rPr>
            </w:pPr>
            <w:r w:rsidRPr="00506978">
              <w:rPr>
                <w:sz w:val="23"/>
                <w:szCs w:val="23"/>
              </w:rPr>
              <w:t>А16.07.002.007</w:t>
            </w:r>
          </w:p>
        </w:tc>
        <w:tc>
          <w:tcPr>
            <w:tcW w:w="5953" w:type="dxa"/>
            <w:shd w:val="clear" w:color="auto" w:fill="auto"/>
            <w:hideMark/>
          </w:tcPr>
          <w:p w:rsidR="00887F10" w:rsidRPr="00506978" w:rsidRDefault="00887F10" w:rsidP="004A2BAF">
            <w:pPr>
              <w:ind w:firstLine="0"/>
              <w:jc w:val="left"/>
              <w:rPr>
                <w:sz w:val="23"/>
                <w:szCs w:val="23"/>
              </w:rPr>
            </w:pPr>
            <w:r w:rsidRPr="00506978">
              <w:rPr>
                <w:sz w:val="23"/>
                <w:szCs w:val="23"/>
              </w:rPr>
              <w:t>Восстановление зуба, IV класс по Блэку с использованием стеклоиномерных цементов</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887F10" w:rsidRPr="00506978" w:rsidTr="004A2BAF">
        <w:trPr>
          <w:trHeight w:val="20"/>
        </w:trPr>
        <w:tc>
          <w:tcPr>
            <w:tcW w:w="1984" w:type="dxa"/>
          </w:tcPr>
          <w:p w:rsidR="00887F10" w:rsidRPr="00506978" w:rsidRDefault="00887F10" w:rsidP="004A2BAF">
            <w:pPr>
              <w:ind w:firstLine="0"/>
              <w:jc w:val="left"/>
              <w:rPr>
                <w:sz w:val="23"/>
                <w:szCs w:val="23"/>
              </w:rPr>
            </w:pPr>
            <w:r w:rsidRPr="00506978">
              <w:rPr>
                <w:sz w:val="23"/>
                <w:szCs w:val="23"/>
              </w:rPr>
              <w:t>А16.07.002.008</w:t>
            </w:r>
          </w:p>
        </w:tc>
        <w:tc>
          <w:tcPr>
            <w:tcW w:w="5953" w:type="dxa"/>
            <w:shd w:val="clear" w:color="auto" w:fill="auto"/>
            <w:hideMark/>
          </w:tcPr>
          <w:p w:rsidR="00887F10" w:rsidRPr="00506978" w:rsidRDefault="00887F10" w:rsidP="004A2BAF">
            <w:pPr>
              <w:ind w:firstLine="0"/>
              <w:jc w:val="left"/>
              <w:rPr>
                <w:sz w:val="23"/>
                <w:szCs w:val="23"/>
              </w:rPr>
            </w:pPr>
            <w:r w:rsidRPr="00506978">
              <w:rPr>
                <w:sz w:val="23"/>
                <w:szCs w:val="23"/>
              </w:rPr>
              <w:t>Восстановление зуба IV класса по Блэку с использованием материалов химического отверждения</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887F10" w:rsidRPr="00506978" w:rsidTr="004A2BAF">
        <w:trPr>
          <w:trHeight w:val="20"/>
        </w:trPr>
        <w:tc>
          <w:tcPr>
            <w:tcW w:w="1984" w:type="dxa"/>
          </w:tcPr>
          <w:p w:rsidR="00887F10" w:rsidRPr="00B05449" w:rsidRDefault="00887F10" w:rsidP="004A2BAF">
            <w:pPr>
              <w:ind w:firstLine="0"/>
              <w:jc w:val="left"/>
              <w:rPr>
                <w:color w:val="000000"/>
                <w:sz w:val="18"/>
                <w:szCs w:val="18"/>
              </w:rPr>
            </w:pPr>
            <w:r w:rsidRPr="009D678A">
              <w:t>А16.07.002.00</w:t>
            </w:r>
            <w:r>
              <w:t>3</w:t>
            </w:r>
          </w:p>
        </w:tc>
        <w:tc>
          <w:tcPr>
            <w:tcW w:w="5953" w:type="dxa"/>
            <w:shd w:val="clear" w:color="auto" w:fill="auto"/>
            <w:hideMark/>
          </w:tcPr>
          <w:p w:rsidR="00887F10" w:rsidRPr="009D678A" w:rsidRDefault="00887F10" w:rsidP="004A2BAF">
            <w:pPr>
              <w:ind w:firstLine="0"/>
              <w:jc w:val="left"/>
            </w:pPr>
            <w:r w:rsidRPr="009D678A">
              <w:t xml:space="preserve">Восстановление зуба пломбой без нарушения контактного пункта, I, V, VI класс по Блэку с использованием материалов </w:t>
            </w:r>
            <w:r>
              <w:t>из фотополимеров</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887F10" w:rsidRPr="00506978" w:rsidTr="004A2BAF">
        <w:trPr>
          <w:trHeight w:val="20"/>
        </w:trPr>
        <w:tc>
          <w:tcPr>
            <w:tcW w:w="1984" w:type="dxa"/>
          </w:tcPr>
          <w:p w:rsidR="00887F10" w:rsidRPr="009D678A" w:rsidRDefault="00887F10" w:rsidP="004A2BAF">
            <w:pPr>
              <w:ind w:firstLine="0"/>
              <w:jc w:val="left"/>
            </w:pPr>
            <w:r>
              <w:t>А16.07.002.006</w:t>
            </w:r>
          </w:p>
        </w:tc>
        <w:tc>
          <w:tcPr>
            <w:tcW w:w="5953" w:type="dxa"/>
            <w:shd w:val="clear" w:color="auto" w:fill="auto"/>
            <w:hideMark/>
          </w:tcPr>
          <w:p w:rsidR="00887F10" w:rsidRPr="009D678A" w:rsidRDefault="00887F10" w:rsidP="004A2BAF">
            <w:pPr>
              <w:ind w:firstLine="0"/>
              <w:jc w:val="left"/>
            </w:pPr>
            <w:r w:rsidRPr="009D678A">
              <w:t>Восстановление зуба пломбой с нарушением контактного пункта, II,</w:t>
            </w:r>
            <w:r>
              <w:t xml:space="preserve"> </w:t>
            </w:r>
            <w:r w:rsidRPr="009D678A">
              <w:t xml:space="preserve">III класс по Блэку с использованием материалов </w:t>
            </w:r>
            <w:r>
              <w:t>из фотополимеров</w:t>
            </w:r>
          </w:p>
        </w:tc>
        <w:tc>
          <w:tcPr>
            <w:tcW w:w="2268" w:type="dxa"/>
            <w:vMerge/>
            <w:shd w:val="clear" w:color="auto" w:fill="auto"/>
            <w:noWrap/>
            <w:hideMark/>
          </w:tcPr>
          <w:p w:rsidR="00887F10" w:rsidRPr="00506978" w:rsidRDefault="00887F10" w:rsidP="004A2BAF">
            <w:pPr>
              <w:ind w:firstLine="0"/>
              <w:jc w:val="center"/>
              <w:rPr>
                <w:sz w:val="23"/>
                <w:szCs w:val="23"/>
              </w:rPr>
            </w:pP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A17.07.001</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Электрофорез лекарственных препаратов при патологии полости рта и зубов</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A16.07.001.002</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Удаление постоянного зуба</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A16.07.001.003</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Удаление зуба сложное с разъединением корней</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4935D8" w:rsidRPr="00506978" w:rsidTr="004A2BAF">
        <w:trPr>
          <w:trHeight w:val="20"/>
        </w:trPr>
        <w:tc>
          <w:tcPr>
            <w:tcW w:w="1984" w:type="dxa"/>
          </w:tcPr>
          <w:p w:rsidR="004935D8" w:rsidRPr="00506978" w:rsidRDefault="004935D8" w:rsidP="004A2BAF">
            <w:pPr>
              <w:ind w:firstLine="0"/>
              <w:jc w:val="left"/>
              <w:rPr>
                <w:sz w:val="23"/>
                <w:szCs w:val="23"/>
              </w:rPr>
            </w:pPr>
            <w:r>
              <w:rPr>
                <w:sz w:val="23"/>
                <w:szCs w:val="23"/>
              </w:rPr>
              <w:t>А16.07.001.001</w:t>
            </w:r>
          </w:p>
        </w:tc>
        <w:tc>
          <w:tcPr>
            <w:tcW w:w="5953" w:type="dxa"/>
            <w:shd w:val="clear" w:color="auto" w:fill="auto"/>
            <w:noWrap/>
          </w:tcPr>
          <w:p w:rsidR="004935D8" w:rsidRPr="00506978" w:rsidRDefault="004935D8" w:rsidP="004A2BAF">
            <w:pPr>
              <w:ind w:firstLine="0"/>
              <w:jc w:val="left"/>
              <w:rPr>
                <w:sz w:val="23"/>
                <w:szCs w:val="23"/>
              </w:rPr>
            </w:pPr>
            <w:r>
              <w:rPr>
                <w:sz w:val="23"/>
                <w:szCs w:val="23"/>
              </w:rPr>
              <w:t>Удаление временного зуба</w:t>
            </w:r>
          </w:p>
        </w:tc>
        <w:tc>
          <w:tcPr>
            <w:tcW w:w="2268" w:type="dxa"/>
            <w:shd w:val="clear" w:color="auto" w:fill="auto"/>
            <w:noWrap/>
          </w:tcPr>
          <w:p w:rsidR="004935D8" w:rsidRPr="00506978" w:rsidRDefault="004935D8" w:rsidP="004935D8">
            <w:pPr>
              <w:ind w:firstLine="0"/>
              <w:jc w:val="center"/>
              <w:rPr>
                <w:sz w:val="23"/>
                <w:szCs w:val="23"/>
              </w:rPr>
            </w:pPr>
            <w:r>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А16.07.096</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Пластика перфорации верхнечелюстной пазухи</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A16.30.069</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Снятие послеоперационных швов (лигатур)</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A16.01.004</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Хирургическая обработка раны или инфицированной ткани</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A15.07.002</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Наложение повязки при операциях в полости рта</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A25.07.001</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Назначение лекарственных препаратов при заболеваниях полости рта и зубов</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r w:rsidR="00015E86" w:rsidRPr="00506978" w:rsidTr="004A2BAF">
        <w:trPr>
          <w:trHeight w:val="20"/>
        </w:trPr>
        <w:tc>
          <w:tcPr>
            <w:tcW w:w="1984" w:type="dxa"/>
          </w:tcPr>
          <w:p w:rsidR="00015E86" w:rsidRPr="00506978" w:rsidRDefault="00015E86" w:rsidP="004A2BAF">
            <w:pPr>
              <w:ind w:firstLine="0"/>
              <w:jc w:val="left"/>
              <w:rPr>
                <w:sz w:val="23"/>
                <w:szCs w:val="23"/>
              </w:rPr>
            </w:pPr>
            <w:r w:rsidRPr="00506978">
              <w:rPr>
                <w:sz w:val="23"/>
                <w:szCs w:val="23"/>
              </w:rPr>
              <w:t>A25.07.003</w:t>
            </w:r>
          </w:p>
        </w:tc>
        <w:tc>
          <w:tcPr>
            <w:tcW w:w="5953" w:type="dxa"/>
            <w:shd w:val="clear" w:color="auto" w:fill="auto"/>
            <w:noWrap/>
          </w:tcPr>
          <w:p w:rsidR="00015E86" w:rsidRPr="00506978" w:rsidRDefault="00015E86" w:rsidP="004A2BAF">
            <w:pPr>
              <w:ind w:firstLine="0"/>
              <w:jc w:val="left"/>
              <w:rPr>
                <w:sz w:val="23"/>
                <w:szCs w:val="23"/>
              </w:rPr>
            </w:pPr>
            <w:r w:rsidRPr="00506978">
              <w:rPr>
                <w:sz w:val="23"/>
                <w:szCs w:val="23"/>
              </w:rPr>
              <w:t>Назначение лечебно-оздоровительного режима при заболеваниях полости рта и зубов</w:t>
            </w:r>
          </w:p>
        </w:tc>
        <w:tc>
          <w:tcPr>
            <w:tcW w:w="2268" w:type="dxa"/>
            <w:shd w:val="clear" w:color="auto" w:fill="auto"/>
            <w:noWrap/>
          </w:tcPr>
          <w:p w:rsidR="00015E86" w:rsidRPr="00506978" w:rsidRDefault="00015E86" w:rsidP="004A2BAF">
            <w:pPr>
              <w:ind w:firstLine="0"/>
              <w:jc w:val="center"/>
              <w:rPr>
                <w:sz w:val="23"/>
                <w:szCs w:val="23"/>
              </w:rPr>
            </w:pPr>
            <w:r w:rsidRPr="00506978">
              <w:rPr>
                <w:sz w:val="23"/>
                <w:szCs w:val="23"/>
              </w:rPr>
              <w:t>по потребности</w:t>
            </w:r>
          </w:p>
        </w:tc>
      </w:tr>
    </w:tbl>
    <w:p w:rsidR="00015E86" w:rsidRPr="00846544" w:rsidRDefault="00015E86" w:rsidP="00015E86">
      <w:pPr>
        <w:rPr>
          <w:bCs/>
          <w:iCs/>
          <w:sz w:val="22"/>
          <w:szCs w:val="22"/>
        </w:rPr>
      </w:pPr>
      <w:r w:rsidRPr="00846544">
        <w:rPr>
          <w:bCs/>
          <w:iCs/>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8C3FB8" w:rsidRDefault="00015E86" w:rsidP="00015E86">
      <w:pPr>
        <w:ind w:firstLine="0"/>
        <w:rPr>
          <w:sz w:val="12"/>
          <w:szCs w:val="12"/>
        </w:rPr>
      </w:pPr>
    </w:p>
    <w:p w:rsidR="00015E86" w:rsidRPr="008C3FB8" w:rsidRDefault="00C93CB6" w:rsidP="00015E86">
      <w:pPr>
        <w:pStyle w:val="31"/>
        <w:ind w:firstLine="284"/>
        <w:rPr>
          <w:sz w:val="24"/>
          <w:szCs w:val="24"/>
        </w:rPr>
      </w:pPr>
      <w:r>
        <w:rPr>
          <w:sz w:val="24"/>
          <w:szCs w:val="24"/>
        </w:rPr>
        <w:t>6</w:t>
      </w:r>
      <w:r w:rsidR="00015E86" w:rsidRPr="008C3FB8">
        <w:rPr>
          <w:sz w:val="24"/>
          <w:szCs w:val="24"/>
        </w:rPr>
        <w:t>.2.6. Характеристика алгоритмов и особенностей выполнения не медикаментозной помощи</w:t>
      </w:r>
    </w:p>
    <w:p w:rsidR="00015E86" w:rsidRDefault="00015E86" w:rsidP="00015E86">
      <w:r>
        <w:t>Не медикаментозная помощь направлена на:</w:t>
      </w:r>
    </w:p>
    <w:p w:rsidR="00015E86" w:rsidRDefault="00015E86" w:rsidP="00015E86">
      <w:r>
        <w:t>- купирование острого воспалительного процесса;</w:t>
      </w:r>
    </w:p>
    <w:p w:rsidR="00015E86" w:rsidRPr="00157377" w:rsidRDefault="00015E86" w:rsidP="00015E86">
      <w:r>
        <w:t xml:space="preserve">- проведение обработки корневых каналов под контролем </w:t>
      </w:r>
      <w:r w:rsidRPr="00157377">
        <w:t>методов лучевой визуализации;</w:t>
      </w:r>
    </w:p>
    <w:p w:rsidR="00015E86" w:rsidRDefault="00015E86" w:rsidP="00015E86">
      <w:r>
        <w:t>- достижение обтурации корневых каналов до уровня физиологической верхушки проводится с рентгенологическим контролем;</w:t>
      </w:r>
    </w:p>
    <w:p w:rsidR="00015E86" w:rsidRDefault="00015E86" w:rsidP="00015E86">
      <w:r>
        <w:t>- предупреждение развития осложнений;</w:t>
      </w:r>
    </w:p>
    <w:p w:rsidR="00015E86" w:rsidRDefault="00015E86" w:rsidP="00015E86">
      <w:r>
        <w:t>- восстановление коронковой части зуба пломбой.</w:t>
      </w:r>
    </w:p>
    <w:p w:rsidR="00015E86" w:rsidRPr="008C3FB8" w:rsidRDefault="00015E86" w:rsidP="00015E86">
      <w:pPr>
        <w:ind w:firstLine="0"/>
        <w:rPr>
          <w:sz w:val="12"/>
          <w:szCs w:val="12"/>
        </w:rPr>
      </w:pPr>
    </w:p>
    <w:p w:rsidR="00015E86" w:rsidRDefault="00C93CB6" w:rsidP="00015E86">
      <w:pPr>
        <w:rPr>
          <w:b/>
          <w:bCs/>
          <w:i/>
          <w:iCs/>
        </w:rPr>
      </w:pPr>
      <w:r>
        <w:rPr>
          <w:b/>
          <w:bCs/>
          <w:i/>
          <w:iCs/>
        </w:rPr>
        <w:t>6</w:t>
      </w:r>
      <w:r w:rsidR="00015E86">
        <w:rPr>
          <w:b/>
          <w:bCs/>
          <w:i/>
          <w:iCs/>
        </w:rPr>
        <w:t>.2.6.1. Характеристики алгоритмов и особенностей проведения обработки корневых каналов</w:t>
      </w:r>
    </w:p>
    <w:p w:rsidR="00015E86" w:rsidRDefault="00015E86" w:rsidP="00015E86">
      <w:pPr>
        <w:rPr>
          <w:bCs/>
          <w:iCs/>
        </w:rPr>
      </w:pPr>
      <w:r>
        <w:t xml:space="preserve">Этапы проведения </w:t>
      </w:r>
      <w:r>
        <w:rPr>
          <w:bCs/>
          <w:iCs/>
        </w:rPr>
        <w:t>инструментальной и антисептической обработки корневых каналов:</w:t>
      </w:r>
    </w:p>
    <w:p w:rsidR="00015E86" w:rsidRPr="00662C26" w:rsidRDefault="00015E86" w:rsidP="00015E86">
      <w:pPr>
        <w:numPr>
          <w:ilvl w:val="0"/>
          <w:numId w:val="9"/>
        </w:numPr>
        <w:tabs>
          <w:tab w:val="clear" w:pos="900"/>
          <w:tab w:val="num" w:pos="567"/>
        </w:tabs>
        <w:ind w:left="567" w:hanging="283"/>
        <w:jc w:val="left"/>
      </w:pPr>
      <w:r w:rsidRPr="00662C26">
        <w:t>проведение местной анестезии (при необходимости и отсутствии противопоказаний)</w:t>
      </w:r>
      <w:r w:rsidRPr="008C3FB8">
        <w:t>,</w:t>
      </w:r>
    </w:p>
    <w:p w:rsidR="00015E86" w:rsidRDefault="00015E86" w:rsidP="00015E86">
      <w:pPr>
        <w:numPr>
          <w:ilvl w:val="0"/>
          <w:numId w:val="9"/>
        </w:numPr>
        <w:tabs>
          <w:tab w:val="clear" w:pos="900"/>
          <w:tab w:val="num" w:pos="567"/>
          <w:tab w:val="num" w:pos="720"/>
        </w:tabs>
        <w:ind w:left="567" w:hanging="283"/>
        <w:jc w:val="left"/>
        <w:rPr>
          <w:bCs/>
          <w:iCs/>
        </w:rPr>
      </w:pPr>
      <w:r>
        <w:rPr>
          <w:bCs/>
          <w:iCs/>
        </w:rPr>
        <w:t>раскрытие полости зуба и создание прямого доступа к корневым каналам</w:t>
      </w:r>
      <w:r w:rsidRPr="008C3FB8">
        <w:rPr>
          <w:bCs/>
          <w:iC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обнаружение и расширение устьев корневых каналов</w:t>
      </w:r>
      <w:r w:rsidRPr="008C3FB8">
        <w:rPr>
          <w:bCs/>
          <w:iC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удаление пульпы</w:t>
      </w:r>
      <w:r>
        <w:rPr>
          <w:bCs/>
          <w:iCs/>
          <w:lang w:val="en-U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прохождение канала до физиологической верхушки</w:t>
      </w:r>
      <w:r w:rsidRPr="008C3FB8">
        <w:rPr>
          <w:bCs/>
          <w:iC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определение рабочей длины канала</w:t>
      </w:r>
      <w:r>
        <w:rPr>
          <w:bCs/>
          <w:iCs/>
          <w:lang w:val="en-U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рентгенологический контроль прохождения канала</w:t>
      </w:r>
      <w:r>
        <w:rPr>
          <w:bCs/>
          <w:iCs/>
          <w:lang w:val="en-U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формирование корневого канала</w:t>
      </w:r>
      <w:r>
        <w:rPr>
          <w:bCs/>
          <w:iCs/>
          <w:lang w:val="en-U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lastRenderedPageBreak/>
        <w:t>антисептическая обработка и высушивание канала</w:t>
      </w:r>
      <w:r w:rsidRPr="008C3FB8">
        <w:rPr>
          <w:bCs/>
          <w:iC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обтурация корневого канала до физиологической верхушки</w:t>
      </w:r>
      <w:r w:rsidRPr="008C3FB8">
        <w:rPr>
          <w:bCs/>
          <w:iCs/>
        </w:rPr>
        <w:t>,</w:t>
      </w:r>
    </w:p>
    <w:p w:rsidR="00015E86" w:rsidRDefault="00015E86" w:rsidP="00015E86">
      <w:pPr>
        <w:numPr>
          <w:ilvl w:val="0"/>
          <w:numId w:val="9"/>
        </w:numPr>
        <w:tabs>
          <w:tab w:val="clear" w:pos="900"/>
          <w:tab w:val="num" w:pos="567"/>
          <w:tab w:val="num" w:pos="720"/>
        </w:tabs>
        <w:ind w:left="567" w:hanging="283"/>
        <w:jc w:val="left"/>
        <w:rPr>
          <w:bCs/>
          <w:iCs/>
        </w:rPr>
      </w:pPr>
      <w:r>
        <w:rPr>
          <w:bCs/>
          <w:iCs/>
        </w:rPr>
        <w:t>рентгенологический контроль обтурации корневого канала</w:t>
      </w:r>
      <w:r w:rsidRPr="008C3FB8">
        <w:rPr>
          <w:bCs/>
          <w:iCs/>
        </w:rPr>
        <w:t>,</w:t>
      </w:r>
    </w:p>
    <w:p w:rsidR="00015E86" w:rsidRPr="00662C26" w:rsidRDefault="00015E86" w:rsidP="00015E86">
      <w:pPr>
        <w:numPr>
          <w:ilvl w:val="0"/>
          <w:numId w:val="9"/>
        </w:numPr>
        <w:tabs>
          <w:tab w:val="clear" w:pos="900"/>
          <w:tab w:val="num" w:pos="567"/>
        </w:tabs>
        <w:ind w:left="567" w:hanging="283"/>
        <w:jc w:val="left"/>
      </w:pPr>
      <w:r w:rsidRPr="00662C26">
        <w:t>применение физических методов (при необходимости).</w:t>
      </w:r>
    </w:p>
    <w:p w:rsidR="00015E86" w:rsidRDefault="00015E86" w:rsidP="00015E86">
      <w:r w:rsidRPr="00662C26">
        <w:rPr>
          <w:bCs/>
          <w:iCs/>
        </w:rPr>
        <w:t>Инструментальная и антисептическая</w:t>
      </w:r>
      <w:r>
        <w:rPr>
          <w:bCs/>
          <w:iCs/>
        </w:rPr>
        <w:t xml:space="preserve"> </w:t>
      </w:r>
      <w:r w:rsidRPr="00662C26">
        <w:rPr>
          <w:bCs/>
          <w:iCs/>
        </w:rPr>
        <w:t>обработка корневых</w:t>
      </w:r>
      <w:r>
        <w:rPr>
          <w:bCs/>
          <w:iCs/>
        </w:rPr>
        <w:t xml:space="preserve"> каналов при лечении данной формы пульпита направлена на достижение первичной очистки канала от измененных тканей, удаление дентинных опилок и формирование канала для окончательной очистки и обтурации. </w:t>
      </w:r>
      <w:r>
        <w:t>Первичная очистка канала подразумевает удаление остатков живых и некротизированных тканей, а также продуктов тканевого распада и микроорганизмов.</w:t>
      </w:r>
    </w:p>
    <w:p w:rsidR="00015E86" w:rsidRDefault="00015E86" w:rsidP="00015E86">
      <w:pPr>
        <w:rPr>
          <w:bCs/>
          <w:iCs/>
        </w:rPr>
      </w:pPr>
      <w:r>
        <w:t xml:space="preserve">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При проведении рентгенологического контроля следует обращать внимание на то, что рентгенологическая верхушка может не совпадать с анатомической.</w:t>
      </w:r>
    </w:p>
    <w:p w:rsidR="00015E86" w:rsidRDefault="00015E86" w:rsidP="00015E86">
      <w:pPr>
        <w:rPr>
          <w:bCs/>
          <w:iCs/>
        </w:rPr>
      </w:pPr>
      <w:r>
        <w:rPr>
          <w:bCs/>
          <w:iCs/>
        </w:rPr>
        <w:t>Следующий этап – формирование корневого канала. Корневой канал после обработки должен соответствовать следующим требованиям:</w:t>
      </w:r>
    </w:p>
    <w:p w:rsidR="00015E86" w:rsidRDefault="00015E86" w:rsidP="00015E86">
      <w:pPr>
        <w:numPr>
          <w:ilvl w:val="0"/>
          <w:numId w:val="10"/>
        </w:numPr>
        <w:tabs>
          <w:tab w:val="clear" w:pos="1140"/>
          <w:tab w:val="num" w:pos="567"/>
        </w:tabs>
        <w:ind w:left="567" w:hanging="283"/>
        <w:rPr>
          <w:bCs/>
          <w:iCs/>
        </w:rPr>
      </w:pPr>
      <w:r>
        <w:rPr>
          <w:bCs/>
          <w:iCs/>
        </w:rPr>
        <w:t>сохранять свое направление,</w:t>
      </w:r>
    </w:p>
    <w:p w:rsidR="00015E86" w:rsidRDefault="00015E86" w:rsidP="00015E86">
      <w:pPr>
        <w:numPr>
          <w:ilvl w:val="0"/>
          <w:numId w:val="10"/>
        </w:numPr>
        <w:tabs>
          <w:tab w:val="clear" w:pos="1140"/>
          <w:tab w:val="num" w:pos="567"/>
        </w:tabs>
        <w:ind w:left="567" w:hanging="283"/>
        <w:rPr>
          <w:bCs/>
          <w:iCs/>
        </w:rPr>
      </w:pPr>
      <w:r>
        <w:rPr>
          <w:bCs/>
          <w:iCs/>
        </w:rPr>
        <w:t>завершаться апикальным сужением,</w:t>
      </w:r>
    </w:p>
    <w:p w:rsidR="00015E86" w:rsidRDefault="00015E86" w:rsidP="00015E86">
      <w:pPr>
        <w:numPr>
          <w:ilvl w:val="0"/>
          <w:numId w:val="10"/>
        </w:numPr>
        <w:tabs>
          <w:tab w:val="clear" w:pos="1140"/>
          <w:tab w:val="num" w:pos="567"/>
        </w:tabs>
        <w:ind w:left="567" w:hanging="283"/>
        <w:rPr>
          <w:bCs/>
          <w:iCs/>
        </w:rPr>
      </w:pPr>
      <w:r>
        <w:rPr>
          <w:bCs/>
          <w:iCs/>
        </w:rPr>
        <w:t>не иметь неровностей на стенках,</w:t>
      </w:r>
    </w:p>
    <w:p w:rsidR="00015E86" w:rsidRPr="0056203A" w:rsidRDefault="00015E86" w:rsidP="00015E86">
      <w:pPr>
        <w:numPr>
          <w:ilvl w:val="0"/>
          <w:numId w:val="10"/>
        </w:numPr>
        <w:tabs>
          <w:tab w:val="clear" w:pos="1140"/>
          <w:tab w:val="num" w:pos="567"/>
        </w:tabs>
        <w:ind w:left="567" w:hanging="283"/>
        <w:rPr>
          <w:bCs/>
          <w:iCs/>
        </w:rPr>
      </w:pPr>
      <w:r>
        <w:rPr>
          <w:bCs/>
          <w:iCs/>
        </w:rPr>
        <w:t>и</w:t>
      </w:r>
      <w:r w:rsidRPr="0056203A">
        <w:rPr>
          <w:bCs/>
          <w:iCs/>
        </w:rPr>
        <w:t>меть достаточный диаметр на всем протяжении до апикального сужения для обтура</w:t>
      </w:r>
      <w:r>
        <w:rPr>
          <w:bCs/>
          <w:iCs/>
        </w:rPr>
        <w:t>ции.</w:t>
      </w:r>
    </w:p>
    <w:p w:rsidR="00015E86" w:rsidRPr="00846544" w:rsidRDefault="00015E86" w:rsidP="00015E86">
      <w:pPr>
        <w:rPr>
          <w:bCs/>
          <w:iCs/>
        </w:rPr>
      </w:pPr>
      <w:r w:rsidRPr="00846544">
        <w:rPr>
          <w:bCs/>
          <w:iCs/>
        </w:rPr>
        <w:t>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w:t>
      </w:r>
    </w:p>
    <w:p w:rsidR="00015E86" w:rsidRPr="00F357DC" w:rsidRDefault="00015E86" w:rsidP="00015E86">
      <w:pPr>
        <w:ind w:firstLine="0"/>
        <w:rPr>
          <w:sz w:val="12"/>
          <w:szCs w:val="12"/>
        </w:rPr>
      </w:pPr>
    </w:p>
    <w:p w:rsidR="00015E86" w:rsidRDefault="00C93CB6" w:rsidP="00015E86">
      <w:pPr>
        <w:rPr>
          <w:b/>
          <w:bCs/>
          <w:i/>
          <w:iCs/>
        </w:rPr>
      </w:pPr>
      <w:r>
        <w:rPr>
          <w:b/>
          <w:bCs/>
          <w:i/>
          <w:iCs/>
        </w:rPr>
        <w:t>6</w:t>
      </w:r>
      <w:r w:rsidR="00015E86" w:rsidRPr="00C070AF">
        <w:rPr>
          <w:b/>
          <w:bCs/>
          <w:i/>
          <w:iCs/>
        </w:rPr>
        <w:t>.2.6.</w:t>
      </w:r>
      <w:r w:rsidR="00393BA8">
        <w:rPr>
          <w:b/>
          <w:bCs/>
          <w:i/>
          <w:iCs/>
        </w:rPr>
        <w:t>2</w:t>
      </w:r>
      <w:r w:rsidR="00015E86" w:rsidRPr="00C070AF">
        <w:rPr>
          <w:b/>
          <w:bCs/>
          <w:i/>
          <w:iCs/>
        </w:rPr>
        <w:t>.</w:t>
      </w:r>
      <w:r w:rsidR="00015E86" w:rsidRPr="00B239E7">
        <w:rPr>
          <w:b/>
          <w:bCs/>
          <w:i/>
          <w:iCs/>
        </w:rPr>
        <w:t xml:space="preserve"> Характеристик</w:t>
      </w:r>
      <w:r w:rsidR="00015E86">
        <w:rPr>
          <w:b/>
          <w:bCs/>
          <w:i/>
          <w:iCs/>
        </w:rPr>
        <w:t>и алгоритмов и особенностей пломбирования корневых каналов</w:t>
      </w:r>
    </w:p>
    <w:p w:rsidR="00015E86" w:rsidRDefault="00015E86" w:rsidP="00015E86">
      <w:pPr>
        <w:rPr>
          <w:bCs/>
          <w:iCs/>
        </w:rPr>
      </w:pPr>
      <w:r>
        <w:rPr>
          <w:bCs/>
          <w:iCs/>
        </w:rPr>
        <w:t>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015E86" w:rsidRPr="00B91997" w:rsidRDefault="00015E86" w:rsidP="00015E86">
      <w:pPr>
        <w:rPr>
          <w:bCs/>
          <w:iCs/>
        </w:rPr>
      </w:pPr>
      <w:r w:rsidRPr="00B91997">
        <w:rPr>
          <w:bCs/>
          <w:iCs/>
        </w:rPr>
        <w:t>Материал для пломбирования корневых каналов должен обладать следующими свойствами:</w:t>
      </w:r>
    </w:p>
    <w:p w:rsidR="00015E86" w:rsidRDefault="00015E86" w:rsidP="00015E86">
      <w:pPr>
        <w:numPr>
          <w:ilvl w:val="0"/>
          <w:numId w:val="8"/>
        </w:numPr>
        <w:tabs>
          <w:tab w:val="clear" w:pos="1620"/>
          <w:tab w:val="num" w:pos="567"/>
        </w:tabs>
        <w:ind w:left="567" w:hanging="283"/>
        <w:rPr>
          <w:bCs/>
          <w:iCs/>
        </w:rPr>
      </w:pPr>
      <w:r>
        <w:rPr>
          <w:bCs/>
          <w:iCs/>
        </w:rPr>
        <w:t>легко поддаваться манипулированию в течение достаточно долгого рабочего времени;</w:t>
      </w:r>
    </w:p>
    <w:p w:rsidR="00015E86" w:rsidRDefault="00015E86" w:rsidP="00015E86">
      <w:pPr>
        <w:numPr>
          <w:ilvl w:val="0"/>
          <w:numId w:val="8"/>
        </w:numPr>
        <w:tabs>
          <w:tab w:val="clear" w:pos="1620"/>
          <w:tab w:val="num" w:pos="567"/>
        </w:tabs>
        <w:ind w:left="567" w:hanging="283"/>
        <w:rPr>
          <w:bCs/>
          <w:iCs/>
        </w:rPr>
      </w:pPr>
      <w:r>
        <w:rPr>
          <w:bCs/>
          <w:iCs/>
        </w:rPr>
        <w:t>обладать пространственной стабильностью, не давать усадки и не менять форму после введения в канал;</w:t>
      </w:r>
    </w:p>
    <w:p w:rsidR="00015E86" w:rsidRDefault="00015E86" w:rsidP="00015E86">
      <w:pPr>
        <w:numPr>
          <w:ilvl w:val="0"/>
          <w:numId w:val="8"/>
        </w:numPr>
        <w:tabs>
          <w:tab w:val="clear" w:pos="1620"/>
          <w:tab w:val="num" w:pos="567"/>
        </w:tabs>
        <w:ind w:left="567" w:hanging="283"/>
        <w:rPr>
          <w:bCs/>
          <w:iCs/>
        </w:rPr>
      </w:pPr>
      <w:r>
        <w:rPr>
          <w:bCs/>
          <w:iCs/>
        </w:rPr>
        <w:t>заполнять канал, повторяя его контуры;</w:t>
      </w:r>
    </w:p>
    <w:p w:rsidR="00015E86" w:rsidRDefault="00015E86" w:rsidP="00015E86">
      <w:pPr>
        <w:numPr>
          <w:ilvl w:val="0"/>
          <w:numId w:val="8"/>
        </w:numPr>
        <w:tabs>
          <w:tab w:val="clear" w:pos="1620"/>
          <w:tab w:val="num" w:pos="567"/>
        </w:tabs>
        <w:ind w:left="567" w:hanging="283"/>
        <w:rPr>
          <w:bCs/>
          <w:iCs/>
        </w:rPr>
      </w:pPr>
      <w:r>
        <w:rPr>
          <w:bCs/>
          <w:iCs/>
        </w:rPr>
        <w:t>не раздражать периапикальные ткани;</w:t>
      </w:r>
    </w:p>
    <w:p w:rsidR="00015E86" w:rsidRDefault="00015E86" w:rsidP="00015E86">
      <w:pPr>
        <w:numPr>
          <w:ilvl w:val="0"/>
          <w:numId w:val="8"/>
        </w:numPr>
        <w:tabs>
          <w:tab w:val="clear" w:pos="1620"/>
          <w:tab w:val="num" w:pos="567"/>
        </w:tabs>
        <w:ind w:left="567" w:hanging="283"/>
        <w:rPr>
          <w:bCs/>
          <w:iCs/>
        </w:rPr>
      </w:pPr>
      <w:r>
        <w:rPr>
          <w:bCs/>
          <w:iCs/>
        </w:rPr>
        <w:t>быть влагоустойчивым, непористым;</w:t>
      </w:r>
    </w:p>
    <w:p w:rsidR="00015E86" w:rsidRDefault="00015E86" w:rsidP="00015E86">
      <w:pPr>
        <w:numPr>
          <w:ilvl w:val="0"/>
          <w:numId w:val="8"/>
        </w:numPr>
        <w:tabs>
          <w:tab w:val="clear" w:pos="1620"/>
          <w:tab w:val="num" w:pos="567"/>
        </w:tabs>
        <w:ind w:left="567" w:hanging="283"/>
        <w:rPr>
          <w:bCs/>
          <w:iCs/>
        </w:rPr>
      </w:pPr>
      <w:r>
        <w:rPr>
          <w:bCs/>
          <w:iCs/>
        </w:rPr>
        <w:t>быть рентгеноконтрастным, легко определяться на снимках;</w:t>
      </w:r>
    </w:p>
    <w:p w:rsidR="00015E86" w:rsidRDefault="00015E86" w:rsidP="00015E86">
      <w:pPr>
        <w:numPr>
          <w:ilvl w:val="0"/>
          <w:numId w:val="8"/>
        </w:numPr>
        <w:tabs>
          <w:tab w:val="clear" w:pos="1620"/>
          <w:tab w:val="num" w:pos="567"/>
        </w:tabs>
        <w:ind w:left="567" w:hanging="283"/>
        <w:rPr>
          <w:bCs/>
          <w:iCs/>
        </w:rPr>
      </w:pPr>
      <w:r>
        <w:rPr>
          <w:bCs/>
          <w:iCs/>
        </w:rPr>
        <w:t>не изменять цвет зуба;</w:t>
      </w:r>
    </w:p>
    <w:p w:rsidR="00015E86" w:rsidRDefault="00015E86" w:rsidP="00015E86">
      <w:pPr>
        <w:numPr>
          <w:ilvl w:val="0"/>
          <w:numId w:val="8"/>
        </w:numPr>
        <w:tabs>
          <w:tab w:val="clear" w:pos="1620"/>
          <w:tab w:val="num" w:pos="567"/>
        </w:tabs>
        <w:ind w:left="567" w:hanging="283"/>
        <w:rPr>
          <w:bCs/>
          <w:iCs/>
        </w:rPr>
      </w:pPr>
      <w:r>
        <w:rPr>
          <w:bCs/>
          <w:iCs/>
        </w:rPr>
        <w:t xml:space="preserve">при необходимости легко удаляться из корневого канала. </w:t>
      </w:r>
    </w:p>
    <w:p w:rsidR="00015E86" w:rsidRPr="008C3FB8" w:rsidRDefault="00015E86" w:rsidP="00015E86">
      <w:pPr>
        <w:ind w:firstLine="0"/>
        <w:rPr>
          <w:sz w:val="12"/>
          <w:szCs w:val="12"/>
        </w:rPr>
      </w:pPr>
    </w:p>
    <w:p w:rsidR="00015E86" w:rsidRPr="00B91997" w:rsidRDefault="00015E86" w:rsidP="00015E86">
      <w:pPr>
        <w:rPr>
          <w:b/>
          <w:bCs/>
          <w:iCs/>
        </w:rPr>
      </w:pPr>
      <w:r w:rsidRPr="00B91997">
        <w:rPr>
          <w:bCs/>
          <w:iCs/>
        </w:rPr>
        <w:t>Критерии качества обтурации корневых каналов</w:t>
      </w:r>
      <w:r w:rsidRPr="00B91997">
        <w:rPr>
          <w:b/>
          <w:bCs/>
          <w:iCs/>
        </w:rPr>
        <w:t>:</w:t>
      </w:r>
    </w:p>
    <w:p w:rsidR="00015E86" w:rsidRPr="00275CDE" w:rsidRDefault="00015E86" w:rsidP="00015E86">
      <w:pPr>
        <w:numPr>
          <w:ilvl w:val="0"/>
          <w:numId w:val="11"/>
        </w:numPr>
        <w:tabs>
          <w:tab w:val="clear" w:pos="1140"/>
          <w:tab w:val="num" w:pos="567"/>
        </w:tabs>
        <w:ind w:left="567" w:hanging="283"/>
        <w:rPr>
          <w:bCs/>
          <w:iCs/>
        </w:rPr>
      </w:pPr>
      <w:r w:rsidRPr="00275CDE">
        <w:rPr>
          <w:bCs/>
          <w:iCs/>
        </w:rPr>
        <w:t>Равномерная плотность материала на всем протяжении</w:t>
      </w:r>
      <w:r>
        <w:rPr>
          <w:bCs/>
          <w:iCs/>
        </w:rPr>
        <w:t>.</w:t>
      </w:r>
    </w:p>
    <w:p w:rsidR="00015E86" w:rsidRPr="00275CDE" w:rsidRDefault="00015E86" w:rsidP="00015E86">
      <w:pPr>
        <w:numPr>
          <w:ilvl w:val="0"/>
          <w:numId w:val="11"/>
        </w:numPr>
        <w:tabs>
          <w:tab w:val="clear" w:pos="1140"/>
          <w:tab w:val="num" w:pos="567"/>
        </w:tabs>
        <w:ind w:left="567" w:hanging="283"/>
        <w:rPr>
          <w:bCs/>
          <w:iCs/>
        </w:rPr>
      </w:pPr>
      <w:r w:rsidRPr="00275CDE">
        <w:rPr>
          <w:bCs/>
          <w:iCs/>
        </w:rPr>
        <w:t>Герметичность обтурации</w:t>
      </w:r>
      <w:r>
        <w:rPr>
          <w:bCs/>
          <w:iCs/>
        </w:rPr>
        <w:t>.</w:t>
      </w:r>
    </w:p>
    <w:p w:rsidR="00015E86" w:rsidRPr="006422C8" w:rsidRDefault="00015E86" w:rsidP="00015E86">
      <w:pPr>
        <w:numPr>
          <w:ilvl w:val="0"/>
          <w:numId w:val="11"/>
        </w:numPr>
        <w:tabs>
          <w:tab w:val="clear" w:pos="1140"/>
          <w:tab w:val="num" w:pos="567"/>
        </w:tabs>
        <w:ind w:left="567" w:hanging="283"/>
        <w:rPr>
          <w:bCs/>
          <w:iCs/>
        </w:rPr>
      </w:pPr>
      <w:r w:rsidRPr="00275CDE">
        <w:rPr>
          <w:bCs/>
          <w:iCs/>
        </w:rPr>
        <w:t>Сохранение интактности периодонта</w:t>
      </w:r>
      <w:r>
        <w:rPr>
          <w:bCs/>
          <w:iCs/>
        </w:rPr>
        <w:t>.</w:t>
      </w:r>
    </w:p>
    <w:p w:rsidR="00015E86" w:rsidRPr="006422C8" w:rsidRDefault="00015E86" w:rsidP="00015E86">
      <w:pPr>
        <w:numPr>
          <w:ilvl w:val="0"/>
          <w:numId w:val="11"/>
        </w:numPr>
        <w:tabs>
          <w:tab w:val="clear" w:pos="1140"/>
          <w:tab w:val="num" w:pos="567"/>
        </w:tabs>
        <w:ind w:left="567" w:hanging="283"/>
        <w:rPr>
          <w:bCs/>
          <w:iCs/>
        </w:rPr>
      </w:pPr>
      <w:r w:rsidRPr="006422C8">
        <w:rPr>
          <w:bCs/>
          <w:iCs/>
        </w:rPr>
        <w:t>Обтурация канала до физиологического сужения или апикального отверстия</w:t>
      </w:r>
      <w:r>
        <w:rPr>
          <w:bCs/>
          <w:iCs/>
        </w:rPr>
        <w:t>.</w:t>
      </w:r>
    </w:p>
    <w:p w:rsidR="00015E86" w:rsidRDefault="00015E86" w:rsidP="00015E86">
      <w:pPr>
        <w:rPr>
          <w:bCs/>
          <w:iCs/>
        </w:rPr>
      </w:pPr>
      <w:r>
        <w:rPr>
          <w:bCs/>
          <w:iCs/>
        </w:rPr>
        <w:t>После проведения обтурации канала необходимо проведение рентгенологического контроля пломбирования.</w:t>
      </w:r>
    </w:p>
    <w:p w:rsidR="00015E86" w:rsidRPr="008C3FB8" w:rsidRDefault="00015E86" w:rsidP="00015E86">
      <w:pPr>
        <w:ind w:firstLine="0"/>
        <w:rPr>
          <w:sz w:val="12"/>
          <w:szCs w:val="12"/>
        </w:rPr>
      </w:pPr>
    </w:p>
    <w:p w:rsidR="00015E86" w:rsidRDefault="00C93CB6" w:rsidP="00015E86">
      <w:pPr>
        <w:rPr>
          <w:b/>
          <w:bCs/>
          <w:i/>
          <w:iCs/>
        </w:rPr>
      </w:pPr>
      <w:r>
        <w:rPr>
          <w:b/>
          <w:bCs/>
          <w:i/>
          <w:iCs/>
        </w:rPr>
        <w:t>6</w:t>
      </w:r>
      <w:r w:rsidR="00015E86" w:rsidRPr="00C070AF">
        <w:rPr>
          <w:b/>
          <w:bCs/>
          <w:i/>
          <w:iCs/>
        </w:rPr>
        <w:t>.2.6.</w:t>
      </w:r>
      <w:r w:rsidR="00393BA8">
        <w:rPr>
          <w:b/>
          <w:bCs/>
          <w:i/>
          <w:iCs/>
        </w:rPr>
        <w:t>3</w:t>
      </w:r>
      <w:r w:rsidR="00015E86" w:rsidRPr="00C070AF">
        <w:rPr>
          <w:b/>
          <w:bCs/>
          <w:i/>
          <w:iCs/>
        </w:rPr>
        <w:t>.</w:t>
      </w:r>
      <w:r w:rsidR="00015E86">
        <w:rPr>
          <w:b/>
          <w:bCs/>
          <w:i/>
          <w:iCs/>
        </w:rPr>
        <w:t xml:space="preserve"> Восстановление коронковой части зуба пломбой после проведения эндодонтического лечения</w:t>
      </w:r>
    </w:p>
    <w:p w:rsidR="00015E86" w:rsidRPr="00751A82" w:rsidRDefault="00015E86" w:rsidP="00015E86">
      <w:pPr>
        <w:rPr>
          <w:bCs/>
          <w:iCs/>
        </w:rPr>
      </w:pPr>
      <w:r w:rsidRPr="00751A82">
        <w:rPr>
          <w:bCs/>
          <w:iCs/>
        </w:rPr>
        <w:t>См</w:t>
      </w:r>
      <w:r>
        <w:rPr>
          <w:bCs/>
          <w:iCs/>
        </w:rPr>
        <w:t>. п</w:t>
      </w:r>
      <w:r w:rsidR="00A01FEE">
        <w:rPr>
          <w:bCs/>
          <w:iCs/>
        </w:rPr>
        <w:t>риложение</w:t>
      </w:r>
      <w:r w:rsidRPr="00751A82">
        <w:rPr>
          <w:bCs/>
          <w:iCs/>
        </w:rPr>
        <w:t xml:space="preserve"> </w:t>
      </w:r>
      <w:r>
        <w:rPr>
          <w:bCs/>
          <w:iCs/>
        </w:rPr>
        <w:t>3.</w:t>
      </w:r>
    </w:p>
    <w:p w:rsidR="00015E86" w:rsidRPr="008C3FB8" w:rsidRDefault="00015E86" w:rsidP="00015E86">
      <w:pPr>
        <w:ind w:firstLine="0"/>
        <w:rPr>
          <w:sz w:val="12"/>
          <w:szCs w:val="12"/>
        </w:rPr>
      </w:pPr>
    </w:p>
    <w:p w:rsidR="00015E86" w:rsidRPr="000C4F5F" w:rsidRDefault="00C93CB6" w:rsidP="00015E86">
      <w:pPr>
        <w:rPr>
          <w:b/>
          <w:bCs/>
          <w:i/>
          <w:iCs/>
        </w:rPr>
      </w:pPr>
      <w:r>
        <w:rPr>
          <w:b/>
          <w:bCs/>
          <w:i/>
          <w:iCs/>
        </w:rPr>
        <w:t>6</w:t>
      </w:r>
      <w:r w:rsidR="00015E86">
        <w:rPr>
          <w:b/>
          <w:bCs/>
          <w:i/>
          <w:iCs/>
        </w:rPr>
        <w:t>.2.7</w:t>
      </w:r>
      <w:r w:rsidR="00015E86">
        <w:rPr>
          <w:bCs/>
          <w:i/>
          <w:iCs/>
        </w:rPr>
        <w:t>.</w:t>
      </w:r>
      <w:r w:rsidR="00015E86" w:rsidRPr="008B39B5">
        <w:rPr>
          <w:b/>
          <w:bCs/>
          <w:i/>
          <w:iCs/>
        </w:rPr>
        <w:t xml:space="preserve"> </w:t>
      </w:r>
      <w:r w:rsidR="00015E86" w:rsidRPr="000C4F5F">
        <w:rPr>
          <w:b/>
          <w:bCs/>
          <w:i/>
          <w:iCs/>
        </w:rPr>
        <w:t>Характеристики алгоритмов и особенностей проведения хирургических вме</w:t>
      </w:r>
      <w:r w:rsidR="00015E86">
        <w:rPr>
          <w:b/>
          <w:bCs/>
          <w:i/>
          <w:iCs/>
        </w:rPr>
        <w:t>ш</w:t>
      </w:r>
      <w:r w:rsidR="00015E86" w:rsidRPr="000C4F5F">
        <w:rPr>
          <w:b/>
          <w:bCs/>
          <w:i/>
          <w:iCs/>
        </w:rPr>
        <w:t>ательств.</w:t>
      </w:r>
    </w:p>
    <w:p w:rsidR="00015E86" w:rsidRDefault="00015E86" w:rsidP="00015E86">
      <w:pPr>
        <w:rPr>
          <w:bCs/>
          <w:iCs/>
        </w:rPr>
      </w:pPr>
      <w:r w:rsidRPr="000C4F5F">
        <w:rPr>
          <w:bCs/>
          <w:iCs/>
        </w:rPr>
        <w:lastRenderedPageBreak/>
        <w:t xml:space="preserve">Оперативное лечение </w:t>
      </w:r>
      <w:r>
        <w:rPr>
          <w:bCs/>
          <w:iCs/>
        </w:rPr>
        <w:t xml:space="preserve">пульпита </w:t>
      </w:r>
      <w:r w:rsidRPr="000C4F5F">
        <w:rPr>
          <w:bCs/>
          <w:iCs/>
        </w:rPr>
        <w:t>применяют при патологических процессах в зубах</w:t>
      </w:r>
      <w:r>
        <w:rPr>
          <w:bCs/>
          <w:iCs/>
        </w:rPr>
        <w:t xml:space="preserve">, </w:t>
      </w:r>
      <w:r w:rsidRPr="000C4F5F">
        <w:rPr>
          <w:bCs/>
          <w:iCs/>
        </w:rPr>
        <w:t>не подлежащих или не поддающихся терапевтическому</w:t>
      </w:r>
      <w:r>
        <w:rPr>
          <w:bCs/>
          <w:iCs/>
        </w:rPr>
        <w:t xml:space="preserve"> лечению.</w:t>
      </w:r>
    </w:p>
    <w:p w:rsidR="00015E86" w:rsidRPr="00846544" w:rsidRDefault="00015E86" w:rsidP="00015E86">
      <w:pPr>
        <w:rPr>
          <w:bCs/>
          <w:iCs/>
        </w:rPr>
      </w:pPr>
      <w:r w:rsidRPr="00846544">
        <w:rPr>
          <w:bCs/>
          <w:iCs/>
        </w:rPr>
        <w:t>См.</w:t>
      </w:r>
      <w:r w:rsidR="00A01FEE">
        <w:rPr>
          <w:bCs/>
          <w:iCs/>
        </w:rPr>
        <w:t xml:space="preserve"> приложение</w:t>
      </w:r>
      <w:r w:rsidRPr="00846544">
        <w:rPr>
          <w:bCs/>
          <w:iCs/>
        </w:rPr>
        <w:t xml:space="preserve"> 4.</w:t>
      </w:r>
    </w:p>
    <w:p w:rsidR="00015E86" w:rsidRPr="00506978" w:rsidRDefault="00015E86" w:rsidP="00015E86">
      <w:pPr>
        <w:ind w:firstLine="0"/>
        <w:rPr>
          <w:sz w:val="8"/>
          <w:szCs w:val="8"/>
        </w:rPr>
      </w:pPr>
    </w:p>
    <w:p w:rsidR="00015E86" w:rsidRDefault="00C93CB6" w:rsidP="00015E86">
      <w:pPr>
        <w:rPr>
          <w:b/>
          <w:bCs/>
          <w:i/>
          <w:iCs/>
        </w:rPr>
      </w:pPr>
      <w:r>
        <w:rPr>
          <w:b/>
          <w:bCs/>
          <w:i/>
          <w:iCs/>
        </w:rPr>
        <w:t>6</w:t>
      </w:r>
      <w:r w:rsidR="00015E86">
        <w:rPr>
          <w:b/>
          <w:bCs/>
          <w:i/>
          <w:iCs/>
        </w:rPr>
        <w:t xml:space="preserve">.2.8. </w:t>
      </w:r>
      <w:r w:rsidR="00015E86" w:rsidRPr="008C3FB8">
        <w:rPr>
          <w:b/>
          <w:bCs/>
          <w:i/>
          <w:iCs/>
        </w:rPr>
        <w:t>Требования к лекарственной помощи амбулаторно-поликлинической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03"/>
      </w:tblGrid>
      <w:tr w:rsidR="00015E86" w:rsidRPr="00F357DC" w:rsidTr="004A2BAF">
        <w:tc>
          <w:tcPr>
            <w:tcW w:w="5103" w:type="dxa"/>
            <w:vAlign w:val="center"/>
          </w:tcPr>
          <w:p w:rsidR="00015E86" w:rsidRPr="00F357DC" w:rsidRDefault="00015E86" w:rsidP="004A2BAF">
            <w:pPr>
              <w:tabs>
                <w:tab w:val="left" w:pos="6804"/>
              </w:tabs>
              <w:ind w:firstLine="0"/>
              <w:jc w:val="center"/>
            </w:pPr>
            <w:r w:rsidRPr="00F357DC">
              <w:t>Наименование группы</w:t>
            </w:r>
          </w:p>
        </w:tc>
        <w:tc>
          <w:tcPr>
            <w:tcW w:w="5103" w:type="dxa"/>
            <w:vAlign w:val="center"/>
          </w:tcPr>
          <w:p w:rsidR="00015E86" w:rsidRPr="00F357DC" w:rsidRDefault="00015E86" w:rsidP="004A2BAF">
            <w:pPr>
              <w:tabs>
                <w:tab w:val="left" w:pos="6804"/>
              </w:tabs>
              <w:ind w:firstLine="0"/>
              <w:jc w:val="center"/>
            </w:pPr>
            <w:r w:rsidRPr="00F357DC">
              <w:t>Кратность (продолжительность лечения)*</w:t>
            </w:r>
          </w:p>
        </w:tc>
      </w:tr>
      <w:tr w:rsidR="00015E86" w:rsidRPr="00F357DC" w:rsidTr="004A2BAF">
        <w:tc>
          <w:tcPr>
            <w:tcW w:w="5103" w:type="dxa"/>
          </w:tcPr>
          <w:p w:rsidR="00015E86" w:rsidRPr="00F357DC" w:rsidRDefault="00015E86" w:rsidP="004A2BAF">
            <w:pPr>
              <w:tabs>
                <w:tab w:val="left" w:pos="6804"/>
              </w:tabs>
              <w:ind w:firstLine="0"/>
            </w:pPr>
            <w:r w:rsidRPr="00F357DC">
              <w:t>Анестетики местные</w:t>
            </w:r>
          </w:p>
        </w:tc>
        <w:tc>
          <w:tcPr>
            <w:tcW w:w="5103" w:type="dxa"/>
          </w:tcPr>
          <w:p w:rsidR="00015E86" w:rsidRPr="00F357DC" w:rsidRDefault="00015E86" w:rsidP="004A2BAF">
            <w:pPr>
              <w:tabs>
                <w:tab w:val="left" w:pos="6804"/>
              </w:tabs>
              <w:ind w:firstLine="0"/>
              <w:jc w:val="center"/>
            </w:pPr>
            <w:r w:rsidRPr="00F357DC">
              <w:t>по потребности</w:t>
            </w:r>
          </w:p>
        </w:tc>
      </w:tr>
      <w:tr w:rsidR="00015E86" w:rsidRPr="00F357DC" w:rsidTr="004A2BAF">
        <w:tc>
          <w:tcPr>
            <w:tcW w:w="5103" w:type="dxa"/>
          </w:tcPr>
          <w:p w:rsidR="00015E86" w:rsidRPr="00F357DC" w:rsidRDefault="00015E86" w:rsidP="004A2BAF">
            <w:pPr>
              <w:ind w:firstLine="0"/>
            </w:pPr>
            <w:r w:rsidRPr="00F357DC">
              <w:t>Антисептики и средства для дезинфекции</w:t>
            </w:r>
          </w:p>
          <w:p w:rsidR="00015E86" w:rsidRPr="00F357DC" w:rsidRDefault="00015E86" w:rsidP="004A2BAF">
            <w:pPr>
              <w:tabs>
                <w:tab w:val="left" w:pos="6804"/>
              </w:tabs>
              <w:ind w:firstLine="0"/>
            </w:pPr>
            <w:r w:rsidRPr="00F357DC">
              <w:t>Антисептики</w:t>
            </w:r>
          </w:p>
        </w:tc>
        <w:tc>
          <w:tcPr>
            <w:tcW w:w="5103" w:type="dxa"/>
          </w:tcPr>
          <w:p w:rsidR="00015E86" w:rsidRPr="00F357DC" w:rsidRDefault="00015E86" w:rsidP="004A2BAF">
            <w:pPr>
              <w:tabs>
                <w:tab w:val="left" w:pos="6804"/>
              </w:tabs>
              <w:ind w:firstLine="0"/>
              <w:jc w:val="center"/>
            </w:pPr>
            <w:r w:rsidRPr="00F357DC">
              <w:t>по потребности</w:t>
            </w:r>
          </w:p>
        </w:tc>
      </w:tr>
      <w:tr w:rsidR="00015E86" w:rsidRPr="00F357DC" w:rsidTr="004A2BAF">
        <w:tc>
          <w:tcPr>
            <w:tcW w:w="5103" w:type="dxa"/>
          </w:tcPr>
          <w:p w:rsidR="00015E86" w:rsidRPr="00F357DC" w:rsidRDefault="00015E86" w:rsidP="004A2BAF">
            <w:pPr>
              <w:tabs>
                <w:tab w:val="left" w:pos="6804"/>
              </w:tabs>
              <w:ind w:firstLine="0"/>
              <w:jc w:val="left"/>
            </w:pPr>
            <w:r w:rsidRPr="00F357DC">
              <w:t>Кровоостанавливающие препараты</w:t>
            </w:r>
          </w:p>
        </w:tc>
        <w:tc>
          <w:tcPr>
            <w:tcW w:w="5103" w:type="dxa"/>
          </w:tcPr>
          <w:p w:rsidR="00015E86" w:rsidRPr="00F357DC" w:rsidRDefault="00015E86" w:rsidP="004A2BAF">
            <w:pPr>
              <w:tabs>
                <w:tab w:val="left" w:pos="6804"/>
              </w:tabs>
              <w:ind w:firstLine="0"/>
              <w:jc w:val="center"/>
            </w:pPr>
            <w:r w:rsidRPr="00F357DC">
              <w:t>по потребности</w:t>
            </w:r>
          </w:p>
        </w:tc>
      </w:tr>
      <w:tr w:rsidR="00015E86" w:rsidRPr="00F357DC" w:rsidTr="004A2BAF">
        <w:tc>
          <w:tcPr>
            <w:tcW w:w="5103" w:type="dxa"/>
          </w:tcPr>
          <w:p w:rsidR="00015E86" w:rsidRPr="00F357DC" w:rsidRDefault="00015E86" w:rsidP="004A2BAF">
            <w:pPr>
              <w:tabs>
                <w:tab w:val="left" w:pos="6804"/>
              </w:tabs>
              <w:ind w:firstLine="0"/>
              <w:jc w:val="left"/>
            </w:pPr>
            <w:r w:rsidRPr="00F357DC">
              <w:t>Ненаркотические анальгетики</w:t>
            </w:r>
          </w:p>
        </w:tc>
        <w:tc>
          <w:tcPr>
            <w:tcW w:w="5103" w:type="dxa"/>
          </w:tcPr>
          <w:p w:rsidR="00015E86" w:rsidRPr="00F357DC" w:rsidRDefault="00015E86" w:rsidP="004A2BAF">
            <w:pPr>
              <w:tabs>
                <w:tab w:val="left" w:pos="6804"/>
              </w:tabs>
              <w:ind w:firstLine="0"/>
              <w:jc w:val="center"/>
            </w:pPr>
            <w:r w:rsidRPr="00F357DC">
              <w:t>по потребности</w:t>
            </w:r>
          </w:p>
        </w:tc>
      </w:tr>
    </w:tbl>
    <w:p w:rsidR="00015E86" w:rsidRPr="00F357DC" w:rsidRDefault="00015E86" w:rsidP="00015E86">
      <w:pPr>
        <w:ind w:firstLine="0"/>
        <w:rPr>
          <w:bCs/>
          <w:iCs/>
          <w:sz w:val="16"/>
          <w:szCs w:val="16"/>
        </w:rPr>
      </w:pPr>
    </w:p>
    <w:p w:rsidR="00015E86" w:rsidRDefault="00C93CB6" w:rsidP="00015E86">
      <w:pPr>
        <w:rPr>
          <w:b/>
          <w:bCs/>
          <w:i/>
          <w:iCs/>
        </w:rPr>
      </w:pPr>
      <w:r>
        <w:rPr>
          <w:b/>
          <w:bCs/>
          <w:i/>
          <w:iCs/>
        </w:rPr>
        <w:t>6</w:t>
      </w:r>
      <w:r w:rsidR="00015E86">
        <w:rPr>
          <w:b/>
          <w:bCs/>
          <w:i/>
          <w:iCs/>
        </w:rPr>
        <w:t>.2.9. Характеристики алгоритмов и особенностей применения медикаментов</w:t>
      </w:r>
    </w:p>
    <w:p w:rsidR="00015E86" w:rsidRPr="00846544" w:rsidRDefault="00015E86" w:rsidP="00015E86">
      <w:pPr>
        <w:shd w:val="clear" w:color="auto" w:fill="FFFFFF"/>
        <w:ind w:right="29"/>
        <w:rPr>
          <w:bCs/>
          <w:iCs/>
        </w:rPr>
      </w:pPr>
      <w:r w:rsidRPr="00846544">
        <w:rPr>
          <w:bCs/>
          <w:iCs/>
        </w:rPr>
        <w:t>Перед препарированием проводится анестезия (аппликационная, инфильтрационная, проводниковая) по показаниям, при необходимости перед проведением анестезии место вкола обрабатывается местным анестетиком.</w:t>
      </w:r>
    </w:p>
    <w:p w:rsidR="00015E86" w:rsidRPr="00846544" w:rsidRDefault="00015E86" w:rsidP="00015E86">
      <w:pPr>
        <w:rPr>
          <w:bCs/>
          <w:iCs/>
        </w:rPr>
      </w:pPr>
      <w:r w:rsidRPr="00846544">
        <w:rPr>
          <w:bCs/>
          <w:iCs/>
        </w:rPr>
        <w:t>Наряду с механической обработкой корневого канала выполняют его тщательное промывание антисептическими растворами.</w:t>
      </w:r>
    </w:p>
    <w:p w:rsidR="00015E86" w:rsidRPr="00846544" w:rsidRDefault="00015E86" w:rsidP="00015E86">
      <w:pPr>
        <w:rPr>
          <w:bCs/>
          <w:iCs/>
        </w:rPr>
      </w:pPr>
      <w:r w:rsidRPr="00846544">
        <w:rPr>
          <w:bCs/>
          <w:iCs/>
        </w:rPr>
        <w:t>Наиболее частыми в применении растворами для обработки корневых каналов являются: гипохлорит натрия в концентрации от 2,5 до 3%, хлоргексидин 0,05 – 1%, 3% раствор перекиси водорода.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015E86" w:rsidRPr="00846544" w:rsidRDefault="00015E86" w:rsidP="00015E86">
      <w:pPr>
        <w:rPr>
          <w:bCs/>
          <w:iCs/>
        </w:rPr>
      </w:pPr>
      <w:r w:rsidRPr="00846544">
        <w:rPr>
          <w:bCs/>
          <w:iCs/>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015E86" w:rsidRPr="00846544" w:rsidRDefault="00015E86" w:rsidP="00015E86">
      <w:pPr>
        <w:rPr>
          <w:bCs/>
          <w:iCs/>
        </w:rPr>
      </w:pPr>
      <w:r w:rsidRPr="00846544">
        <w:rPr>
          <w:bCs/>
          <w:iCs/>
        </w:rPr>
        <w:t>При возникновении болевой реакции назначаются анальгетические лекарственные средства.</w:t>
      </w:r>
    </w:p>
    <w:p w:rsidR="00015E86" w:rsidRPr="00F357DC" w:rsidRDefault="00015E86" w:rsidP="00015E86">
      <w:pPr>
        <w:ind w:firstLine="0"/>
        <w:rPr>
          <w:bCs/>
          <w:iCs/>
          <w:sz w:val="16"/>
          <w:szCs w:val="16"/>
        </w:rPr>
      </w:pPr>
    </w:p>
    <w:p w:rsidR="00015E86" w:rsidRPr="00506978" w:rsidRDefault="00C93CB6" w:rsidP="00015E86">
      <w:pPr>
        <w:rPr>
          <w:b/>
          <w:bCs/>
          <w:i/>
          <w:iCs/>
        </w:rPr>
      </w:pPr>
      <w:r>
        <w:rPr>
          <w:b/>
          <w:bCs/>
          <w:i/>
          <w:iCs/>
        </w:rPr>
        <w:t>6</w:t>
      </w:r>
      <w:r w:rsidR="00015E86">
        <w:rPr>
          <w:b/>
          <w:bCs/>
          <w:i/>
          <w:iCs/>
        </w:rPr>
        <w:t>.2.10.</w:t>
      </w:r>
      <w:r w:rsidR="00015E86" w:rsidRPr="00506978">
        <w:rPr>
          <w:b/>
          <w:bCs/>
          <w:i/>
          <w:iCs/>
        </w:rPr>
        <w:t xml:space="preserve"> Требования к режиму труда, отдыха, лечения и реабилитации</w:t>
      </w:r>
    </w:p>
    <w:p w:rsidR="00015E86" w:rsidRDefault="00015E86" w:rsidP="00015E86">
      <w:pPr>
        <w:rPr>
          <w:u w:val="single"/>
        </w:rPr>
      </w:pPr>
      <w:r>
        <w:t xml:space="preserve">После </w:t>
      </w:r>
      <w:r w:rsidRPr="00157377">
        <w:t>проведения лечения необходимо динамическое наблюдение за зубом в течение 2-х лет. Контрольное</w:t>
      </w:r>
      <w:r>
        <w:t xml:space="preserve"> рентгенологическое исследование следует проводить не позднее 1 года после пломбирования.</w:t>
      </w:r>
    </w:p>
    <w:p w:rsidR="00015E86" w:rsidRPr="00F357DC" w:rsidRDefault="00015E86" w:rsidP="00015E86">
      <w:pPr>
        <w:ind w:firstLine="0"/>
        <w:rPr>
          <w:bCs/>
          <w:iCs/>
          <w:sz w:val="16"/>
          <w:szCs w:val="16"/>
        </w:rPr>
      </w:pPr>
    </w:p>
    <w:p w:rsidR="00015E86" w:rsidRPr="00506978" w:rsidRDefault="00C93CB6" w:rsidP="00015E86">
      <w:pPr>
        <w:rPr>
          <w:b/>
          <w:bCs/>
          <w:i/>
          <w:iCs/>
        </w:rPr>
      </w:pPr>
      <w:r>
        <w:rPr>
          <w:b/>
          <w:bCs/>
          <w:i/>
          <w:iCs/>
        </w:rPr>
        <w:t>6</w:t>
      </w:r>
      <w:r w:rsidR="00015E86">
        <w:rPr>
          <w:b/>
          <w:bCs/>
          <w:i/>
          <w:iCs/>
        </w:rPr>
        <w:t>.2.11.</w:t>
      </w:r>
      <w:r w:rsidR="00015E86" w:rsidRPr="00506978">
        <w:rPr>
          <w:b/>
          <w:bCs/>
          <w:i/>
          <w:iCs/>
        </w:rPr>
        <w:t xml:space="preserve"> Требования к уходу за пациентом и вспомогательным процедурам</w:t>
      </w:r>
    </w:p>
    <w:p w:rsidR="00015E86" w:rsidRDefault="00015E86" w:rsidP="00015E86">
      <w:r>
        <w:t>Специальных требований нет.</w:t>
      </w:r>
    </w:p>
    <w:p w:rsidR="00015E86" w:rsidRPr="00F357DC" w:rsidRDefault="00015E86" w:rsidP="00015E86">
      <w:pPr>
        <w:ind w:firstLine="0"/>
        <w:rPr>
          <w:bCs/>
          <w:iCs/>
          <w:sz w:val="16"/>
          <w:szCs w:val="16"/>
        </w:rPr>
      </w:pPr>
    </w:p>
    <w:p w:rsidR="00015E86" w:rsidRPr="00506978" w:rsidRDefault="00C93CB6" w:rsidP="00015E86">
      <w:pPr>
        <w:rPr>
          <w:b/>
          <w:bCs/>
          <w:i/>
          <w:iCs/>
        </w:rPr>
      </w:pPr>
      <w:r>
        <w:rPr>
          <w:b/>
          <w:bCs/>
          <w:i/>
          <w:iCs/>
        </w:rPr>
        <w:t>6</w:t>
      </w:r>
      <w:r w:rsidR="00015E86">
        <w:rPr>
          <w:b/>
          <w:bCs/>
          <w:i/>
          <w:iCs/>
        </w:rPr>
        <w:t>.2.12.</w:t>
      </w:r>
      <w:r w:rsidR="00015E86" w:rsidRPr="00506978">
        <w:rPr>
          <w:b/>
          <w:bCs/>
          <w:i/>
          <w:iCs/>
        </w:rPr>
        <w:t xml:space="preserve"> Требования к диетическим назначениям и ограничениям</w:t>
      </w:r>
    </w:p>
    <w:p w:rsidR="00015E86" w:rsidRDefault="00015E86" w:rsidP="00015E86">
      <w:r>
        <w:t>Специальных требований нет</w:t>
      </w:r>
    </w:p>
    <w:p w:rsidR="00015E86" w:rsidRPr="00F357DC" w:rsidRDefault="00015E86" w:rsidP="00015E86">
      <w:pPr>
        <w:ind w:firstLine="0"/>
        <w:rPr>
          <w:bCs/>
          <w:iCs/>
          <w:sz w:val="16"/>
          <w:szCs w:val="16"/>
        </w:rPr>
      </w:pPr>
    </w:p>
    <w:p w:rsidR="00015E86" w:rsidRPr="00D25A93" w:rsidRDefault="00C93CB6" w:rsidP="00015E86">
      <w:pPr>
        <w:rPr>
          <w:b/>
          <w:i/>
        </w:rPr>
      </w:pPr>
      <w:r>
        <w:rPr>
          <w:b/>
          <w:i/>
        </w:rPr>
        <w:t>6</w:t>
      </w:r>
      <w:r w:rsidR="00015E86">
        <w:rPr>
          <w:b/>
          <w:i/>
        </w:rPr>
        <w:t xml:space="preserve">.2.13. Форма информированного добровольного согласия пациента при выполнении </w:t>
      </w:r>
      <w:r w:rsidR="00015E86" w:rsidRPr="00D25A93">
        <w:rPr>
          <w:b/>
          <w:i/>
        </w:rPr>
        <w:t>Клинических рекомендаций</w:t>
      </w:r>
      <w:r w:rsidR="00015E86">
        <w:t xml:space="preserve"> при диагнозе «</w:t>
      </w:r>
      <w:r w:rsidR="00015E86" w:rsidRPr="00F41B65">
        <w:t>Болезни пульпы зуба</w:t>
      </w:r>
      <w:r w:rsidR="00015E86">
        <w:t xml:space="preserve">» </w:t>
      </w:r>
      <w:r w:rsidR="00015E86" w:rsidRPr="009D678A">
        <w:t>определяется нормативно-правовыми актами.</w:t>
      </w:r>
    </w:p>
    <w:p w:rsidR="00015E86" w:rsidRPr="00F357DC" w:rsidRDefault="00015E86" w:rsidP="00015E86">
      <w:pPr>
        <w:ind w:firstLine="0"/>
        <w:rPr>
          <w:bCs/>
          <w:iCs/>
          <w:sz w:val="16"/>
          <w:szCs w:val="16"/>
        </w:rPr>
      </w:pPr>
    </w:p>
    <w:p w:rsidR="00015E86" w:rsidRPr="00506978" w:rsidRDefault="00C93CB6" w:rsidP="00015E86">
      <w:pPr>
        <w:rPr>
          <w:b/>
          <w:bCs/>
          <w:i/>
          <w:iCs/>
        </w:rPr>
      </w:pPr>
      <w:r>
        <w:rPr>
          <w:b/>
          <w:bCs/>
          <w:i/>
          <w:iCs/>
        </w:rPr>
        <w:t>6</w:t>
      </w:r>
      <w:r w:rsidR="00015E86">
        <w:rPr>
          <w:b/>
          <w:bCs/>
          <w:i/>
          <w:iCs/>
        </w:rPr>
        <w:t xml:space="preserve">.2.14. </w:t>
      </w:r>
      <w:r w:rsidR="00015E86" w:rsidRPr="00506978">
        <w:rPr>
          <w:b/>
          <w:bCs/>
          <w:i/>
          <w:iCs/>
        </w:rPr>
        <w:t>Дополнительная информация для пациента и членов его семьи</w:t>
      </w:r>
    </w:p>
    <w:p w:rsidR="00015E86" w:rsidRPr="000846C2" w:rsidRDefault="00A01FEE" w:rsidP="00015E86">
      <w:r>
        <w:t>См. приложение</w:t>
      </w:r>
      <w:r w:rsidR="00015E86" w:rsidRPr="000846C2">
        <w:rPr>
          <w:bCs/>
          <w:iCs/>
        </w:rPr>
        <w:t xml:space="preserve"> </w:t>
      </w:r>
      <w:r w:rsidR="00015E86" w:rsidRPr="000846C2">
        <w:t>5.</w:t>
      </w:r>
    </w:p>
    <w:p w:rsidR="00015E86" w:rsidRPr="00F357DC" w:rsidRDefault="00015E86" w:rsidP="00015E86">
      <w:pPr>
        <w:ind w:firstLine="0"/>
        <w:rPr>
          <w:bCs/>
          <w:iCs/>
          <w:sz w:val="16"/>
          <w:szCs w:val="16"/>
        </w:rPr>
      </w:pPr>
    </w:p>
    <w:p w:rsidR="00015E86" w:rsidRPr="00D25A93" w:rsidRDefault="00C93CB6" w:rsidP="00015E86">
      <w:pPr>
        <w:rPr>
          <w:b/>
          <w:i/>
        </w:rPr>
      </w:pPr>
      <w:r>
        <w:rPr>
          <w:b/>
          <w:i/>
        </w:rPr>
        <w:t>6</w:t>
      </w:r>
      <w:r w:rsidR="00015E86" w:rsidRPr="00D25A93">
        <w:rPr>
          <w:b/>
          <w:i/>
        </w:rPr>
        <w:t>.2.15. Правила изменения требований при выполнении Клинических рекомендаций</w:t>
      </w:r>
      <w:r w:rsidR="00015E86">
        <w:rPr>
          <w:b/>
          <w:i/>
        </w:rPr>
        <w:t xml:space="preserve"> </w:t>
      </w:r>
      <w:r w:rsidR="00015E86" w:rsidRPr="00D25A93">
        <w:rPr>
          <w:b/>
          <w:i/>
        </w:rPr>
        <w:t>«Болезни пульпы зуба»</w:t>
      </w:r>
      <w:r w:rsidR="00015E86">
        <w:t xml:space="preserve"> </w:t>
      </w:r>
      <w:r w:rsidR="00015E86" w:rsidRPr="00D25A93">
        <w:rPr>
          <w:b/>
          <w:i/>
        </w:rPr>
        <w:t>и прекращении действия требований Клинических рекомендаций</w:t>
      </w:r>
    </w:p>
    <w:p w:rsidR="00015E86" w:rsidRPr="00D25A93" w:rsidRDefault="00015E86" w:rsidP="00015E86">
      <w:r w:rsidRPr="00D25A93">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соответствую</w:t>
      </w:r>
      <w:r>
        <w:t>щие</w:t>
      </w:r>
      <w:r w:rsidRPr="00D25A93">
        <w:t xml:space="preserve"> выявленным заболеваниям и осложнениям.</w:t>
      </w:r>
    </w:p>
    <w:p w:rsidR="00015E86" w:rsidRPr="00D25A93" w:rsidRDefault="00015E86" w:rsidP="00015E86">
      <w:r w:rsidRPr="00D25A93">
        <w:lastRenderedPageBreak/>
        <w:t>При выявлении признаков другого заболевания, требующего проведения диагностических и лечебных мероприятий, наряду с признаками острого пульпита медицинская помощь пациенту оказывается в соответствии с требованиями:</w:t>
      </w:r>
    </w:p>
    <w:p w:rsidR="00015E86" w:rsidRPr="00D25A93" w:rsidRDefault="00015E86" w:rsidP="00015E86">
      <w:r w:rsidRPr="00D25A93">
        <w:t>а) раздела этих Клинических рекомендаций, соответствующего ведению</w:t>
      </w:r>
      <w:r>
        <w:t xml:space="preserve"> </w:t>
      </w:r>
      <w:r w:rsidRPr="00D25A93">
        <w:t>острого пульпита</w:t>
      </w:r>
      <w:r>
        <w:t>,</w:t>
      </w:r>
    </w:p>
    <w:p w:rsidR="00015E86" w:rsidRPr="00D25A93" w:rsidRDefault="00015E86" w:rsidP="00015E86">
      <w:pPr>
        <w:rPr>
          <w:bCs/>
          <w:iCs/>
        </w:rPr>
      </w:pPr>
      <w:r w:rsidRPr="00D25A93">
        <w:t>б) Клинических рекомендаций</w:t>
      </w:r>
      <w:r>
        <w:t xml:space="preserve"> </w:t>
      </w:r>
      <w:r w:rsidRPr="00D25A93">
        <w:t>с выявленным заболеванием или синдромом.</w:t>
      </w:r>
    </w:p>
    <w:p w:rsidR="00015E86" w:rsidRPr="00F357DC" w:rsidRDefault="00015E86" w:rsidP="00015E86">
      <w:pPr>
        <w:ind w:firstLine="0"/>
        <w:rPr>
          <w:bCs/>
          <w:iCs/>
          <w:sz w:val="16"/>
          <w:szCs w:val="16"/>
        </w:rPr>
      </w:pPr>
    </w:p>
    <w:p w:rsidR="00015E86" w:rsidRPr="00D25A93" w:rsidRDefault="00C93CB6" w:rsidP="00015E86">
      <w:pPr>
        <w:rPr>
          <w:b/>
          <w:i/>
          <w:iCs/>
        </w:rPr>
      </w:pPr>
      <w:r>
        <w:rPr>
          <w:b/>
          <w:i/>
          <w:iCs/>
        </w:rPr>
        <w:t>6</w:t>
      </w:r>
      <w:r w:rsidR="00015E86" w:rsidRPr="00D25A93">
        <w:rPr>
          <w:b/>
          <w:i/>
          <w:iCs/>
        </w:rPr>
        <w:t>.2.16. Возможные исходы и их характеристики</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077"/>
        <w:gridCol w:w="2608"/>
        <w:gridCol w:w="2268"/>
        <w:gridCol w:w="2551"/>
      </w:tblGrid>
      <w:tr w:rsidR="00015E86" w:rsidRPr="005070FE" w:rsidTr="004A2BAF">
        <w:trPr>
          <w:trHeight w:val="20"/>
        </w:trPr>
        <w:tc>
          <w:tcPr>
            <w:tcW w:w="1701" w:type="dxa"/>
          </w:tcPr>
          <w:p w:rsidR="00015E86" w:rsidRPr="005070FE" w:rsidRDefault="00015E86" w:rsidP="004A2BAF">
            <w:pPr>
              <w:suppressAutoHyphens/>
              <w:ind w:firstLine="0"/>
              <w:jc w:val="center"/>
              <w:rPr>
                <w:sz w:val="20"/>
                <w:szCs w:val="20"/>
              </w:rPr>
            </w:pPr>
            <w:r w:rsidRPr="005070FE">
              <w:rPr>
                <w:sz w:val="20"/>
                <w:szCs w:val="20"/>
              </w:rPr>
              <w:t>Наименование исхода</w:t>
            </w:r>
          </w:p>
        </w:tc>
        <w:tc>
          <w:tcPr>
            <w:tcW w:w="1077" w:type="dxa"/>
          </w:tcPr>
          <w:p w:rsidR="00015E86" w:rsidRPr="005070FE" w:rsidRDefault="00015E86" w:rsidP="004A2BAF">
            <w:pPr>
              <w:suppressAutoHyphens/>
              <w:ind w:firstLine="0"/>
              <w:jc w:val="center"/>
              <w:rPr>
                <w:sz w:val="20"/>
                <w:szCs w:val="20"/>
              </w:rPr>
            </w:pPr>
            <w:r w:rsidRPr="005070FE">
              <w:rPr>
                <w:sz w:val="20"/>
                <w:szCs w:val="20"/>
              </w:rPr>
              <w:t>Частота развития</w:t>
            </w:r>
          </w:p>
        </w:tc>
        <w:tc>
          <w:tcPr>
            <w:tcW w:w="2608" w:type="dxa"/>
          </w:tcPr>
          <w:p w:rsidR="00015E86" w:rsidRPr="005070FE" w:rsidRDefault="00015E86" w:rsidP="004A2BAF">
            <w:pPr>
              <w:suppressAutoHyphens/>
              <w:ind w:firstLine="0"/>
              <w:jc w:val="center"/>
              <w:rPr>
                <w:sz w:val="20"/>
                <w:szCs w:val="20"/>
              </w:rPr>
            </w:pPr>
            <w:r w:rsidRPr="005070FE">
              <w:rPr>
                <w:sz w:val="20"/>
                <w:szCs w:val="20"/>
              </w:rPr>
              <w:t>Критерии и признаки</w:t>
            </w:r>
          </w:p>
        </w:tc>
        <w:tc>
          <w:tcPr>
            <w:tcW w:w="2268" w:type="dxa"/>
          </w:tcPr>
          <w:p w:rsidR="00015E86" w:rsidRPr="005070FE" w:rsidRDefault="00015E86" w:rsidP="004A2BAF">
            <w:pPr>
              <w:suppressAutoHyphens/>
              <w:ind w:firstLine="0"/>
              <w:jc w:val="center"/>
              <w:rPr>
                <w:sz w:val="20"/>
                <w:szCs w:val="20"/>
              </w:rPr>
            </w:pPr>
            <w:r w:rsidRPr="005070FE">
              <w:rPr>
                <w:sz w:val="20"/>
                <w:szCs w:val="20"/>
              </w:rPr>
              <w:t>Ориентировочное время достижения исхода</w:t>
            </w:r>
          </w:p>
        </w:tc>
        <w:tc>
          <w:tcPr>
            <w:tcW w:w="2551" w:type="dxa"/>
          </w:tcPr>
          <w:p w:rsidR="00015E86" w:rsidRPr="005070FE" w:rsidRDefault="00015E86" w:rsidP="004A2BAF">
            <w:pPr>
              <w:suppressAutoHyphens/>
              <w:ind w:firstLine="0"/>
              <w:jc w:val="center"/>
              <w:rPr>
                <w:sz w:val="20"/>
                <w:szCs w:val="20"/>
              </w:rPr>
            </w:pPr>
            <w:r w:rsidRPr="005070FE">
              <w:rPr>
                <w:sz w:val="20"/>
                <w:szCs w:val="20"/>
              </w:rPr>
              <w:t>Преемственность и этапность оказания медицинской помощи</w:t>
            </w:r>
          </w:p>
        </w:tc>
      </w:tr>
      <w:tr w:rsidR="00015E86" w:rsidRPr="005070FE" w:rsidTr="004A2BAF">
        <w:trPr>
          <w:trHeight w:val="20"/>
        </w:trPr>
        <w:tc>
          <w:tcPr>
            <w:tcW w:w="1701" w:type="dxa"/>
          </w:tcPr>
          <w:p w:rsidR="00015E86" w:rsidRPr="005070FE" w:rsidRDefault="00015E86" w:rsidP="004A2BAF">
            <w:pPr>
              <w:ind w:firstLine="0"/>
              <w:jc w:val="left"/>
            </w:pPr>
            <w:r w:rsidRPr="005070FE">
              <w:rPr>
                <w:sz w:val="22"/>
                <w:szCs w:val="22"/>
              </w:rPr>
              <w:t>Компенсация функции</w:t>
            </w:r>
          </w:p>
        </w:tc>
        <w:tc>
          <w:tcPr>
            <w:tcW w:w="1077" w:type="dxa"/>
          </w:tcPr>
          <w:p w:rsidR="00015E86" w:rsidRPr="005070FE" w:rsidRDefault="00015E86" w:rsidP="004A2BAF">
            <w:pPr>
              <w:ind w:firstLine="0"/>
              <w:jc w:val="center"/>
            </w:pPr>
            <w:r w:rsidRPr="005070FE">
              <w:rPr>
                <w:sz w:val="22"/>
                <w:szCs w:val="22"/>
              </w:rPr>
              <w:t>10%</w:t>
            </w:r>
          </w:p>
        </w:tc>
        <w:tc>
          <w:tcPr>
            <w:tcW w:w="2608" w:type="dxa"/>
          </w:tcPr>
          <w:p w:rsidR="00015E86" w:rsidRPr="005070FE" w:rsidRDefault="00015E86" w:rsidP="004A2BAF">
            <w:pPr>
              <w:ind w:firstLine="0"/>
              <w:jc w:val="left"/>
            </w:pPr>
            <w:r w:rsidRPr="005070FE">
              <w:rPr>
                <w:sz w:val="22"/>
                <w:szCs w:val="22"/>
              </w:rPr>
              <w:t>Восстановление функции зуба</w:t>
            </w:r>
          </w:p>
        </w:tc>
        <w:tc>
          <w:tcPr>
            <w:tcW w:w="2268" w:type="dxa"/>
          </w:tcPr>
          <w:p w:rsidR="00015E86" w:rsidRPr="005070FE" w:rsidRDefault="00015E86" w:rsidP="004A2BAF">
            <w:pPr>
              <w:ind w:firstLine="0"/>
              <w:jc w:val="left"/>
            </w:pPr>
            <w:r w:rsidRPr="005070FE">
              <w:rPr>
                <w:sz w:val="22"/>
                <w:szCs w:val="22"/>
              </w:rPr>
              <w:t>Непосредственно после лечения</w:t>
            </w:r>
          </w:p>
        </w:tc>
        <w:tc>
          <w:tcPr>
            <w:tcW w:w="2551" w:type="dxa"/>
          </w:tcPr>
          <w:p w:rsidR="00015E86" w:rsidRPr="005070FE" w:rsidRDefault="00015E86" w:rsidP="004A2BAF">
            <w:pPr>
              <w:ind w:firstLine="0"/>
              <w:jc w:val="left"/>
            </w:pPr>
          </w:p>
        </w:tc>
      </w:tr>
      <w:tr w:rsidR="00015E86" w:rsidRPr="005070FE" w:rsidTr="004A2BAF">
        <w:trPr>
          <w:trHeight w:val="20"/>
        </w:trPr>
        <w:tc>
          <w:tcPr>
            <w:tcW w:w="1701" w:type="dxa"/>
          </w:tcPr>
          <w:p w:rsidR="00015E86" w:rsidRPr="005070FE" w:rsidRDefault="00015E86" w:rsidP="004A2BAF">
            <w:pPr>
              <w:ind w:firstLine="0"/>
              <w:jc w:val="left"/>
            </w:pPr>
            <w:r w:rsidRPr="005070FE">
              <w:rPr>
                <w:sz w:val="22"/>
                <w:szCs w:val="22"/>
              </w:rPr>
              <w:t>Стабилизация</w:t>
            </w:r>
          </w:p>
        </w:tc>
        <w:tc>
          <w:tcPr>
            <w:tcW w:w="1077" w:type="dxa"/>
          </w:tcPr>
          <w:p w:rsidR="00015E86" w:rsidRPr="005070FE" w:rsidRDefault="00015E86" w:rsidP="004A2BAF">
            <w:pPr>
              <w:ind w:firstLine="0"/>
              <w:jc w:val="center"/>
            </w:pPr>
            <w:r w:rsidRPr="005070FE">
              <w:rPr>
                <w:sz w:val="22"/>
                <w:szCs w:val="22"/>
              </w:rPr>
              <w:t>70%</w:t>
            </w:r>
          </w:p>
        </w:tc>
        <w:tc>
          <w:tcPr>
            <w:tcW w:w="2608" w:type="dxa"/>
          </w:tcPr>
          <w:p w:rsidR="00015E86" w:rsidRPr="005070FE" w:rsidRDefault="00015E86" w:rsidP="004A2BAF">
            <w:pPr>
              <w:ind w:firstLine="0"/>
              <w:jc w:val="left"/>
            </w:pPr>
            <w:r w:rsidRPr="005070FE">
              <w:rPr>
                <w:sz w:val="22"/>
                <w:szCs w:val="22"/>
              </w:rPr>
              <w:t>Отсутствие рецидива и осложнений</w:t>
            </w:r>
          </w:p>
        </w:tc>
        <w:tc>
          <w:tcPr>
            <w:tcW w:w="2268" w:type="dxa"/>
          </w:tcPr>
          <w:p w:rsidR="00015E86" w:rsidRPr="005070FE" w:rsidRDefault="00015E86" w:rsidP="004A2BAF">
            <w:pPr>
              <w:ind w:firstLine="0"/>
              <w:jc w:val="left"/>
            </w:pPr>
            <w:r w:rsidRPr="005070FE">
              <w:rPr>
                <w:sz w:val="22"/>
                <w:szCs w:val="22"/>
              </w:rPr>
              <w:t>Непосредственно после лечения</w:t>
            </w:r>
          </w:p>
        </w:tc>
        <w:tc>
          <w:tcPr>
            <w:tcW w:w="2551" w:type="dxa"/>
          </w:tcPr>
          <w:p w:rsidR="00015E86" w:rsidRPr="005070FE" w:rsidRDefault="00015E86" w:rsidP="004A2BAF">
            <w:pPr>
              <w:ind w:firstLine="0"/>
              <w:jc w:val="left"/>
            </w:pPr>
          </w:p>
        </w:tc>
      </w:tr>
      <w:tr w:rsidR="00015E86" w:rsidRPr="005070FE" w:rsidTr="004A2BAF">
        <w:trPr>
          <w:trHeight w:val="20"/>
        </w:trPr>
        <w:tc>
          <w:tcPr>
            <w:tcW w:w="1701" w:type="dxa"/>
          </w:tcPr>
          <w:p w:rsidR="00015E86" w:rsidRPr="00850B53" w:rsidRDefault="00015E86" w:rsidP="004A2BAF">
            <w:pPr>
              <w:pStyle w:val="a9"/>
              <w:widowControl/>
              <w:tabs>
                <w:tab w:val="clear" w:pos="4677"/>
                <w:tab w:val="clear" w:pos="9355"/>
              </w:tabs>
              <w:ind w:firstLine="0"/>
              <w:jc w:val="left"/>
              <w:rPr>
                <w:rFonts w:ascii="Times New Roman" w:hAnsi="Times New Roman"/>
                <w:szCs w:val="22"/>
              </w:rPr>
            </w:pPr>
            <w:r w:rsidRPr="00850B53">
              <w:rPr>
                <w:rFonts w:ascii="Times New Roman" w:hAnsi="Times New Roman"/>
                <w:szCs w:val="22"/>
              </w:rPr>
              <w:t>Развитие ятрогенных осложнений</w:t>
            </w:r>
          </w:p>
        </w:tc>
        <w:tc>
          <w:tcPr>
            <w:tcW w:w="1077" w:type="dxa"/>
          </w:tcPr>
          <w:p w:rsidR="00015E86" w:rsidRPr="005070FE" w:rsidRDefault="00015E86" w:rsidP="004A2BAF">
            <w:pPr>
              <w:ind w:firstLine="0"/>
              <w:jc w:val="center"/>
            </w:pPr>
            <w:r w:rsidRPr="005070FE">
              <w:rPr>
                <w:sz w:val="22"/>
                <w:szCs w:val="22"/>
              </w:rPr>
              <w:t>10%</w:t>
            </w:r>
          </w:p>
        </w:tc>
        <w:tc>
          <w:tcPr>
            <w:tcW w:w="2608" w:type="dxa"/>
          </w:tcPr>
          <w:p w:rsidR="00015E86" w:rsidRPr="005070FE" w:rsidRDefault="00015E86" w:rsidP="004A2BAF">
            <w:pPr>
              <w:ind w:firstLine="0"/>
              <w:jc w:val="left"/>
            </w:pPr>
            <w:r w:rsidRPr="005070FE">
              <w:rPr>
                <w:sz w:val="22"/>
                <w:szCs w:val="22"/>
              </w:rPr>
              <w:t>Появление новых поражений или осложнений, обусловленных проводимой терапией (например, аллергические реакции)</w:t>
            </w:r>
          </w:p>
        </w:tc>
        <w:tc>
          <w:tcPr>
            <w:tcW w:w="2268" w:type="dxa"/>
          </w:tcPr>
          <w:p w:rsidR="00015E86" w:rsidRPr="005070FE" w:rsidRDefault="00015E86" w:rsidP="004A2BAF">
            <w:pPr>
              <w:ind w:firstLine="0"/>
              <w:jc w:val="left"/>
            </w:pPr>
            <w:r w:rsidRPr="005070FE">
              <w:rPr>
                <w:sz w:val="22"/>
                <w:szCs w:val="22"/>
              </w:rPr>
              <w:t>На этапе лечения зуба</w:t>
            </w:r>
          </w:p>
        </w:tc>
        <w:tc>
          <w:tcPr>
            <w:tcW w:w="2551" w:type="dxa"/>
          </w:tcPr>
          <w:p w:rsidR="00015E86" w:rsidRPr="005070FE" w:rsidRDefault="00015E86" w:rsidP="004A2BAF">
            <w:pPr>
              <w:ind w:firstLine="0"/>
              <w:jc w:val="left"/>
            </w:pPr>
            <w:r w:rsidRPr="005070FE">
              <w:rPr>
                <w:sz w:val="22"/>
                <w:szCs w:val="22"/>
              </w:rPr>
              <w:t>Оказание медицинской помощи по протоколу соответствующего заболевания</w:t>
            </w:r>
          </w:p>
        </w:tc>
      </w:tr>
      <w:tr w:rsidR="00015E86" w:rsidRPr="005070FE" w:rsidTr="004A2BAF">
        <w:trPr>
          <w:trHeight w:val="20"/>
        </w:trPr>
        <w:tc>
          <w:tcPr>
            <w:tcW w:w="1701" w:type="dxa"/>
          </w:tcPr>
          <w:p w:rsidR="00015E86" w:rsidRPr="005070FE" w:rsidRDefault="00015E86" w:rsidP="004A2BAF">
            <w:pPr>
              <w:ind w:firstLine="0"/>
              <w:jc w:val="left"/>
            </w:pPr>
            <w:r w:rsidRPr="005070FE">
              <w:rPr>
                <w:sz w:val="22"/>
                <w:szCs w:val="22"/>
              </w:rPr>
              <w:t>Развитие нового заболевания, связанного с основным</w:t>
            </w:r>
          </w:p>
        </w:tc>
        <w:tc>
          <w:tcPr>
            <w:tcW w:w="1077" w:type="dxa"/>
          </w:tcPr>
          <w:p w:rsidR="00015E86" w:rsidRPr="005070FE" w:rsidRDefault="00015E86" w:rsidP="004A2BAF">
            <w:pPr>
              <w:ind w:firstLine="0"/>
              <w:jc w:val="center"/>
            </w:pPr>
            <w:r w:rsidRPr="005070FE">
              <w:rPr>
                <w:sz w:val="22"/>
                <w:szCs w:val="22"/>
              </w:rPr>
              <w:t>10%</w:t>
            </w:r>
          </w:p>
        </w:tc>
        <w:tc>
          <w:tcPr>
            <w:tcW w:w="2608" w:type="dxa"/>
          </w:tcPr>
          <w:p w:rsidR="00015E86" w:rsidRPr="005070FE" w:rsidRDefault="00015E86" w:rsidP="004A2BAF">
            <w:pPr>
              <w:ind w:firstLine="0"/>
              <w:jc w:val="left"/>
            </w:pPr>
            <w:r w:rsidRPr="005070FE">
              <w:rPr>
                <w:sz w:val="22"/>
                <w:szCs w:val="22"/>
              </w:rPr>
              <w:t>Развитие заболеваний периодонта</w:t>
            </w:r>
          </w:p>
        </w:tc>
        <w:tc>
          <w:tcPr>
            <w:tcW w:w="2268" w:type="dxa"/>
          </w:tcPr>
          <w:p w:rsidR="00015E86" w:rsidRPr="005070FE" w:rsidRDefault="00015E86" w:rsidP="004A2BAF">
            <w:pPr>
              <w:ind w:firstLine="0"/>
              <w:jc w:val="left"/>
            </w:pPr>
            <w:r w:rsidRPr="005070FE">
              <w:rPr>
                <w:sz w:val="22"/>
                <w:szCs w:val="22"/>
              </w:rPr>
              <w:t>После окончания лечения и при отсутствии динамического наблюдения</w:t>
            </w:r>
          </w:p>
        </w:tc>
        <w:tc>
          <w:tcPr>
            <w:tcW w:w="2551" w:type="dxa"/>
          </w:tcPr>
          <w:p w:rsidR="00015E86" w:rsidRPr="005070FE" w:rsidRDefault="00015E86" w:rsidP="004A2BAF">
            <w:pPr>
              <w:ind w:firstLine="0"/>
              <w:jc w:val="left"/>
            </w:pPr>
            <w:r w:rsidRPr="005070FE">
              <w:rPr>
                <w:sz w:val="22"/>
                <w:szCs w:val="22"/>
              </w:rPr>
              <w:t>Оказание медицинской помощи по протоколу соответствующего заболевания</w:t>
            </w:r>
          </w:p>
        </w:tc>
      </w:tr>
    </w:tbl>
    <w:p w:rsidR="00015E86" w:rsidRPr="00F357DC" w:rsidRDefault="00015E86" w:rsidP="00015E86">
      <w:pPr>
        <w:ind w:firstLine="0"/>
        <w:rPr>
          <w:bCs/>
          <w:iCs/>
          <w:sz w:val="16"/>
          <w:szCs w:val="16"/>
        </w:rPr>
      </w:pPr>
    </w:p>
    <w:p w:rsidR="00015E86" w:rsidRDefault="00C93CB6" w:rsidP="00015E86">
      <w:pPr>
        <w:rPr>
          <w:b/>
          <w:bCs/>
        </w:rPr>
      </w:pPr>
      <w:r>
        <w:rPr>
          <w:b/>
          <w:bCs/>
        </w:rPr>
        <w:t>6</w:t>
      </w:r>
      <w:r w:rsidR="00015E86">
        <w:rPr>
          <w:b/>
          <w:bCs/>
        </w:rPr>
        <w:t>.3 Модель пациента</w:t>
      </w:r>
    </w:p>
    <w:p w:rsidR="00015E86" w:rsidRDefault="00015E86" w:rsidP="00015E86">
      <w:pPr>
        <w:rPr>
          <w:b/>
          <w:bCs/>
        </w:rPr>
      </w:pPr>
      <w:r>
        <w:rPr>
          <w:b/>
          <w:bCs/>
        </w:rPr>
        <w:t>Нозологическая форма: гнойный пульпит [пульпарный абсцесс]</w:t>
      </w:r>
    </w:p>
    <w:p w:rsidR="00015E86" w:rsidRDefault="00015E86" w:rsidP="00015E86">
      <w:pPr>
        <w:pStyle w:val="a7"/>
        <w:spacing w:line="240" w:lineRule="auto"/>
        <w:rPr>
          <w:sz w:val="24"/>
          <w:szCs w:val="24"/>
        </w:rPr>
      </w:pPr>
      <w:r>
        <w:rPr>
          <w:sz w:val="24"/>
          <w:szCs w:val="24"/>
        </w:rPr>
        <w:t>Стадия – любая</w:t>
      </w:r>
    </w:p>
    <w:p w:rsidR="00015E86" w:rsidRDefault="00015E86" w:rsidP="00015E86">
      <w:pPr>
        <w:pStyle w:val="a7"/>
        <w:spacing w:line="240" w:lineRule="auto"/>
        <w:rPr>
          <w:sz w:val="24"/>
          <w:szCs w:val="24"/>
        </w:rPr>
      </w:pPr>
      <w:r>
        <w:rPr>
          <w:sz w:val="24"/>
          <w:szCs w:val="24"/>
        </w:rPr>
        <w:t>Фаза: стабилизация процесса</w:t>
      </w:r>
    </w:p>
    <w:p w:rsidR="00015E86" w:rsidRDefault="00015E86" w:rsidP="00015E86">
      <w:pPr>
        <w:pStyle w:val="a7"/>
        <w:spacing w:line="240" w:lineRule="auto"/>
        <w:rPr>
          <w:sz w:val="24"/>
          <w:szCs w:val="24"/>
        </w:rPr>
      </w:pPr>
      <w:r>
        <w:rPr>
          <w:sz w:val="24"/>
          <w:szCs w:val="24"/>
        </w:rPr>
        <w:t xml:space="preserve">Осложнения – без осложнений </w:t>
      </w:r>
    </w:p>
    <w:p w:rsidR="00015E86" w:rsidRPr="009435F9" w:rsidRDefault="00015E86" w:rsidP="00015E86">
      <w:pPr>
        <w:pStyle w:val="a7"/>
        <w:spacing w:line="240" w:lineRule="auto"/>
        <w:rPr>
          <w:b w:val="0"/>
          <w:sz w:val="24"/>
          <w:szCs w:val="24"/>
        </w:rPr>
      </w:pPr>
      <w:r w:rsidRPr="009435F9">
        <w:rPr>
          <w:b w:val="0"/>
          <w:sz w:val="24"/>
          <w:szCs w:val="24"/>
        </w:rPr>
        <w:t>Код по МКБ-С – К 04.02</w:t>
      </w:r>
    </w:p>
    <w:p w:rsidR="00015E86" w:rsidRPr="005070FE" w:rsidRDefault="00015E86" w:rsidP="00015E86">
      <w:pPr>
        <w:ind w:firstLine="0"/>
        <w:rPr>
          <w:bCs/>
          <w:iCs/>
          <w:sz w:val="12"/>
          <w:szCs w:val="12"/>
        </w:rPr>
      </w:pPr>
    </w:p>
    <w:p w:rsidR="00015E86" w:rsidRDefault="00C93CB6" w:rsidP="00015E86">
      <w:pPr>
        <w:tabs>
          <w:tab w:val="left" w:pos="2700"/>
        </w:tabs>
        <w:rPr>
          <w:b/>
          <w:i/>
        </w:rPr>
      </w:pPr>
      <w:r>
        <w:rPr>
          <w:b/>
          <w:i/>
        </w:rPr>
        <w:t>6</w:t>
      </w:r>
      <w:r w:rsidR="00015E86">
        <w:rPr>
          <w:b/>
          <w:i/>
        </w:rPr>
        <w:t>.3.1.</w:t>
      </w:r>
      <w:r w:rsidR="00015E86">
        <w:t xml:space="preserve"> </w:t>
      </w:r>
      <w:r w:rsidR="00015E86">
        <w:rPr>
          <w:b/>
          <w:i/>
        </w:rPr>
        <w:t>Критерии и признаки, определяющие модель пациента:</w:t>
      </w:r>
    </w:p>
    <w:p w:rsidR="00015E86" w:rsidRDefault="00015E86" w:rsidP="00015E86">
      <w:pPr>
        <w:pStyle w:val="a5"/>
        <w:numPr>
          <w:ilvl w:val="0"/>
          <w:numId w:val="2"/>
        </w:numPr>
        <w:tabs>
          <w:tab w:val="clear" w:pos="4677"/>
          <w:tab w:val="clear" w:pos="9355"/>
          <w:tab w:val="left" w:pos="2700"/>
        </w:tabs>
        <w:rPr>
          <w:szCs w:val="24"/>
        </w:rPr>
      </w:pPr>
      <w:r>
        <w:rPr>
          <w:szCs w:val="24"/>
        </w:rPr>
        <w:t>пациенты с постоянными</w:t>
      </w:r>
      <w:r w:rsidR="00393BA8">
        <w:rPr>
          <w:szCs w:val="24"/>
        </w:rPr>
        <w:t xml:space="preserve"> и временными </w:t>
      </w:r>
      <w:r>
        <w:rPr>
          <w:szCs w:val="24"/>
        </w:rPr>
        <w:t>зубами;</w:t>
      </w:r>
    </w:p>
    <w:p w:rsidR="00015E86" w:rsidRDefault="00015E86" w:rsidP="00015E86">
      <w:pPr>
        <w:pStyle w:val="a5"/>
        <w:numPr>
          <w:ilvl w:val="0"/>
          <w:numId w:val="2"/>
        </w:numPr>
        <w:tabs>
          <w:tab w:val="clear" w:pos="4677"/>
          <w:tab w:val="clear" w:pos="9355"/>
          <w:tab w:val="left" w:pos="2700"/>
        </w:tabs>
        <w:rPr>
          <w:szCs w:val="24"/>
        </w:rPr>
      </w:pPr>
      <w:r>
        <w:rPr>
          <w:szCs w:val="24"/>
        </w:rPr>
        <w:t>самопроизвольные, приступообразные боли с иррадиацией, усиливающиеся от горячего, успокаивающиеся от холодного, ночные боли;</w:t>
      </w:r>
    </w:p>
    <w:p w:rsidR="00015E86" w:rsidRDefault="00015E86" w:rsidP="00015E86">
      <w:pPr>
        <w:numPr>
          <w:ilvl w:val="0"/>
          <w:numId w:val="2"/>
        </w:numPr>
        <w:tabs>
          <w:tab w:val="left" w:pos="2700"/>
        </w:tabs>
      </w:pPr>
      <w:r>
        <w:t>полость зуба может быть вскрыта;</w:t>
      </w:r>
    </w:p>
    <w:p w:rsidR="00015E86" w:rsidRDefault="00015E86" w:rsidP="00015E86">
      <w:pPr>
        <w:numPr>
          <w:ilvl w:val="0"/>
          <w:numId w:val="2"/>
        </w:numPr>
        <w:tabs>
          <w:tab w:val="left" w:pos="2700"/>
        </w:tabs>
      </w:pPr>
      <w:r>
        <w:t>возможна болезненность при перкуссии зуба;</w:t>
      </w:r>
    </w:p>
    <w:p w:rsidR="00015E86" w:rsidRDefault="00015E86" w:rsidP="00015E86">
      <w:pPr>
        <w:numPr>
          <w:ilvl w:val="0"/>
          <w:numId w:val="2"/>
        </w:numPr>
        <w:tabs>
          <w:tab w:val="left" w:pos="2700"/>
        </w:tabs>
      </w:pPr>
      <w:r>
        <w:t>снижение порога электровозбудимости пульпы;</w:t>
      </w:r>
    </w:p>
    <w:p w:rsidR="00015E86" w:rsidRDefault="00015E86" w:rsidP="00015E86">
      <w:pPr>
        <w:numPr>
          <w:ilvl w:val="0"/>
          <w:numId w:val="2"/>
        </w:numPr>
        <w:tabs>
          <w:tab w:val="left" w:pos="2700"/>
        </w:tabs>
        <w:rPr>
          <w:b/>
          <w:bCs/>
          <w:i/>
          <w:iCs/>
        </w:rPr>
      </w:pPr>
      <w:r>
        <w:t>отсутствие рентгенологических изменений в периапикальных тканях.</w:t>
      </w:r>
    </w:p>
    <w:p w:rsidR="00015E86" w:rsidRPr="005070FE" w:rsidRDefault="00015E86" w:rsidP="00015E86">
      <w:pPr>
        <w:ind w:firstLine="0"/>
        <w:rPr>
          <w:bCs/>
          <w:iCs/>
          <w:sz w:val="12"/>
          <w:szCs w:val="12"/>
        </w:rPr>
      </w:pPr>
    </w:p>
    <w:p w:rsidR="00015E86" w:rsidRPr="00D25A93" w:rsidRDefault="00C93CB6" w:rsidP="00015E86">
      <w:pPr>
        <w:tabs>
          <w:tab w:val="left" w:pos="2700"/>
        </w:tabs>
        <w:rPr>
          <w:b/>
          <w:i/>
        </w:rPr>
      </w:pPr>
      <w:r>
        <w:rPr>
          <w:b/>
          <w:i/>
        </w:rPr>
        <w:t>6</w:t>
      </w:r>
      <w:r w:rsidR="00015E86">
        <w:rPr>
          <w:b/>
          <w:i/>
        </w:rPr>
        <w:t xml:space="preserve">.3.2. Порядок включения пациента </w:t>
      </w:r>
      <w:r w:rsidR="00015E86" w:rsidRPr="00D25A93">
        <w:rPr>
          <w:b/>
          <w:i/>
        </w:rPr>
        <w:t>в Клинические рекомендации</w:t>
      </w:r>
    </w:p>
    <w:p w:rsidR="00015E86" w:rsidRDefault="00015E86" w:rsidP="00015E86">
      <w:r>
        <w:t>Состояние пациента, удовлетворяющее критериям и признакам диагностики данной модели пациента.</w:t>
      </w:r>
    </w:p>
    <w:p w:rsidR="00015E86" w:rsidRPr="005070FE" w:rsidRDefault="00015E86" w:rsidP="00015E86">
      <w:pPr>
        <w:ind w:firstLine="0"/>
        <w:rPr>
          <w:bCs/>
          <w:iCs/>
          <w:sz w:val="12"/>
          <w:szCs w:val="12"/>
        </w:rPr>
      </w:pPr>
    </w:p>
    <w:p w:rsidR="00015E86" w:rsidRPr="005070FE" w:rsidRDefault="00C93CB6" w:rsidP="00015E86">
      <w:pPr>
        <w:tabs>
          <w:tab w:val="left" w:pos="2700"/>
        </w:tabs>
        <w:rPr>
          <w:b/>
          <w:i/>
        </w:rPr>
      </w:pPr>
      <w:r>
        <w:rPr>
          <w:b/>
          <w:i/>
        </w:rPr>
        <w:t>6</w:t>
      </w:r>
      <w:r w:rsidR="00015E86" w:rsidRPr="005070FE">
        <w:rPr>
          <w:b/>
          <w:i/>
        </w:rPr>
        <w:t>.3.3. Требования к диагностике амбулаторно-поликлинической:</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350"/>
        <w:gridCol w:w="2268"/>
      </w:tblGrid>
      <w:tr w:rsidR="00015E86" w:rsidRPr="009D678A" w:rsidTr="004A2BAF">
        <w:trPr>
          <w:trHeight w:val="20"/>
        </w:trPr>
        <w:tc>
          <w:tcPr>
            <w:tcW w:w="1587" w:type="dxa"/>
            <w:vAlign w:val="center"/>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Код</w:t>
            </w:r>
          </w:p>
        </w:tc>
        <w:tc>
          <w:tcPr>
            <w:tcW w:w="6350" w:type="dxa"/>
            <w:shd w:val="clear" w:color="auto" w:fill="auto"/>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Название</w:t>
            </w:r>
          </w:p>
        </w:tc>
        <w:tc>
          <w:tcPr>
            <w:tcW w:w="2268" w:type="dxa"/>
            <w:shd w:val="clear" w:color="auto" w:fill="auto"/>
            <w:noWrap/>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Кратность выполнения*</w:t>
            </w:r>
          </w:p>
        </w:tc>
      </w:tr>
      <w:tr w:rsidR="00015E86" w:rsidRPr="00B05449" w:rsidTr="004A2BAF">
        <w:trPr>
          <w:trHeight w:val="20"/>
        </w:trPr>
        <w:tc>
          <w:tcPr>
            <w:tcW w:w="1587" w:type="dxa"/>
          </w:tcPr>
          <w:p w:rsidR="00015E86" w:rsidRPr="00266F09" w:rsidRDefault="00015E86" w:rsidP="00393BA8">
            <w:pPr>
              <w:ind w:firstLine="0"/>
            </w:pPr>
            <w:r w:rsidRPr="00266F09">
              <w:t>B01.06</w:t>
            </w:r>
            <w:r w:rsidR="00393BA8">
              <w:t>4</w:t>
            </w:r>
            <w:r w:rsidRPr="00266F09">
              <w:t>.00</w:t>
            </w:r>
            <w:r w:rsidR="00393BA8">
              <w:t>3</w:t>
            </w:r>
          </w:p>
        </w:tc>
        <w:tc>
          <w:tcPr>
            <w:tcW w:w="6350" w:type="dxa"/>
            <w:shd w:val="clear" w:color="auto" w:fill="auto"/>
            <w:hideMark/>
          </w:tcPr>
          <w:p w:rsidR="00015E86" w:rsidRPr="00266F09" w:rsidRDefault="00015E86" w:rsidP="00393BA8">
            <w:pPr>
              <w:ind w:firstLine="0"/>
              <w:jc w:val="left"/>
            </w:pPr>
            <w:r w:rsidRPr="00266F09">
              <w:t>Прием (осмотр, консультация) врача-стоматолога</w:t>
            </w:r>
            <w:r w:rsidR="00393BA8">
              <w:t xml:space="preserve"> детского</w:t>
            </w:r>
            <w:r w:rsidRPr="00266F09">
              <w:t xml:space="preserve"> первичный</w:t>
            </w:r>
          </w:p>
        </w:tc>
        <w:tc>
          <w:tcPr>
            <w:tcW w:w="2268" w:type="dxa"/>
            <w:vMerge w:val="restart"/>
            <w:shd w:val="clear" w:color="auto" w:fill="auto"/>
            <w:noWrap/>
            <w:vAlign w:val="center"/>
            <w:hideMark/>
          </w:tcPr>
          <w:p w:rsidR="00015E86" w:rsidRPr="00266F09" w:rsidRDefault="00015E86" w:rsidP="004A2BAF">
            <w:pPr>
              <w:ind w:firstLine="0"/>
              <w:jc w:val="center"/>
            </w:pPr>
            <w:r w:rsidRPr="00266F09">
              <w:t>1</w:t>
            </w:r>
          </w:p>
        </w:tc>
      </w:tr>
      <w:tr w:rsidR="00015E86" w:rsidRPr="00B05449" w:rsidTr="004A2BAF">
        <w:trPr>
          <w:trHeight w:val="20"/>
        </w:trPr>
        <w:tc>
          <w:tcPr>
            <w:tcW w:w="1587" w:type="dxa"/>
          </w:tcPr>
          <w:p w:rsidR="00015E86" w:rsidRPr="00266F09" w:rsidRDefault="00015E86" w:rsidP="004A2BAF">
            <w:pPr>
              <w:ind w:firstLine="0"/>
            </w:pPr>
            <w:r w:rsidRPr="00266F09">
              <w:t>B01.065.003</w:t>
            </w:r>
          </w:p>
        </w:tc>
        <w:tc>
          <w:tcPr>
            <w:tcW w:w="6350" w:type="dxa"/>
            <w:shd w:val="clear" w:color="auto" w:fill="auto"/>
            <w:hideMark/>
          </w:tcPr>
          <w:p w:rsidR="00015E86" w:rsidRPr="00266F09" w:rsidRDefault="00015E86" w:rsidP="004A2BAF">
            <w:pPr>
              <w:ind w:firstLine="0"/>
              <w:jc w:val="left"/>
            </w:pPr>
            <w:r w:rsidRPr="00266F09">
              <w:t>Прием (осмотр, консультация) зубного врача первичный</w:t>
            </w:r>
          </w:p>
        </w:tc>
        <w:tc>
          <w:tcPr>
            <w:tcW w:w="2268" w:type="dxa"/>
            <w:vMerge/>
            <w:shd w:val="clear" w:color="auto" w:fill="auto"/>
            <w:noWrap/>
            <w:vAlign w:val="center"/>
            <w:hideMark/>
          </w:tcPr>
          <w:p w:rsidR="00015E86" w:rsidRPr="00266F09" w:rsidRDefault="00015E86" w:rsidP="004A2BAF">
            <w:pPr>
              <w:ind w:firstLine="0"/>
              <w:jc w:val="center"/>
            </w:pPr>
          </w:p>
        </w:tc>
      </w:tr>
      <w:tr w:rsidR="00015E86" w:rsidRPr="00B05449" w:rsidTr="004A2BAF">
        <w:trPr>
          <w:trHeight w:val="20"/>
        </w:trPr>
        <w:tc>
          <w:tcPr>
            <w:tcW w:w="1587" w:type="dxa"/>
          </w:tcPr>
          <w:p w:rsidR="00015E86" w:rsidRPr="00266F09" w:rsidRDefault="00015E86" w:rsidP="004A2BAF">
            <w:pPr>
              <w:ind w:firstLine="0"/>
            </w:pPr>
            <w:r w:rsidRPr="009D678A">
              <w:t>В01.067.001</w:t>
            </w:r>
          </w:p>
        </w:tc>
        <w:tc>
          <w:tcPr>
            <w:tcW w:w="6350" w:type="dxa"/>
            <w:shd w:val="clear" w:color="auto" w:fill="auto"/>
            <w:hideMark/>
          </w:tcPr>
          <w:p w:rsidR="00015E86" w:rsidRPr="00266F09" w:rsidRDefault="00015E86" w:rsidP="004A2BAF">
            <w:pPr>
              <w:ind w:firstLine="0"/>
              <w:jc w:val="left"/>
            </w:pPr>
            <w:r w:rsidRPr="009D678A">
              <w:t>Прием (осмотр, консультация) врача-стоматолога-хирурга первичный</w:t>
            </w:r>
          </w:p>
        </w:tc>
        <w:tc>
          <w:tcPr>
            <w:tcW w:w="2268" w:type="dxa"/>
            <w:vMerge/>
            <w:shd w:val="clear" w:color="auto" w:fill="auto"/>
            <w:noWrap/>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393BA8">
            <w:pPr>
              <w:ind w:firstLine="0"/>
            </w:pPr>
            <w:r w:rsidRPr="009D678A">
              <w:t>B01.06</w:t>
            </w:r>
            <w:r w:rsidR="00393BA8">
              <w:t>4</w:t>
            </w:r>
            <w:r w:rsidRPr="009D678A">
              <w:t>.00</w:t>
            </w:r>
            <w:r w:rsidR="00393BA8">
              <w:t>4</w:t>
            </w:r>
          </w:p>
        </w:tc>
        <w:tc>
          <w:tcPr>
            <w:tcW w:w="6350" w:type="dxa"/>
            <w:shd w:val="clear" w:color="auto" w:fill="auto"/>
            <w:hideMark/>
          </w:tcPr>
          <w:p w:rsidR="00015E86" w:rsidRPr="009D678A" w:rsidRDefault="00015E86" w:rsidP="00393BA8">
            <w:pPr>
              <w:ind w:firstLine="0"/>
              <w:jc w:val="left"/>
            </w:pPr>
            <w:r w:rsidRPr="009D678A">
              <w:t>Прием (осмотр, консультация) врача-стоматолога</w:t>
            </w:r>
            <w:r w:rsidR="00393BA8">
              <w:t xml:space="preserve"> детского</w:t>
            </w:r>
            <w:r w:rsidRPr="009D678A">
              <w:t xml:space="preserve"> повторный</w:t>
            </w:r>
          </w:p>
        </w:tc>
        <w:tc>
          <w:tcPr>
            <w:tcW w:w="2268" w:type="dxa"/>
            <w:vMerge w:val="restart"/>
            <w:shd w:val="clear" w:color="auto" w:fill="auto"/>
            <w:noWrap/>
            <w:vAlign w:val="center"/>
            <w:hideMark/>
          </w:tcPr>
          <w:p w:rsidR="00015E86" w:rsidRDefault="00015E86" w:rsidP="004A2BAF">
            <w:pPr>
              <w:ind w:firstLine="0"/>
              <w:jc w:val="center"/>
            </w:pPr>
            <w:r>
              <w:t>по потребности</w:t>
            </w:r>
          </w:p>
        </w:tc>
      </w:tr>
      <w:tr w:rsidR="00015E86" w:rsidRPr="00B05449" w:rsidTr="004A2BAF">
        <w:trPr>
          <w:trHeight w:val="20"/>
        </w:trPr>
        <w:tc>
          <w:tcPr>
            <w:tcW w:w="1587" w:type="dxa"/>
          </w:tcPr>
          <w:p w:rsidR="00015E86" w:rsidRPr="009D678A" w:rsidRDefault="00015E86" w:rsidP="004A2BAF">
            <w:pPr>
              <w:ind w:firstLine="0"/>
            </w:pPr>
            <w:r w:rsidRPr="009D678A">
              <w:t>B01.065.004</w:t>
            </w:r>
          </w:p>
        </w:tc>
        <w:tc>
          <w:tcPr>
            <w:tcW w:w="6350" w:type="dxa"/>
            <w:shd w:val="clear" w:color="auto" w:fill="auto"/>
            <w:hideMark/>
          </w:tcPr>
          <w:p w:rsidR="00015E86" w:rsidRPr="009D678A" w:rsidRDefault="00015E86" w:rsidP="004A2BAF">
            <w:pPr>
              <w:ind w:firstLine="0"/>
              <w:jc w:val="left"/>
            </w:pPr>
            <w:r w:rsidRPr="009D678A">
              <w:t>Прием (осмотр, консультация) зубного врача повторный</w:t>
            </w:r>
          </w:p>
        </w:tc>
        <w:tc>
          <w:tcPr>
            <w:tcW w:w="2268" w:type="dxa"/>
            <w:vMerge/>
            <w:shd w:val="clear" w:color="auto" w:fill="auto"/>
            <w:noWrap/>
            <w:vAlign w:val="center"/>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4A2BAF">
            <w:pPr>
              <w:ind w:firstLine="0"/>
            </w:pPr>
            <w:r w:rsidRPr="009D678A">
              <w:t>В01.067.002</w:t>
            </w:r>
          </w:p>
        </w:tc>
        <w:tc>
          <w:tcPr>
            <w:tcW w:w="6350" w:type="dxa"/>
            <w:shd w:val="clear" w:color="auto" w:fill="auto"/>
            <w:hideMark/>
          </w:tcPr>
          <w:p w:rsidR="00015E86" w:rsidRPr="009D678A" w:rsidRDefault="00015E86" w:rsidP="004A2BAF">
            <w:pPr>
              <w:ind w:firstLine="0"/>
              <w:jc w:val="left"/>
            </w:pPr>
            <w:r w:rsidRPr="009D678A">
              <w:t xml:space="preserve">Прием (осмотр, консультация) врача-стоматолога-хирурга </w:t>
            </w:r>
            <w:r w:rsidRPr="009D678A">
              <w:lastRenderedPageBreak/>
              <w:t>повторный</w:t>
            </w:r>
          </w:p>
        </w:tc>
        <w:tc>
          <w:tcPr>
            <w:tcW w:w="2268" w:type="dxa"/>
            <w:vMerge/>
            <w:shd w:val="clear" w:color="auto" w:fill="auto"/>
            <w:noWrap/>
            <w:vAlign w:val="center"/>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4A2BAF">
            <w:pPr>
              <w:ind w:firstLine="0"/>
            </w:pPr>
            <w:r w:rsidRPr="009D678A">
              <w:lastRenderedPageBreak/>
              <w:t>A05.07.001</w:t>
            </w:r>
          </w:p>
        </w:tc>
        <w:tc>
          <w:tcPr>
            <w:tcW w:w="6350" w:type="dxa"/>
            <w:shd w:val="clear" w:color="auto" w:fill="auto"/>
            <w:noWrap/>
            <w:hideMark/>
          </w:tcPr>
          <w:p w:rsidR="00015E86" w:rsidRPr="009D678A" w:rsidRDefault="00015E86" w:rsidP="004A2BAF">
            <w:pPr>
              <w:ind w:firstLine="0"/>
              <w:jc w:val="left"/>
            </w:pPr>
            <w:r w:rsidRPr="009D678A">
              <w:t>Электроодонтометрия</w:t>
            </w:r>
          </w:p>
        </w:tc>
        <w:tc>
          <w:tcPr>
            <w:tcW w:w="2268" w:type="dxa"/>
            <w:shd w:val="clear" w:color="auto" w:fill="auto"/>
            <w:noWrap/>
            <w:hideMark/>
          </w:tcPr>
          <w:p w:rsidR="00015E86" w:rsidRPr="009D678A" w:rsidRDefault="00015E86" w:rsidP="004A2BAF">
            <w:pPr>
              <w:ind w:firstLine="0"/>
              <w:jc w:val="center"/>
            </w:pPr>
            <w:r>
              <w:t>согласно алгоритму</w:t>
            </w:r>
          </w:p>
        </w:tc>
      </w:tr>
      <w:tr w:rsidR="00015E86" w:rsidRPr="00B05449" w:rsidTr="004A2BAF">
        <w:trPr>
          <w:trHeight w:val="20"/>
        </w:trPr>
        <w:tc>
          <w:tcPr>
            <w:tcW w:w="1587" w:type="dxa"/>
          </w:tcPr>
          <w:p w:rsidR="00015E86" w:rsidRPr="009D678A" w:rsidRDefault="00015E86" w:rsidP="004A2BAF">
            <w:pPr>
              <w:ind w:firstLine="0"/>
            </w:pPr>
            <w:r w:rsidRPr="009D678A">
              <w:t>A06.30.002</w:t>
            </w:r>
          </w:p>
        </w:tc>
        <w:tc>
          <w:tcPr>
            <w:tcW w:w="6350" w:type="dxa"/>
            <w:shd w:val="clear" w:color="auto" w:fill="auto"/>
            <w:hideMark/>
          </w:tcPr>
          <w:p w:rsidR="00015E86" w:rsidRPr="009D678A" w:rsidRDefault="00015E86" w:rsidP="004A2BAF">
            <w:pPr>
              <w:ind w:firstLine="0"/>
              <w:jc w:val="left"/>
            </w:pPr>
            <w:r w:rsidRPr="009D678A">
              <w:t>Описание и интерпретация рентгенографических изображений</w:t>
            </w:r>
          </w:p>
        </w:tc>
        <w:tc>
          <w:tcPr>
            <w:tcW w:w="2268" w:type="dxa"/>
            <w:shd w:val="clear" w:color="auto" w:fill="auto"/>
            <w:noWrap/>
            <w:hideMark/>
          </w:tcPr>
          <w:p w:rsidR="00015E86" w:rsidRDefault="00015E86" w:rsidP="004A2BAF">
            <w:pPr>
              <w:ind w:firstLine="0"/>
              <w:jc w:val="center"/>
            </w:pPr>
            <w:r>
              <w:t>по потребности</w:t>
            </w:r>
          </w:p>
        </w:tc>
      </w:tr>
    </w:tbl>
    <w:p w:rsidR="00015E86" w:rsidRPr="009D678A" w:rsidRDefault="00015E86" w:rsidP="00015E86">
      <w:pPr>
        <w:pStyle w:val="31"/>
        <w:ind w:firstLine="284"/>
        <w:rPr>
          <w:b w:val="0"/>
          <w:i w:val="0"/>
          <w:sz w:val="22"/>
          <w:szCs w:val="22"/>
        </w:rPr>
      </w:pPr>
      <w:r w:rsidRPr="009D678A">
        <w:rPr>
          <w:b w:val="0"/>
          <w:i w:val="0"/>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9435F9" w:rsidRDefault="00015E86" w:rsidP="00015E86">
      <w:pPr>
        <w:pStyle w:val="31"/>
        <w:ind w:left="539"/>
        <w:rPr>
          <w:b w:val="0"/>
          <w:i w:val="0"/>
          <w:sz w:val="12"/>
          <w:szCs w:val="12"/>
        </w:rPr>
      </w:pPr>
    </w:p>
    <w:p w:rsidR="00015E86" w:rsidRDefault="00C93CB6" w:rsidP="00015E86">
      <w:pPr>
        <w:tabs>
          <w:tab w:val="left" w:pos="2700"/>
        </w:tabs>
        <w:rPr>
          <w:b/>
          <w:i/>
        </w:rPr>
      </w:pPr>
      <w:r>
        <w:rPr>
          <w:b/>
          <w:i/>
        </w:rPr>
        <w:t>6</w:t>
      </w:r>
      <w:r w:rsidR="00015E86">
        <w:rPr>
          <w:b/>
          <w:i/>
        </w:rPr>
        <w:t xml:space="preserve">.3.4. </w:t>
      </w:r>
      <w:r w:rsidR="00015E86" w:rsidRPr="005070FE">
        <w:rPr>
          <w:b/>
          <w:i/>
        </w:rPr>
        <w:t>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повторный</w:t>
            </w:r>
          </w:p>
        </w:tc>
      </w:tr>
      <w:tr w:rsidR="009B0F85" w:rsidRPr="00504B09" w:rsidTr="00AD67F8">
        <w:trPr>
          <w:trHeight w:val="20"/>
        </w:trPr>
        <w:tc>
          <w:tcPr>
            <w:tcW w:w="9526" w:type="dxa"/>
            <w:shd w:val="clear" w:color="auto" w:fill="auto"/>
            <w:hideMark/>
          </w:tcPr>
          <w:p w:rsidR="009B0F85" w:rsidRDefault="009B0F85" w:rsidP="00AD67F8">
            <w:pPr>
              <w:ind w:firstLine="0"/>
              <w:jc w:val="left"/>
              <w:rPr>
                <w:b/>
              </w:rPr>
            </w:pPr>
            <w:r w:rsidRPr="00504B09">
              <w:rPr>
                <w:b/>
              </w:rPr>
              <w:t>Прием (осмотр, консультация) зубного врача повторный</w:t>
            </w:r>
          </w:p>
          <w:p w:rsidR="006E5BBE" w:rsidRDefault="006E5BBE" w:rsidP="006E5BBE">
            <w:pPr>
              <w:ind w:firstLine="0"/>
              <w:jc w:val="left"/>
              <w:rPr>
                <w:b/>
              </w:rPr>
            </w:pPr>
            <w:r>
              <w:rPr>
                <w:b/>
              </w:rPr>
              <w:t>Прием (осмотр, консультация) врача-стоматолога хирурга первичный</w:t>
            </w:r>
          </w:p>
          <w:p w:rsidR="006E5BBE" w:rsidRPr="00504B09" w:rsidRDefault="006E5BBE" w:rsidP="006E5BBE">
            <w:pPr>
              <w:ind w:firstLine="0"/>
              <w:jc w:val="left"/>
              <w:rPr>
                <w:b/>
              </w:rPr>
            </w:pPr>
            <w:r>
              <w:rPr>
                <w:b/>
              </w:rPr>
              <w:t>Прием (осмотр, консультация) врача-стоматолога хирурга повторный</w:t>
            </w:r>
          </w:p>
        </w:tc>
      </w:tr>
    </w:tbl>
    <w:p w:rsidR="009B0F85" w:rsidRPr="005070FE" w:rsidRDefault="009B0F85" w:rsidP="00015E86">
      <w:pPr>
        <w:tabs>
          <w:tab w:val="left" w:pos="2700"/>
        </w:tabs>
        <w:rPr>
          <w:b/>
          <w:i/>
        </w:rPr>
      </w:pPr>
    </w:p>
    <w:p w:rsidR="00015E86" w:rsidRDefault="00015E86" w:rsidP="00015E86">
      <w: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15E86" w:rsidRDefault="00015E86" w:rsidP="00015E86">
      <w: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015E86" w:rsidRPr="009435F9" w:rsidRDefault="00015E86" w:rsidP="00015E86">
      <w:pPr>
        <w:pStyle w:val="31"/>
        <w:ind w:left="539"/>
        <w:rPr>
          <w:b w:val="0"/>
          <w:i w:val="0"/>
          <w:sz w:val="12"/>
          <w:szCs w:val="12"/>
        </w:rPr>
      </w:pPr>
    </w:p>
    <w:p w:rsidR="00015E86" w:rsidRDefault="00015E86" w:rsidP="00015E86">
      <w:pPr>
        <w:pStyle w:val="23"/>
        <w:spacing w:line="240" w:lineRule="auto"/>
        <w:rPr>
          <w:sz w:val="24"/>
          <w:szCs w:val="24"/>
          <w:u w:val="single"/>
        </w:rPr>
      </w:pPr>
      <w:r>
        <w:rPr>
          <w:sz w:val="24"/>
          <w:szCs w:val="24"/>
          <w:u w:val="single"/>
        </w:rPr>
        <w:t>Сбор анамнеза</w:t>
      </w:r>
    </w:p>
    <w:p w:rsidR="00015E86" w:rsidRDefault="00015E86" w:rsidP="00015E86">
      <w:r>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015E86" w:rsidRDefault="00015E86" w:rsidP="00015E86">
      <w:r>
        <w:t xml:space="preserve">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 </w:t>
      </w:r>
    </w:p>
    <w:p w:rsidR="00015E86" w:rsidRDefault="00015E86" w:rsidP="00015E86">
      <w:pPr>
        <w:pStyle w:val="23"/>
        <w:spacing w:line="240" w:lineRule="auto"/>
        <w:rPr>
          <w:sz w:val="24"/>
          <w:szCs w:val="24"/>
          <w:u w:val="single"/>
        </w:rPr>
      </w:pPr>
      <w:r>
        <w:rPr>
          <w:sz w:val="24"/>
          <w:szCs w:val="24"/>
          <w:u w:val="single"/>
        </w:rPr>
        <w:t>Визуальное исследование, внешний осмотр челюстно-лицевой области, осмотр рта с помощью дополнительных инструментов.</w:t>
      </w:r>
    </w:p>
    <w:p w:rsidR="00015E86" w:rsidRDefault="00015E86" w:rsidP="00015E86">
      <w:pPr>
        <w:pStyle w:val="23"/>
        <w:spacing w:line="240" w:lineRule="auto"/>
        <w:rPr>
          <w:i w:val="0"/>
          <w:sz w:val="24"/>
          <w:szCs w:val="24"/>
        </w:rPr>
      </w:pPr>
      <w:r>
        <w:rPr>
          <w:i w:val="0"/>
          <w:sz w:val="24"/>
          <w:szCs w:val="24"/>
        </w:rPr>
        <w:t>При внешнем осмотре оценивают конфигурацию и форму лица, выявляют наличие отека или других патологических изменений.</w:t>
      </w:r>
    </w:p>
    <w:p w:rsidR="00015E86" w:rsidRPr="007B20E6" w:rsidRDefault="00015E86" w:rsidP="00015E86">
      <w:pPr>
        <w:pStyle w:val="23"/>
        <w:spacing w:line="240" w:lineRule="auto"/>
        <w:rPr>
          <w:i w:val="0"/>
          <w:sz w:val="24"/>
          <w:szCs w:val="24"/>
        </w:rPr>
      </w:pPr>
      <w:r w:rsidRPr="007B20E6">
        <w:rPr>
          <w:i w:val="0"/>
          <w:sz w:val="24"/>
          <w:szCs w:val="24"/>
        </w:rPr>
        <w:t>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w:t>
      </w:r>
    </w:p>
    <w:p w:rsidR="00015E86" w:rsidRDefault="00015E86" w:rsidP="00015E86">
      <w:pPr>
        <w:pStyle w:val="23"/>
        <w:spacing w:line="240" w:lineRule="auto"/>
        <w:rPr>
          <w:i w:val="0"/>
          <w:iCs/>
          <w:sz w:val="24"/>
          <w:szCs w:val="24"/>
        </w:rPr>
      </w:pPr>
      <w:r>
        <w:rPr>
          <w:i w:val="0"/>
          <w:iCs/>
          <w:sz w:val="24"/>
          <w:szCs w:val="24"/>
        </w:rPr>
        <w:t>При осмотре рта оценивают состояние зубных рядов, слизистой оболочки рта, ее цвет, увлажненность, наличие патологических изменений.</w:t>
      </w:r>
    </w:p>
    <w:p w:rsidR="00015E86" w:rsidRDefault="00015E86" w:rsidP="00015E86">
      <w:pPr>
        <w:rPr>
          <w:iCs/>
        </w:rPr>
      </w:pPr>
      <w:r>
        <w:t xml:space="preserve">Обследованию подлежат все зубы, начинают осмотр с правых верхних моляров и заканчивают правыми </w:t>
      </w:r>
      <w:r>
        <w:rPr>
          <w:bCs/>
        </w:rPr>
        <w:t>нижними молярами</w:t>
      </w:r>
      <w:r>
        <w:rPr>
          <w:i/>
          <w:iCs/>
        </w:rPr>
        <w:t>.</w:t>
      </w:r>
    </w:p>
    <w:p w:rsidR="00015E86" w:rsidRPr="006C514F" w:rsidRDefault="00015E86" w:rsidP="00015E86">
      <w:r>
        <w:t xml:space="preserve">Детально обследуют все поверхности каждого зуба. Зондом определяют плотность твердых тканей, обращают внимание на наличие пятен и кариозных полостей. </w:t>
      </w:r>
      <w:r w:rsidRPr="006C514F">
        <w:t>При зондировании обнаруженной кариозной полости обращают внимание на ее локализацию, величину, глубину, наличие размягченного дентина,</w:t>
      </w:r>
      <w:r>
        <w:t xml:space="preserve"> </w:t>
      </w:r>
      <w:r w:rsidRPr="006C514F">
        <w:t>болезненность или отсутствие болевой чувствительности при зондировании, сообщение с полостью зуба.</w:t>
      </w:r>
      <w:r w:rsidRPr="006C514F">
        <w:rPr>
          <w:i/>
        </w:rPr>
        <w:t xml:space="preserve"> </w:t>
      </w:r>
      <w:r w:rsidRPr="006C514F">
        <w:t>Тщательно обследуют апроксимальные поверхности зубов.</w:t>
      </w:r>
    </w:p>
    <w:p w:rsidR="00015E86" w:rsidRDefault="00015E86" w:rsidP="00015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rsidR="00015E86" w:rsidRPr="009435F9" w:rsidRDefault="00015E86" w:rsidP="00015E86">
      <w:pPr>
        <w:ind w:firstLine="0"/>
        <w:rPr>
          <w:sz w:val="12"/>
          <w:szCs w:val="12"/>
        </w:rPr>
      </w:pPr>
    </w:p>
    <w:p w:rsidR="00015E86" w:rsidRPr="005070FE" w:rsidRDefault="00C93CB6" w:rsidP="00015E86">
      <w:pPr>
        <w:tabs>
          <w:tab w:val="left" w:pos="2700"/>
        </w:tabs>
        <w:rPr>
          <w:b/>
          <w:i/>
        </w:rPr>
      </w:pPr>
      <w:r>
        <w:rPr>
          <w:b/>
          <w:i/>
        </w:rPr>
        <w:t>6</w:t>
      </w:r>
      <w:r w:rsidR="00015E86">
        <w:rPr>
          <w:b/>
          <w:i/>
        </w:rPr>
        <w:t xml:space="preserve">.3.5. </w:t>
      </w:r>
      <w:r w:rsidR="00015E86" w:rsidRPr="005070FE">
        <w:rPr>
          <w:b/>
          <w:i/>
        </w:rPr>
        <w:t>Требования к лечению амбулаторно-поликлиническому</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4"/>
        <w:gridCol w:w="57"/>
        <w:gridCol w:w="6066"/>
        <w:gridCol w:w="2268"/>
      </w:tblGrid>
      <w:tr w:rsidR="00015E86" w:rsidRPr="00A92F38" w:rsidTr="004A2BAF">
        <w:trPr>
          <w:trHeight w:val="20"/>
          <w:tblHeader/>
        </w:trPr>
        <w:tc>
          <w:tcPr>
            <w:tcW w:w="1814" w:type="dxa"/>
            <w:vAlign w:val="center"/>
          </w:tcPr>
          <w:p w:rsidR="00015E86" w:rsidRPr="00A92F38" w:rsidRDefault="00015E86" w:rsidP="004A2BAF">
            <w:pPr>
              <w:ind w:firstLine="0"/>
              <w:jc w:val="center"/>
              <w:rPr>
                <w:sz w:val="20"/>
                <w:szCs w:val="20"/>
              </w:rPr>
            </w:pPr>
            <w:r w:rsidRPr="00A92F38">
              <w:rPr>
                <w:sz w:val="20"/>
                <w:szCs w:val="20"/>
              </w:rPr>
              <w:t>Код</w:t>
            </w:r>
          </w:p>
        </w:tc>
        <w:tc>
          <w:tcPr>
            <w:tcW w:w="6123" w:type="dxa"/>
            <w:gridSpan w:val="2"/>
            <w:shd w:val="clear" w:color="auto" w:fill="auto"/>
            <w:vAlign w:val="center"/>
            <w:hideMark/>
          </w:tcPr>
          <w:p w:rsidR="00015E86" w:rsidRPr="00A92F38" w:rsidRDefault="00015E86" w:rsidP="004A2BAF">
            <w:pPr>
              <w:ind w:firstLine="0"/>
              <w:jc w:val="center"/>
              <w:rPr>
                <w:sz w:val="20"/>
                <w:szCs w:val="20"/>
              </w:rPr>
            </w:pPr>
            <w:r w:rsidRPr="00A92F38">
              <w:rPr>
                <w:sz w:val="20"/>
                <w:szCs w:val="20"/>
              </w:rPr>
              <w:t>Название</w:t>
            </w:r>
          </w:p>
        </w:tc>
        <w:tc>
          <w:tcPr>
            <w:tcW w:w="2268" w:type="dxa"/>
            <w:shd w:val="clear" w:color="auto" w:fill="auto"/>
            <w:noWrap/>
            <w:vAlign w:val="center"/>
            <w:hideMark/>
          </w:tcPr>
          <w:p w:rsidR="00015E86" w:rsidRPr="00A92F38" w:rsidRDefault="00015E86" w:rsidP="004A2BAF">
            <w:pPr>
              <w:ind w:firstLine="0"/>
              <w:jc w:val="center"/>
              <w:rPr>
                <w:sz w:val="20"/>
                <w:szCs w:val="20"/>
              </w:rPr>
            </w:pPr>
            <w:r w:rsidRPr="00A92F38">
              <w:rPr>
                <w:sz w:val="20"/>
                <w:szCs w:val="20"/>
              </w:rPr>
              <w:t>Кратность выполнения</w:t>
            </w:r>
            <w:r w:rsidRPr="00A92F38">
              <w:rPr>
                <w:rFonts w:eastAsia="Arial Unicode MS"/>
                <w:sz w:val="20"/>
                <w:szCs w:val="20"/>
                <w:u w:color="000000"/>
              </w:rPr>
              <w:t>*</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B01.003.004.004</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Аппликационная анестезия</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В01.003.004.002</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Проводниковая анестезия</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B01.003.004.005</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Инфильтрационная анестезия</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А16.07.030.003</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Временное пломбирование лекарственным препаратом одного корневого канала</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А16.07.002.011</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Наложение временной пломбы</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lastRenderedPageBreak/>
              <w:t>А16.07.091</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Снятие временной пломбы</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А16.07.092</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Трепанация зуба, искусственной коронки</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А16.07.009</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Пульпотомия (ампутация коронковой пульпы)</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А16.07.010</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Экстирпация пульпы</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А16.07.030.001</w:t>
            </w:r>
          </w:p>
        </w:tc>
        <w:tc>
          <w:tcPr>
            <w:tcW w:w="6123" w:type="dxa"/>
            <w:gridSpan w:val="2"/>
            <w:shd w:val="clear" w:color="auto" w:fill="auto"/>
            <w:noWrap/>
            <w:hideMark/>
          </w:tcPr>
          <w:p w:rsidR="00015E86" w:rsidRPr="005070FE" w:rsidRDefault="00015E86" w:rsidP="004A2BAF">
            <w:pPr>
              <w:ind w:firstLine="0"/>
              <w:jc w:val="left"/>
              <w:rPr>
                <w:sz w:val="23"/>
                <w:szCs w:val="23"/>
              </w:rPr>
            </w:pPr>
            <w:r w:rsidRPr="005070FE">
              <w:rPr>
                <w:sz w:val="23"/>
                <w:szCs w:val="23"/>
              </w:rPr>
              <w:t>Инструментальная и медикаментозная обработка хорошо проходимого корневого канала</w:t>
            </w:r>
          </w:p>
        </w:tc>
        <w:tc>
          <w:tcPr>
            <w:tcW w:w="2268" w:type="dxa"/>
            <w:shd w:val="clear" w:color="auto" w:fill="auto"/>
            <w:noWrap/>
            <w:hideMark/>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А16.07.030.002</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Инструментальная и медикаментозная обработка плохо проходимого корневого канала</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А16.07.008.001</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Пломбирование одного корневого канала зуба пастой</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664D71" w:rsidRPr="005070FE" w:rsidTr="004A2BAF">
        <w:trPr>
          <w:trHeight w:val="20"/>
        </w:trPr>
        <w:tc>
          <w:tcPr>
            <w:tcW w:w="1814" w:type="dxa"/>
          </w:tcPr>
          <w:p w:rsidR="00664D71" w:rsidRPr="005070FE" w:rsidRDefault="00664D71" w:rsidP="004A2BAF">
            <w:pPr>
              <w:ind w:firstLine="0"/>
              <w:jc w:val="left"/>
              <w:rPr>
                <w:color w:val="000000"/>
                <w:sz w:val="23"/>
                <w:szCs w:val="23"/>
              </w:rPr>
            </w:pPr>
            <w:r w:rsidRPr="005070FE">
              <w:rPr>
                <w:sz w:val="23"/>
                <w:szCs w:val="23"/>
              </w:rPr>
              <w:t>А16.07.002.001</w:t>
            </w:r>
          </w:p>
        </w:tc>
        <w:tc>
          <w:tcPr>
            <w:tcW w:w="6123" w:type="dxa"/>
            <w:gridSpan w:val="2"/>
            <w:shd w:val="clear" w:color="auto" w:fill="auto"/>
            <w:hideMark/>
          </w:tcPr>
          <w:p w:rsidR="00664D71" w:rsidRPr="005070FE" w:rsidRDefault="00664D71" w:rsidP="004A2BAF">
            <w:pPr>
              <w:ind w:firstLine="0"/>
              <w:jc w:val="left"/>
              <w:rPr>
                <w:sz w:val="23"/>
                <w:szCs w:val="23"/>
              </w:rPr>
            </w:pPr>
            <w:r w:rsidRPr="005070FE">
              <w:rPr>
                <w:sz w:val="23"/>
                <w:szCs w:val="23"/>
              </w:rPr>
              <w:t>Восстановление зуба пломбой без нарушения контактного пункта, I, V класс по Блэку с использованием стеклоиномерных цементов</w:t>
            </w:r>
          </w:p>
        </w:tc>
        <w:tc>
          <w:tcPr>
            <w:tcW w:w="2268" w:type="dxa"/>
            <w:vMerge w:val="restart"/>
            <w:shd w:val="clear" w:color="auto" w:fill="auto"/>
            <w:noWrap/>
            <w:vAlign w:val="center"/>
            <w:hideMark/>
          </w:tcPr>
          <w:p w:rsidR="00664D71" w:rsidRDefault="00664D71" w:rsidP="004A2BAF">
            <w:pPr>
              <w:ind w:firstLine="0"/>
              <w:jc w:val="center"/>
              <w:rPr>
                <w:sz w:val="23"/>
                <w:szCs w:val="23"/>
              </w:rPr>
            </w:pPr>
          </w:p>
          <w:p w:rsidR="00664D71" w:rsidRDefault="00664D71" w:rsidP="004A2BAF">
            <w:pPr>
              <w:ind w:firstLine="0"/>
              <w:jc w:val="center"/>
              <w:rPr>
                <w:sz w:val="23"/>
                <w:szCs w:val="23"/>
              </w:rPr>
            </w:pPr>
          </w:p>
          <w:p w:rsidR="00664D71" w:rsidRDefault="00664D71" w:rsidP="004A2BAF">
            <w:pPr>
              <w:ind w:firstLine="0"/>
              <w:jc w:val="center"/>
              <w:rPr>
                <w:sz w:val="23"/>
                <w:szCs w:val="23"/>
              </w:rPr>
            </w:pPr>
          </w:p>
          <w:p w:rsidR="00664D71" w:rsidRDefault="00664D71" w:rsidP="004A2BAF">
            <w:pPr>
              <w:ind w:firstLine="0"/>
              <w:jc w:val="center"/>
              <w:rPr>
                <w:sz w:val="23"/>
                <w:szCs w:val="23"/>
              </w:rPr>
            </w:pPr>
          </w:p>
          <w:p w:rsidR="00664D71" w:rsidRDefault="00664D71" w:rsidP="004A2BAF">
            <w:pPr>
              <w:ind w:firstLine="0"/>
              <w:jc w:val="center"/>
              <w:rPr>
                <w:sz w:val="23"/>
                <w:szCs w:val="23"/>
              </w:rPr>
            </w:pPr>
          </w:p>
          <w:p w:rsidR="00664D71" w:rsidRDefault="00664D71" w:rsidP="004A2BAF">
            <w:pPr>
              <w:ind w:firstLine="0"/>
              <w:jc w:val="center"/>
              <w:rPr>
                <w:sz w:val="23"/>
                <w:szCs w:val="23"/>
              </w:rPr>
            </w:pPr>
          </w:p>
          <w:p w:rsidR="00664D71" w:rsidRPr="005070FE" w:rsidRDefault="00664D71" w:rsidP="004A2BAF">
            <w:pPr>
              <w:ind w:firstLine="0"/>
              <w:jc w:val="center"/>
              <w:rPr>
                <w:sz w:val="23"/>
                <w:szCs w:val="23"/>
              </w:rPr>
            </w:pPr>
            <w:r w:rsidRPr="005070FE">
              <w:rPr>
                <w:sz w:val="23"/>
                <w:szCs w:val="23"/>
              </w:rPr>
              <w:t>по потребности</w:t>
            </w:r>
          </w:p>
        </w:tc>
      </w:tr>
      <w:tr w:rsidR="00664D71" w:rsidRPr="005070FE" w:rsidTr="004A2BAF">
        <w:trPr>
          <w:trHeight w:val="20"/>
        </w:trPr>
        <w:tc>
          <w:tcPr>
            <w:tcW w:w="1814" w:type="dxa"/>
          </w:tcPr>
          <w:p w:rsidR="00664D71" w:rsidRPr="005070FE" w:rsidRDefault="00664D71" w:rsidP="004A2BAF">
            <w:pPr>
              <w:ind w:firstLine="0"/>
              <w:jc w:val="left"/>
              <w:rPr>
                <w:color w:val="000000"/>
                <w:sz w:val="23"/>
                <w:szCs w:val="23"/>
              </w:rPr>
            </w:pPr>
            <w:r w:rsidRPr="005070FE">
              <w:rPr>
                <w:sz w:val="23"/>
                <w:szCs w:val="23"/>
              </w:rPr>
              <w:t>А16.07.002.002</w:t>
            </w:r>
          </w:p>
        </w:tc>
        <w:tc>
          <w:tcPr>
            <w:tcW w:w="6123" w:type="dxa"/>
            <w:gridSpan w:val="2"/>
            <w:shd w:val="clear" w:color="auto" w:fill="auto"/>
            <w:hideMark/>
          </w:tcPr>
          <w:p w:rsidR="00664D71" w:rsidRPr="005070FE" w:rsidRDefault="00664D71" w:rsidP="004A2BAF">
            <w:pPr>
              <w:ind w:firstLine="0"/>
              <w:jc w:val="left"/>
              <w:rPr>
                <w:sz w:val="23"/>
                <w:szCs w:val="23"/>
              </w:rPr>
            </w:pPr>
            <w:r w:rsidRPr="005070FE">
              <w:rPr>
                <w:sz w:val="23"/>
                <w:szCs w:val="23"/>
              </w:rPr>
              <w:t>Восстановление зуба пломбой без нарушения контактного пункта, I, V, VI класс по Блэку с использованием материалов химического отверждения</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664D71" w:rsidRPr="005070FE" w:rsidTr="004A2BAF">
        <w:trPr>
          <w:trHeight w:val="20"/>
        </w:trPr>
        <w:tc>
          <w:tcPr>
            <w:tcW w:w="1814" w:type="dxa"/>
          </w:tcPr>
          <w:p w:rsidR="00664D71" w:rsidRPr="005070FE" w:rsidRDefault="00664D71" w:rsidP="004A2BAF">
            <w:pPr>
              <w:ind w:firstLine="0"/>
              <w:jc w:val="left"/>
              <w:rPr>
                <w:color w:val="000000"/>
                <w:sz w:val="23"/>
                <w:szCs w:val="23"/>
              </w:rPr>
            </w:pPr>
            <w:r w:rsidRPr="005070FE">
              <w:rPr>
                <w:sz w:val="23"/>
                <w:szCs w:val="23"/>
              </w:rPr>
              <w:t>А16.07.002.004</w:t>
            </w:r>
          </w:p>
        </w:tc>
        <w:tc>
          <w:tcPr>
            <w:tcW w:w="6123" w:type="dxa"/>
            <w:gridSpan w:val="2"/>
            <w:shd w:val="clear" w:color="auto" w:fill="auto"/>
            <w:hideMark/>
          </w:tcPr>
          <w:p w:rsidR="00664D71" w:rsidRPr="005070FE" w:rsidRDefault="00664D71" w:rsidP="004A2BAF">
            <w:pPr>
              <w:ind w:firstLine="0"/>
              <w:jc w:val="left"/>
              <w:rPr>
                <w:sz w:val="23"/>
                <w:szCs w:val="23"/>
              </w:rPr>
            </w:pPr>
            <w:r w:rsidRPr="005070FE">
              <w:rPr>
                <w:sz w:val="23"/>
                <w:szCs w:val="23"/>
              </w:rPr>
              <w:t>Восстановление зуба пломбой с нарушением контактного пункта, II, III класс по Блэку с использованием стеклоиномерных цементов</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664D71" w:rsidRPr="005070FE" w:rsidTr="004A2BAF">
        <w:trPr>
          <w:trHeight w:val="20"/>
        </w:trPr>
        <w:tc>
          <w:tcPr>
            <w:tcW w:w="1814" w:type="dxa"/>
          </w:tcPr>
          <w:p w:rsidR="00664D71" w:rsidRPr="005070FE" w:rsidRDefault="00664D71" w:rsidP="004A2BAF">
            <w:pPr>
              <w:ind w:firstLine="0"/>
              <w:jc w:val="left"/>
              <w:rPr>
                <w:color w:val="000000"/>
                <w:sz w:val="23"/>
                <w:szCs w:val="23"/>
              </w:rPr>
            </w:pPr>
            <w:r w:rsidRPr="005070FE">
              <w:rPr>
                <w:sz w:val="23"/>
                <w:szCs w:val="23"/>
              </w:rPr>
              <w:t>А16.07.002.005</w:t>
            </w:r>
          </w:p>
        </w:tc>
        <w:tc>
          <w:tcPr>
            <w:tcW w:w="6123" w:type="dxa"/>
            <w:gridSpan w:val="2"/>
            <w:shd w:val="clear" w:color="auto" w:fill="auto"/>
            <w:hideMark/>
          </w:tcPr>
          <w:p w:rsidR="00664D71" w:rsidRPr="005070FE" w:rsidRDefault="00664D71" w:rsidP="004A2BAF">
            <w:pPr>
              <w:ind w:firstLine="0"/>
              <w:jc w:val="left"/>
              <w:rPr>
                <w:sz w:val="23"/>
                <w:szCs w:val="23"/>
              </w:rPr>
            </w:pPr>
            <w:r w:rsidRPr="005070FE">
              <w:rPr>
                <w:sz w:val="23"/>
                <w:szCs w:val="23"/>
              </w:rPr>
              <w:t>Восстановление зуба пломбой с нарушением контактного пункта, II,III класс по Блэку с использованием материалов химического отверждения</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664D71" w:rsidRPr="005070FE" w:rsidTr="004A2BAF">
        <w:trPr>
          <w:trHeight w:val="20"/>
        </w:trPr>
        <w:tc>
          <w:tcPr>
            <w:tcW w:w="1814" w:type="dxa"/>
          </w:tcPr>
          <w:p w:rsidR="00664D71" w:rsidRPr="005070FE" w:rsidRDefault="00664D71" w:rsidP="004A2BAF">
            <w:pPr>
              <w:ind w:firstLine="0"/>
              <w:jc w:val="left"/>
              <w:rPr>
                <w:color w:val="000000"/>
                <w:sz w:val="23"/>
                <w:szCs w:val="23"/>
              </w:rPr>
            </w:pPr>
            <w:r w:rsidRPr="005070FE">
              <w:rPr>
                <w:sz w:val="23"/>
                <w:szCs w:val="23"/>
              </w:rPr>
              <w:t>А16.07.002.007</w:t>
            </w:r>
          </w:p>
        </w:tc>
        <w:tc>
          <w:tcPr>
            <w:tcW w:w="6123" w:type="dxa"/>
            <w:gridSpan w:val="2"/>
            <w:shd w:val="clear" w:color="auto" w:fill="auto"/>
            <w:hideMark/>
          </w:tcPr>
          <w:p w:rsidR="00664D71" w:rsidRPr="005070FE" w:rsidRDefault="00664D71" w:rsidP="004A2BAF">
            <w:pPr>
              <w:ind w:firstLine="0"/>
              <w:jc w:val="left"/>
              <w:rPr>
                <w:sz w:val="23"/>
                <w:szCs w:val="23"/>
              </w:rPr>
            </w:pPr>
            <w:r w:rsidRPr="005070FE">
              <w:rPr>
                <w:sz w:val="23"/>
                <w:szCs w:val="23"/>
              </w:rPr>
              <w:t>Восстановление зуба, IV класс по Блэку с использованием стеклоиномерных цементов</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664D71" w:rsidRPr="005070FE" w:rsidTr="004A2BAF">
        <w:trPr>
          <w:trHeight w:val="20"/>
        </w:trPr>
        <w:tc>
          <w:tcPr>
            <w:tcW w:w="1814" w:type="dxa"/>
          </w:tcPr>
          <w:p w:rsidR="00664D71" w:rsidRPr="005070FE" w:rsidRDefault="00664D71" w:rsidP="004A2BAF">
            <w:pPr>
              <w:ind w:firstLine="0"/>
              <w:jc w:val="left"/>
              <w:rPr>
                <w:sz w:val="23"/>
                <w:szCs w:val="23"/>
              </w:rPr>
            </w:pPr>
            <w:r w:rsidRPr="005070FE">
              <w:rPr>
                <w:sz w:val="23"/>
                <w:szCs w:val="23"/>
              </w:rPr>
              <w:t>А16.07.002.008</w:t>
            </w:r>
          </w:p>
        </w:tc>
        <w:tc>
          <w:tcPr>
            <w:tcW w:w="6123" w:type="dxa"/>
            <w:gridSpan w:val="2"/>
            <w:shd w:val="clear" w:color="auto" w:fill="auto"/>
            <w:hideMark/>
          </w:tcPr>
          <w:p w:rsidR="00664D71" w:rsidRPr="005070FE" w:rsidRDefault="00664D71" w:rsidP="004A2BAF">
            <w:pPr>
              <w:ind w:firstLine="0"/>
              <w:jc w:val="left"/>
              <w:rPr>
                <w:sz w:val="23"/>
                <w:szCs w:val="23"/>
              </w:rPr>
            </w:pPr>
            <w:r w:rsidRPr="005070FE">
              <w:rPr>
                <w:sz w:val="23"/>
                <w:szCs w:val="23"/>
              </w:rPr>
              <w:t>Восстановление зуба IV класса по Блэку с использованием материалов химического отверждения</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664D71" w:rsidRPr="005070FE" w:rsidTr="004A2BAF">
        <w:trPr>
          <w:trHeight w:val="20"/>
        </w:trPr>
        <w:tc>
          <w:tcPr>
            <w:tcW w:w="1814" w:type="dxa"/>
          </w:tcPr>
          <w:p w:rsidR="00664D71" w:rsidRPr="00B05449" w:rsidRDefault="00664D71" w:rsidP="004A2BAF">
            <w:pPr>
              <w:ind w:firstLine="0"/>
              <w:jc w:val="left"/>
              <w:rPr>
                <w:color w:val="000000"/>
                <w:sz w:val="18"/>
                <w:szCs w:val="18"/>
              </w:rPr>
            </w:pPr>
            <w:r w:rsidRPr="009D678A">
              <w:t>А16.07.002.00</w:t>
            </w:r>
            <w:r>
              <w:t>3</w:t>
            </w:r>
          </w:p>
        </w:tc>
        <w:tc>
          <w:tcPr>
            <w:tcW w:w="6123" w:type="dxa"/>
            <w:gridSpan w:val="2"/>
            <w:shd w:val="clear" w:color="auto" w:fill="auto"/>
            <w:hideMark/>
          </w:tcPr>
          <w:p w:rsidR="00664D71" w:rsidRPr="009D678A" w:rsidRDefault="00664D71" w:rsidP="004A2BAF">
            <w:pPr>
              <w:ind w:firstLine="0"/>
              <w:jc w:val="left"/>
            </w:pPr>
            <w:r w:rsidRPr="009D678A">
              <w:t xml:space="preserve">Восстановление зуба пломбой без нарушения контактного пункта, I, V, VI класс по Блэку с использованием материалов </w:t>
            </w:r>
            <w:r>
              <w:t>из фотополимеров</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664D71" w:rsidRPr="005070FE" w:rsidTr="004A2BAF">
        <w:trPr>
          <w:trHeight w:val="20"/>
        </w:trPr>
        <w:tc>
          <w:tcPr>
            <w:tcW w:w="1814" w:type="dxa"/>
          </w:tcPr>
          <w:p w:rsidR="00664D71" w:rsidRPr="009D678A" w:rsidRDefault="00664D71" w:rsidP="004A2BAF">
            <w:pPr>
              <w:ind w:firstLine="0"/>
              <w:jc w:val="left"/>
            </w:pPr>
            <w:r>
              <w:t>А16.07.002.006</w:t>
            </w:r>
          </w:p>
        </w:tc>
        <w:tc>
          <w:tcPr>
            <w:tcW w:w="6123" w:type="dxa"/>
            <w:gridSpan w:val="2"/>
            <w:shd w:val="clear" w:color="auto" w:fill="auto"/>
            <w:hideMark/>
          </w:tcPr>
          <w:p w:rsidR="00664D71" w:rsidRPr="009D678A" w:rsidRDefault="00664D71" w:rsidP="004A2BAF">
            <w:pPr>
              <w:ind w:firstLine="0"/>
              <w:jc w:val="left"/>
            </w:pPr>
            <w:r w:rsidRPr="009D678A">
              <w:t>Восстановление зуба пломбой с нарушением контактного пункта, II,</w:t>
            </w:r>
            <w:r>
              <w:t xml:space="preserve"> </w:t>
            </w:r>
            <w:r w:rsidRPr="009D678A">
              <w:t xml:space="preserve">III класс по Блэку с использованием материалов </w:t>
            </w:r>
            <w:r>
              <w:t>из фотополимеров</w:t>
            </w:r>
          </w:p>
        </w:tc>
        <w:tc>
          <w:tcPr>
            <w:tcW w:w="2268" w:type="dxa"/>
            <w:vMerge/>
            <w:shd w:val="clear" w:color="auto" w:fill="auto"/>
            <w:noWrap/>
            <w:hideMark/>
          </w:tcPr>
          <w:p w:rsidR="00664D71" w:rsidRPr="005070FE" w:rsidRDefault="00664D71" w:rsidP="004A2BAF">
            <w:pPr>
              <w:ind w:firstLine="0"/>
              <w:jc w:val="center"/>
              <w:rPr>
                <w:sz w:val="23"/>
                <w:szCs w:val="23"/>
              </w:rPr>
            </w:pP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A17.07.001</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Электрофорез лекарственных препаратов при патологии полости рта и зубов</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A16.07.001.002</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Удаление постоянного зуба</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A16.07.001.003</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Удаление зуба сложное с разъединением корней</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7E39E0" w:rsidRPr="00506978" w:rsidTr="007E39E0">
        <w:trPr>
          <w:trHeight w:val="20"/>
        </w:trPr>
        <w:tc>
          <w:tcPr>
            <w:tcW w:w="1871" w:type="dxa"/>
            <w:gridSpan w:val="2"/>
          </w:tcPr>
          <w:p w:rsidR="007E39E0" w:rsidRPr="00506978" w:rsidRDefault="007E39E0" w:rsidP="004A2BAF">
            <w:pPr>
              <w:ind w:firstLine="0"/>
              <w:jc w:val="left"/>
              <w:rPr>
                <w:sz w:val="23"/>
                <w:szCs w:val="23"/>
              </w:rPr>
            </w:pPr>
            <w:r>
              <w:rPr>
                <w:sz w:val="23"/>
                <w:szCs w:val="23"/>
              </w:rPr>
              <w:t xml:space="preserve">А16.07.001.001 </w:t>
            </w:r>
          </w:p>
        </w:tc>
        <w:tc>
          <w:tcPr>
            <w:tcW w:w="6066" w:type="dxa"/>
            <w:shd w:val="clear" w:color="auto" w:fill="auto"/>
            <w:noWrap/>
          </w:tcPr>
          <w:p w:rsidR="007E39E0" w:rsidRPr="00506978" w:rsidRDefault="007E39E0" w:rsidP="004A2BAF">
            <w:pPr>
              <w:ind w:firstLine="0"/>
              <w:jc w:val="left"/>
              <w:rPr>
                <w:sz w:val="23"/>
                <w:szCs w:val="23"/>
              </w:rPr>
            </w:pPr>
            <w:r>
              <w:rPr>
                <w:sz w:val="23"/>
                <w:szCs w:val="23"/>
              </w:rPr>
              <w:t>Удаление временного зуба</w:t>
            </w:r>
          </w:p>
        </w:tc>
        <w:tc>
          <w:tcPr>
            <w:tcW w:w="2268" w:type="dxa"/>
            <w:shd w:val="clear" w:color="auto" w:fill="auto"/>
            <w:noWrap/>
          </w:tcPr>
          <w:p w:rsidR="007E39E0" w:rsidRPr="00506978" w:rsidRDefault="007E39E0" w:rsidP="004A2BAF">
            <w:pPr>
              <w:ind w:firstLine="0"/>
              <w:jc w:val="center"/>
              <w:rPr>
                <w:sz w:val="23"/>
                <w:szCs w:val="23"/>
              </w:rPr>
            </w:pPr>
            <w:r>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А16.07.096</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Пластика перфорации верхнечелюстной пазухи</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A16.30.069</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Снятие послеоперационных швов (лигатур)</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A16.01.004</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Хирургическая обработка раны или инфицированной ткани</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A15.07.002</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Наложение повязки при операциях в полости рта</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A25.07.001</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Назначение лекарственных препаратов при заболеваниях полости рта и зубов</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r w:rsidR="00015E86" w:rsidRPr="005070FE" w:rsidTr="004A2BAF">
        <w:trPr>
          <w:trHeight w:val="20"/>
        </w:trPr>
        <w:tc>
          <w:tcPr>
            <w:tcW w:w="1814" w:type="dxa"/>
          </w:tcPr>
          <w:p w:rsidR="00015E86" w:rsidRPr="005070FE" w:rsidRDefault="00015E86" w:rsidP="004A2BAF">
            <w:pPr>
              <w:ind w:firstLine="0"/>
              <w:jc w:val="left"/>
              <w:rPr>
                <w:sz w:val="23"/>
                <w:szCs w:val="23"/>
              </w:rPr>
            </w:pPr>
            <w:r w:rsidRPr="005070FE">
              <w:rPr>
                <w:sz w:val="23"/>
                <w:szCs w:val="23"/>
              </w:rPr>
              <w:t>A25.07.003</w:t>
            </w:r>
          </w:p>
        </w:tc>
        <w:tc>
          <w:tcPr>
            <w:tcW w:w="6123" w:type="dxa"/>
            <w:gridSpan w:val="2"/>
            <w:shd w:val="clear" w:color="auto" w:fill="auto"/>
            <w:noWrap/>
          </w:tcPr>
          <w:p w:rsidR="00015E86" w:rsidRPr="005070FE" w:rsidRDefault="00015E86" w:rsidP="004A2BAF">
            <w:pPr>
              <w:ind w:firstLine="0"/>
              <w:jc w:val="left"/>
              <w:rPr>
                <w:sz w:val="23"/>
                <w:szCs w:val="23"/>
              </w:rPr>
            </w:pPr>
            <w:r w:rsidRPr="005070FE">
              <w:rPr>
                <w:sz w:val="23"/>
                <w:szCs w:val="23"/>
              </w:rPr>
              <w:t>Назначение лечебно-оздоровительного режима при заболеваниях полости рта и зубов</w:t>
            </w:r>
          </w:p>
        </w:tc>
        <w:tc>
          <w:tcPr>
            <w:tcW w:w="2268" w:type="dxa"/>
            <w:shd w:val="clear" w:color="auto" w:fill="auto"/>
            <w:noWrap/>
          </w:tcPr>
          <w:p w:rsidR="00015E86" w:rsidRPr="005070FE" w:rsidRDefault="00015E86" w:rsidP="004A2BAF">
            <w:pPr>
              <w:ind w:firstLine="0"/>
              <w:jc w:val="center"/>
              <w:rPr>
                <w:sz w:val="23"/>
                <w:szCs w:val="23"/>
              </w:rPr>
            </w:pPr>
            <w:r w:rsidRPr="005070FE">
              <w:rPr>
                <w:sz w:val="23"/>
                <w:szCs w:val="23"/>
              </w:rPr>
              <w:t>по потребности</w:t>
            </w:r>
          </w:p>
        </w:tc>
      </w:tr>
    </w:tbl>
    <w:p w:rsidR="00015E86" w:rsidRPr="00846544" w:rsidRDefault="00015E86" w:rsidP="00015E86">
      <w:pPr>
        <w:rPr>
          <w:bCs/>
          <w:iCs/>
          <w:sz w:val="22"/>
          <w:szCs w:val="22"/>
        </w:rPr>
      </w:pPr>
      <w:r w:rsidRPr="00846544">
        <w:rPr>
          <w:bCs/>
          <w:iCs/>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5070FE" w:rsidRDefault="00015E86" w:rsidP="00015E86">
      <w:pPr>
        <w:ind w:firstLine="0"/>
        <w:rPr>
          <w:sz w:val="12"/>
          <w:szCs w:val="12"/>
        </w:rPr>
      </w:pPr>
    </w:p>
    <w:p w:rsidR="00015E86" w:rsidRDefault="00C93CB6" w:rsidP="00015E86">
      <w:pPr>
        <w:rPr>
          <w:b/>
          <w:bCs/>
          <w:i/>
          <w:iCs/>
        </w:rPr>
      </w:pPr>
      <w:r>
        <w:rPr>
          <w:b/>
          <w:bCs/>
          <w:i/>
          <w:iCs/>
        </w:rPr>
        <w:t>6</w:t>
      </w:r>
      <w:r w:rsidR="00015E86">
        <w:rPr>
          <w:b/>
          <w:bCs/>
          <w:i/>
          <w:iCs/>
        </w:rPr>
        <w:t>.3.6. Характеристика алгоритмов и особенностей выполнения не медикаментозной помощи</w:t>
      </w:r>
    </w:p>
    <w:p w:rsidR="00015E86" w:rsidRDefault="00015E86" w:rsidP="00015E86">
      <w:r>
        <w:t>Не медикаментозная помощь направлена на:</w:t>
      </w:r>
    </w:p>
    <w:p w:rsidR="00015E86" w:rsidRDefault="00015E86" w:rsidP="00015E86">
      <w:r>
        <w:t>- купирование острого воспалительного процесса;</w:t>
      </w:r>
    </w:p>
    <w:p w:rsidR="00015E86" w:rsidRPr="00157377" w:rsidRDefault="00015E86" w:rsidP="00015E86">
      <w:r>
        <w:t xml:space="preserve">- проведение обработки корневых каналов </w:t>
      </w:r>
      <w:r w:rsidRPr="009F2307">
        <w:t xml:space="preserve">под </w:t>
      </w:r>
      <w:r w:rsidRPr="00157377">
        <w:t>контролем методов лучевой визуализации;</w:t>
      </w:r>
    </w:p>
    <w:p w:rsidR="00015E86" w:rsidRDefault="00015E86" w:rsidP="00015E86">
      <w:r>
        <w:t>- достижение обтурации корневых каналов до уровня физиологической верхушки проводится с рентгенологическим контролем;</w:t>
      </w:r>
    </w:p>
    <w:p w:rsidR="00015E86" w:rsidRDefault="00015E86" w:rsidP="00015E86">
      <w:r>
        <w:lastRenderedPageBreak/>
        <w:t>- предупреждение развития осложнений;</w:t>
      </w:r>
    </w:p>
    <w:p w:rsidR="00015E86" w:rsidRDefault="00015E86" w:rsidP="00015E86">
      <w:r>
        <w:t>- восстановление коронковой части зуба пломбой.</w:t>
      </w:r>
    </w:p>
    <w:p w:rsidR="00015E86" w:rsidRPr="005070FE" w:rsidRDefault="00015E86" w:rsidP="00015E86">
      <w:pPr>
        <w:ind w:firstLine="0"/>
        <w:rPr>
          <w:sz w:val="12"/>
          <w:szCs w:val="12"/>
        </w:rPr>
      </w:pPr>
    </w:p>
    <w:p w:rsidR="00015E86" w:rsidRDefault="00C93CB6" w:rsidP="00015E86">
      <w:pPr>
        <w:rPr>
          <w:b/>
          <w:bCs/>
          <w:i/>
          <w:iCs/>
        </w:rPr>
      </w:pPr>
      <w:r>
        <w:rPr>
          <w:b/>
          <w:bCs/>
          <w:i/>
          <w:iCs/>
        </w:rPr>
        <w:t>6</w:t>
      </w:r>
      <w:r w:rsidR="00015E86">
        <w:rPr>
          <w:b/>
          <w:bCs/>
          <w:i/>
          <w:iCs/>
        </w:rPr>
        <w:t>.3.6.1. Характеристики алгоритмов и особенностей проведения обработки корневых каналов</w:t>
      </w:r>
    </w:p>
    <w:p w:rsidR="00015E86" w:rsidRDefault="00015E86" w:rsidP="00015E86">
      <w:pPr>
        <w:rPr>
          <w:bCs/>
          <w:iCs/>
        </w:rPr>
      </w:pPr>
      <w:r>
        <w:t xml:space="preserve">Этапы проведения </w:t>
      </w:r>
      <w:r>
        <w:rPr>
          <w:bCs/>
          <w:iCs/>
        </w:rPr>
        <w:t>инструментальной и антисептической обработки корневых каналов:</w:t>
      </w:r>
    </w:p>
    <w:p w:rsidR="00015E86" w:rsidRPr="009F2307" w:rsidRDefault="00015E86" w:rsidP="00015E86">
      <w:pPr>
        <w:numPr>
          <w:ilvl w:val="0"/>
          <w:numId w:val="9"/>
        </w:numPr>
        <w:tabs>
          <w:tab w:val="clear" w:pos="900"/>
          <w:tab w:val="num" w:pos="567"/>
        </w:tabs>
        <w:ind w:left="567" w:hanging="283"/>
      </w:pPr>
      <w:r w:rsidRPr="009F2307">
        <w:t>проведение местной анестезии (при необходимости и отсутствии противопоказаний)</w:t>
      </w:r>
      <w:r>
        <w:t>,</w:t>
      </w:r>
    </w:p>
    <w:p w:rsidR="00015E86" w:rsidRDefault="00015E86" w:rsidP="00015E86">
      <w:pPr>
        <w:numPr>
          <w:ilvl w:val="0"/>
          <w:numId w:val="9"/>
        </w:numPr>
        <w:tabs>
          <w:tab w:val="clear" w:pos="900"/>
          <w:tab w:val="num" w:pos="567"/>
          <w:tab w:val="num" w:pos="720"/>
        </w:tabs>
        <w:ind w:left="567" w:hanging="283"/>
        <w:rPr>
          <w:bCs/>
          <w:iCs/>
        </w:rPr>
      </w:pPr>
      <w:r>
        <w:rPr>
          <w:bCs/>
          <w:iCs/>
        </w:rPr>
        <w:t>раскрытие полости зуба и создание прямого доступа к корневым каналам,</w:t>
      </w:r>
    </w:p>
    <w:p w:rsidR="00015E86" w:rsidRDefault="00015E86" w:rsidP="00015E86">
      <w:pPr>
        <w:numPr>
          <w:ilvl w:val="0"/>
          <w:numId w:val="9"/>
        </w:numPr>
        <w:tabs>
          <w:tab w:val="clear" w:pos="900"/>
          <w:tab w:val="num" w:pos="567"/>
          <w:tab w:val="num" w:pos="720"/>
        </w:tabs>
        <w:ind w:left="567" w:hanging="283"/>
        <w:rPr>
          <w:bCs/>
          <w:iCs/>
        </w:rPr>
      </w:pPr>
      <w:r>
        <w:rPr>
          <w:bCs/>
          <w:iCs/>
        </w:rPr>
        <w:t>обнаружение и расширение устьев корневых каналов,</w:t>
      </w:r>
    </w:p>
    <w:p w:rsidR="00015E86" w:rsidRDefault="00015E86" w:rsidP="00015E86">
      <w:pPr>
        <w:numPr>
          <w:ilvl w:val="0"/>
          <w:numId w:val="9"/>
        </w:numPr>
        <w:tabs>
          <w:tab w:val="clear" w:pos="900"/>
          <w:tab w:val="num" w:pos="567"/>
          <w:tab w:val="num" w:pos="720"/>
        </w:tabs>
        <w:ind w:left="567" w:hanging="283"/>
        <w:rPr>
          <w:bCs/>
          <w:iCs/>
        </w:rPr>
      </w:pPr>
      <w:r>
        <w:rPr>
          <w:bCs/>
          <w:iCs/>
        </w:rPr>
        <w:t>удаление пульпы,</w:t>
      </w:r>
    </w:p>
    <w:p w:rsidR="00015E86" w:rsidRDefault="00015E86" w:rsidP="00015E86">
      <w:pPr>
        <w:numPr>
          <w:ilvl w:val="0"/>
          <w:numId w:val="9"/>
        </w:numPr>
        <w:tabs>
          <w:tab w:val="clear" w:pos="900"/>
          <w:tab w:val="num" w:pos="567"/>
          <w:tab w:val="num" w:pos="720"/>
        </w:tabs>
        <w:ind w:left="567" w:hanging="283"/>
        <w:rPr>
          <w:bCs/>
          <w:iCs/>
        </w:rPr>
      </w:pPr>
      <w:r>
        <w:rPr>
          <w:bCs/>
          <w:iCs/>
        </w:rPr>
        <w:t>прохождение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определение рабочей длины канала,</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прохождения канала,</w:t>
      </w:r>
    </w:p>
    <w:p w:rsidR="00015E86" w:rsidRDefault="00015E86" w:rsidP="00015E86">
      <w:pPr>
        <w:numPr>
          <w:ilvl w:val="0"/>
          <w:numId w:val="9"/>
        </w:numPr>
        <w:tabs>
          <w:tab w:val="clear" w:pos="900"/>
          <w:tab w:val="num" w:pos="567"/>
          <w:tab w:val="num" w:pos="720"/>
        </w:tabs>
        <w:ind w:left="567" w:hanging="283"/>
        <w:rPr>
          <w:bCs/>
          <w:iCs/>
        </w:rPr>
      </w:pPr>
      <w:r>
        <w:rPr>
          <w:bCs/>
          <w:iCs/>
        </w:rPr>
        <w:t>формирование корневого канала,</w:t>
      </w:r>
    </w:p>
    <w:p w:rsidR="00015E86" w:rsidRDefault="00015E86" w:rsidP="00015E86">
      <w:pPr>
        <w:numPr>
          <w:ilvl w:val="0"/>
          <w:numId w:val="9"/>
        </w:numPr>
        <w:tabs>
          <w:tab w:val="clear" w:pos="900"/>
          <w:tab w:val="num" w:pos="567"/>
          <w:tab w:val="num" w:pos="720"/>
        </w:tabs>
        <w:ind w:left="567" w:hanging="283"/>
        <w:rPr>
          <w:bCs/>
          <w:iCs/>
        </w:rPr>
      </w:pPr>
      <w:r>
        <w:rPr>
          <w:bCs/>
          <w:iCs/>
        </w:rPr>
        <w:t>антисептическая обработка и высушивание канала,</w:t>
      </w:r>
    </w:p>
    <w:p w:rsidR="00015E86" w:rsidRDefault="00015E86" w:rsidP="00015E86">
      <w:pPr>
        <w:numPr>
          <w:ilvl w:val="0"/>
          <w:numId w:val="9"/>
        </w:numPr>
        <w:tabs>
          <w:tab w:val="clear" w:pos="900"/>
          <w:tab w:val="num" w:pos="567"/>
          <w:tab w:val="num" w:pos="720"/>
        </w:tabs>
        <w:ind w:left="567" w:hanging="283"/>
        <w:rPr>
          <w:bCs/>
          <w:iCs/>
        </w:rPr>
      </w:pPr>
      <w:r>
        <w:rPr>
          <w:bCs/>
          <w:iCs/>
        </w:rPr>
        <w:t>обтурация корневого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обтурации корневого канала,</w:t>
      </w:r>
    </w:p>
    <w:p w:rsidR="00015E86" w:rsidRPr="009F2307" w:rsidRDefault="00015E86" w:rsidP="00015E86">
      <w:pPr>
        <w:numPr>
          <w:ilvl w:val="0"/>
          <w:numId w:val="9"/>
        </w:numPr>
        <w:tabs>
          <w:tab w:val="clear" w:pos="900"/>
          <w:tab w:val="num" w:pos="567"/>
        </w:tabs>
        <w:ind w:left="567" w:hanging="283"/>
      </w:pPr>
      <w:r w:rsidRPr="009F2307">
        <w:t>применение физических методов (при необходимости).</w:t>
      </w:r>
    </w:p>
    <w:p w:rsidR="00015E86" w:rsidRDefault="00015E86" w:rsidP="00015E86">
      <w:r w:rsidRPr="00394D16">
        <w:t xml:space="preserve">Инструментальная и антисептическая обработка корневых каналов при лечении данной формы пульпита направлена на достижение первичной очистки канала от измененных тканей, удаление дентинных опилок и формирование канала для окончательной очистки и обтурации. </w:t>
      </w:r>
      <w:r>
        <w:t xml:space="preserve">Первичная очистка канала подразумевает удаление остатков живых и некротизированных тканей, а также продуктов тканевого распада и микроорганизмов. </w:t>
      </w:r>
    </w:p>
    <w:p w:rsidR="00015E86" w:rsidRPr="00394D16" w:rsidRDefault="00015E86" w:rsidP="00015E86">
      <w:r>
        <w:t xml:space="preserve">Для </w:t>
      </w:r>
      <w:r w:rsidRPr="00394D16">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При проведении рентгенологического контроля следует обращать внимание на то, что рентгенологическая верхушка может не совпадать с анатомической.</w:t>
      </w:r>
    </w:p>
    <w:p w:rsidR="00015E86" w:rsidRPr="00394D16" w:rsidRDefault="00015E86" w:rsidP="00015E86">
      <w:r w:rsidRPr="00394D16">
        <w:t>Следующий этап – формирование корневого канала. Корневой канал после обработки должен соответствовать следующим требованиям</w:t>
      </w:r>
      <w:r>
        <w:t>:</w:t>
      </w:r>
    </w:p>
    <w:p w:rsidR="00015E86" w:rsidRDefault="00015E86" w:rsidP="00015E86">
      <w:pPr>
        <w:numPr>
          <w:ilvl w:val="0"/>
          <w:numId w:val="10"/>
        </w:numPr>
        <w:tabs>
          <w:tab w:val="clear" w:pos="1140"/>
          <w:tab w:val="num" w:pos="567"/>
        </w:tabs>
        <w:ind w:left="709" w:hanging="425"/>
        <w:rPr>
          <w:bCs/>
          <w:iCs/>
        </w:rPr>
      </w:pPr>
      <w:r>
        <w:rPr>
          <w:bCs/>
          <w:iCs/>
        </w:rPr>
        <w:t>сохранять свое направление,</w:t>
      </w:r>
    </w:p>
    <w:p w:rsidR="00015E86" w:rsidRDefault="00015E86" w:rsidP="00015E86">
      <w:pPr>
        <w:numPr>
          <w:ilvl w:val="0"/>
          <w:numId w:val="10"/>
        </w:numPr>
        <w:tabs>
          <w:tab w:val="clear" w:pos="1140"/>
          <w:tab w:val="num" w:pos="567"/>
        </w:tabs>
        <w:ind w:left="709" w:hanging="425"/>
        <w:rPr>
          <w:bCs/>
          <w:iCs/>
        </w:rPr>
      </w:pPr>
      <w:r>
        <w:rPr>
          <w:bCs/>
          <w:iCs/>
        </w:rPr>
        <w:t>завершаться апикальным сужением,</w:t>
      </w:r>
    </w:p>
    <w:p w:rsidR="00015E86" w:rsidRDefault="00015E86" w:rsidP="00015E86">
      <w:pPr>
        <w:numPr>
          <w:ilvl w:val="0"/>
          <w:numId w:val="10"/>
        </w:numPr>
        <w:tabs>
          <w:tab w:val="clear" w:pos="1140"/>
          <w:tab w:val="num" w:pos="567"/>
        </w:tabs>
        <w:ind w:left="709" w:hanging="425"/>
        <w:rPr>
          <w:bCs/>
          <w:iCs/>
        </w:rPr>
      </w:pPr>
      <w:r>
        <w:rPr>
          <w:bCs/>
          <w:iCs/>
        </w:rPr>
        <w:t>не иметь неровностей на стенках,</w:t>
      </w:r>
    </w:p>
    <w:p w:rsidR="00015E86" w:rsidRPr="0056203A" w:rsidRDefault="00015E86" w:rsidP="00015E86">
      <w:pPr>
        <w:numPr>
          <w:ilvl w:val="0"/>
          <w:numId w:val="10"/>
        </w:numPr>
        <w:tabs>
          <w:tab w:val="clear" w:pos="1140"/>
          <w:tab w:val="num" w:pos="567"/>
        </w:tabs>
        <w:ind w:left="709" w:hanging="425"/>
        <w:rPr>
          <w:bCs/>
          <w:iCs/>
        </w:rPr>
      </w:pPr>
      <w:r>
        <w:rPr>
          <w:bCs/>
          <w:iCs/>
        </w:rPr>
        <w:t>и</w:t>
      </w:r>
      <w:r w:rsidRPr="0056203A">
        <w:rPr>
          <w:bCs/>
          <w:iCs/>
        </w:rPr>
        <w:t>меть достаточный диаметр на всем протяжении до апикального сужения для обтурации</w:t>
      </w:r>
      <w:r>
        <w:rPr>
          <w:bCs/>
          <w:iCs/>
        </w:rPr>
        <w:t>.</w:t>
      </w:r>
    </w:p>
    <w:p w:rsidR="00015E86" w:rsidRPr="00B239E7" w:rsidRDefault="00015E86" w:rsidP="00015E86">
      <w:pPr>
        <w:rPr>
          <w:bCs/>
          <w:iCs/>
        </w:rPr>
      </w:pPr>
      <w:r>
        <w:rPr>
          <w:bCs/>
          <w:iCs/>
        </w:rPr>
        <w:t>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p>
    <w:p w:rsidR="00015E86" w:rsidRPr="00394D16" w:rsidRDefault="00015E86" w:rsidP="00015E86">
      <w:pPr>
        <w:ind w:firstLine="0"/>
        <w:rPr>
          <w:sz w:val="12"/>
          <w:szCs w:val="12"/>
        </w:rPr>
      </w:pPr>
    </w:p>
    <w:p w:rsidR="00015E86" w:rsidRDefault="00C93CB6" w:rsidP="00015E86">
      <w:pPr>
        <w:rPr>
          <w:b/>
          <w:bCs/>
          <w:i/>
          <w:iCs/>
        </w:rPr>
      </w:pPr>
      <w:r>
        <w:rPr>
          <w:b/>
          <w:i/>
        </w:rPr>
        <w:t>6</w:t>
      </w:r>
      <w:r w:rsidR="00015E86">
        <w:rPr>
          <w:b/>
          <w:i/>
        </w:rPr>
        <w:t>.3.6.</w:t>
      </w:r>
      <w:r w:rsidR="00A17D98">
        <w:rPr>
          <w:b/>
          <w:bCs/>
          <w:i/>
          <w:iCs/>
        </w:rPr>
        <w:t>2</w:t>
      </w:r>
      <w:r w:rsidR="00015E86">
        <w:rPr>
          <w:b/>
          <w:bCs/>
          <w:i/>
          <w:iCs/>
        </w:rPr>
        <w:t>. Характеристики алгоритмов и особенностей пломбирования корневых каналов.</w:t>
      </w:r>
    </w:p>
    <w:p w:rsidR="00015E86" w:rsidRDefault="00015E86" w:rsidP="00015E86">
      <w:pPr>
        <w:rPr>
          <w:bCs/>
          <w:iCs/>
        </w:rPr>
      </w:pPr>
      <w:r>
        <w:rPr>
          <w:bCs/>
          <w:iCs/>
        </w:rPr>
        <w:t>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015E86" w:rsidRDefault="00015E86" w:rsidP="00015E86">
      <w:pPr>
        <w:rPr>
          <w:bCs/>
          <w:iCs/>
        </w:rPr>
      </w:pPr>
      <w:r>
        <w:rPr>
          <w:bCs/>
          <w:iCs/>
        </w:rPr>
        <w:t>Материал для пломбирования корневых каналов должен обладать следующими свойствами:</w:t>
      </w:r>
    </w:p>
    <w:p w:rsidR="00015E86" w:rsidRDefault="00015E86" w:rsidP="00015E86">
      <w:pPr>
        <w:numPr>
          <w:ilvl w:val="1"/>
          <w:numId w:val="15"/>
        </w:numPr>
        <w:tabs>
          <w:tab w:val="clear" w:pos="1440"/>
          <w:tab w:val="num" w:pos="567"/>
        </w:tabs>
        <w:ind w:left="567" w:hanging="283"/>
        <w:jc w:val="left"/>
        <w:rPr>
          <w:bCs/>
          <w:iCs/>
        </w:rPr>
      </w:pPr>
      <w:r>
        <w:rPr>
          <w:bCs/>
          <w:iCs/>
        </w:rPr>
        <w:t>легко поддаваться манипулированию в течение достаточно долгого рабочего времени;</w:t>
      </w:r>
    </w:p>
    <w:p w:rsidR="00015E86" w:rsidRDefault="00015E86" w:rsidP="00015E86">
      <w:pPr>
        <w:numPr>
          <w:ilvl w:val="1"/>
          <w:numId w:val="15"/>
        </w:numPr>
        <w:tabs>
          <w:tab w:val="clear" w:pos="1440"/>
          <w:tab w:val="num" w:pos="567"/>
        </w:tabs>
        <w:ind w:left="567" w:hanging="283"/>
        <w:jc w:val="left"/>
        <w:rPr>
          <w:bCs/>
          <w:iCs/>
        </w:rPr>
      </w:pPr>
      <w:r>
        <w:rPr>
          <w:bCs/>
          <w:iCs/>
        </w:rPr>
        <w:t>обладать пространственной стабильностью, не давать усадки и не менять форму после введения в канал;</w:t>
      </w:r>
    </w:p>
    <w:p w:rsidR="00015E86" w:rsidRDefault="00015E86" w:rsidP="00015E86">
      <w:pPr>
        <w:numPr>
          <w:ilvl w:val="1"/>
          <w:numId w:val="15"/>
        </w:numPr>
        <w:tabs>
          <w:tab w:val="clear" w:pos="1440"/>
          <w:tab w:val="num" w:pos="567"/>
        </w:tabs>
        <w:ind w:left="567" w:hanging="283"/>
        <w:jc w:val="left"/>
        <w:rPr>
          <w:bCs/>
          <w:iCs/>
        </w:rPr>
      </w:pPr>
      <w:r>
        <w:rPr>
          <w:bCs/>
          <w:iCs/>
        </w:rPr>
        <w:t>заполнять канал, повторяя его контуры;</w:t>
      </w:r>
    </w:p>
    <w:p w:rsidR="00015E86" w:rsidRDefault="00015E86" w:rsidP="00015E86">
      <w:pPr>
        <w:numPr>
          <w:ilvl w:val="1"/>
          <w:numId w:val="15"/>
        </w:numPr>
        <w:tabs>
          <w:tab w:val="clear" w:pos="1440"/>
          <w:tab w:val="num" w:pos="567"/>
        </w:tabs>
        <w:ind w:left="567" w:hanging="283"/>
        <w:jc w:val="left"/>
        <w:rPr>
          <w:bCs/>
          <w:iCs/>
        </w:rPr>
      </w:pPr>
      <w:r>
        <w:rPr>
          <w:bCs/>
          <w:iCs/>
        </w:rPr>
        <w:t>не раздражать периапикальные ткани;</w:t>
      </w:r>
    </w:p>
    <w:p w:rsidR="00015E86" w:rsidRDefault="00015E86" w:rsidP="00015E86">
      <w:pPr>
        <w:numPr>
          <w:ilvl w:val="1"/>
          <w:numId w:val="15"/>
        </w:numPr>
        <w:tabs>
          <w:tab w:val="clear" w:pos="1440"/>
          <w:tab w:val="num" w:pos="567"/>
        </w:tabs>
        <w:ind w:left="567" w:hanging="283"/>
        <w:jc w:val="left"/>
        <w:rPr>
          <w:bCs/>
          <w:iCs/>
        </w:rPr>
      </w:pPr>
      <w:r>
        <w:rPr>
          <w:bCs/>
          <w:iCs/>
        </w:rPr>
        <w:t>быть влагоустойчивым, непористым;</w:t>
      </w:r>
    </w:p>
    <w:p w:rsidR="00015E86" w:rsidRDefault="00015E86" w:rsidP="00015E86">
      <w:pPr>
        <w:numPr>
          <w:ilvl w:val="1"/>
          <w:numId w:val="15"/>
        </w:numPr>
        <w:tabs>
          <w:tab w:val="clear" w:pos="1440"/>
          <w:tab w:val="num" w:pos="567"/>
        </w:tabs>
        <w:ind w:left="567" w:hanging="283"/>
        <w:jc w:val="left"/>
        <w:rPr>
          <w:bCs/>
          <w:iCs/>
        </w:rPr>
      </w:pPr>
      <w:r>
        <w:rPr>
          <w:bCs/>
          <w:iCs/>
        </w:rPr>
        <w:t>быть рентгеноконтрастным, легко определяться на снимках;</w:t>
      </w:r>
    </w:p>
    <w:p w:rsidR="00015E86" w:rsidRDefault="00015E86" w:rsidP="00015E86">
      <w:pPr>
        <w:numPr>
          <w:ilvl w:val="1"/>
          <w:numId w:val="15"/>
        </w:numPr>
        <w:tabs>
          <w:tab w:val="clear" w:pos="1440"/>
          <w:tab w:val="num" w:pos="567"/>
        </w:tabs>
        <w:ind w:left="567" w:hanging="283"/>
        <w:jc w:val="left"/>
        <w:rPr>
          <w:bCs/>
          <w:iCs/>
        </w:rPr>
      </w:pPr>
      <w:r>
        <w:rPr>
          <w:bCs/>
          <w:iCs/>
        </w:rPr>
        <w:t>не изменять цвет зуба;</w:t>
      </w:r>
    </w:p>
    <w:p w:rsidR="00015E86" w:rsidRDefault="00015E86" w:rsidP="00015E86">
      <w:pPr>
        <w:numPr>
          <w:ilvl w:val="1"/>
          <w:numId w:val="15"/>
        </w:numPr>
        <w:tabs>
          <w:tab w:val="clear" w:pos="1440"/>
          <w:tab w:val="num" w:pos="567"/>
        </w:tabs>
        <w:ind w:left="567" w:hanging="283"/>
        <w:jc w:val="left"/>
        <w:rPr>
          <w:bCs/>
          <w:iCs/>
        </w:rPr>
      </w:pPr>
      <w:r>
        <w:rPr>
          <w:bCs/>
          <w:iCs/>
        </w:rPr>
        <w:lastRenderedPageBreak/>
        <w:t xml:space="preserve">при необходимости легко удаляться из корневого канала. </w:t>
      </w:r>
    </w:p>
    <w:p w:rsidR="00015E86" w:rsidRPr="009435F9" w:rsidRDefault="00015E86" w:rsidP="00015E86">
      <w:pPr>
        <w:ind w:firstLine="0"/>
        <w:rPr>
          <w:bCs/>
          <w:iCs/>
          <w:sz w:val="12"/>
          <w:szCs w:val="12"/>
        </w:rPr>
      </w:pPr>
    </w:p>
    <w:p w:rsidR="00015E86" w:rsidRPr="006422C8" w:rsidRDefault="00015E86" w:rsidP="00015E86">
      <w:pPr>
        <w:rPr>
          <w:bCs/>
          <w:iCs/>
        </w:rPr>
      </w:pPr>
      <w:r w:rsidRPr="006422C8">
        <w:rPr>
          <w:bCs/>
          <w:iCs/>
        </w:rPr>
        <w:t>Критерии качества обтурации корневых каналов:</w:t>
      </w:r>
    </w:p>
    <w:p w:rsidR="00015E86" w:rsidRPr="00275CDE" w:rsidRDefault="00015E86" w:rsidP="00015E86">
      <w:pPr>
        <w:numPr>
          <w:ilvl w:val="0"/>
          <w:numId w:val="11"/>
        </w:numPr>
        <w:tabs>
          <w:tab w:val="clear" w:pos="1140"/>
          <w:tab w:val="num" w:pos="567"/>
        </w:tabs>
        <w:ind w:left="567" w:hanging="283"/>
        <w:rPr>
          <w:bCs/>
          <w:iCs/>
        </w:rPr>
      </w:pPr>
      <w:r>
        <w:rPr>
          <w:bCs/>
          <w:iCs/>
        </w:rPr>
        <w:t>р</w:t>
      </w:r>
      <w:r w:rsidRPr="00275CDE">
        <w:rPr>
          <w:bCs/>
          <w:iCs/>
        </w:rPr>
        <w:t>авномерная плотность материала на всем протяжении</w:t>
      </w:r>
      <w:r>
        <w:rPr>
          <w:bCs/>
          <w:iCs/>
        </w:rPr>
        <w:t>,</w:t>
      </w:r>
    </w:p>
    <w:p w:rsidR="00015E86" w:rsidRPr="00275CDE" w:rsidRDefault="00015E86" w:rsidP="00015E86">
      <w:pPr>
        <w:numPr>
          <w:ilvl w:val="0"/>
          <w:numId w:val="11"/>
        </w:numPr>
        <w:tabs>
          <w:tab w:val="clear" w:pos="1140"/>
          <w:tab w:val="num" w:pos="567"/>
        </w:tabs>
        <w:ind w:left="567" w:hanging="283"/>
        <w:rPr>
          <w:bCs/>
          <w:iCs/>
        </w:rPr>
      </w:pPr>
      <w:r>
        <w:rPr>
          <w:bCs/>
          <w:iCs/>
        </w:rPr>
        <w:t>г</w:t>
      </w:r>
      <w:r w:rsidRPr="00275CDE">
        <w:rPr>
          <w:bCs/>
          <w:iCs/>
        </w:rPr>
        <w:t>ерметичность обтурации</w:t>
      </w:r>
      <w:r>
        <w:rPr>
          <w:bCs/>
          <w:iCs/>
        </w:rPr>
        <w:t>,</w:t>
      </w:r>
    </w:p>
    <w:p w:rsidR="00015E86" w:rsidRPr="006422C8" w:rsidRDefault="00015E86" w:rsidP="00015E86">
      <w:pPr>
        <w:numPr>
          <w:ilvl w:val="0"/>
          <w:numId w:val="11"/>
        </w:numPr>
        <w:tabs>
          <w:tab w:val="clear" w:pos="1140"/>
          <w:tab w:val="num" w:pos="567"/>
        </w:tabs>
        <w:ind w:left="567" w:hanging="283"/>
        <w:rPr>
          <w:bCs/>
          <w:iCs/>
        </w:rPr>
      </w:pPr>
      <w:r>
        <w:rPr>
          <w:bCs/>
          <w:iCs/>
        </w:rPr>
        <w:t>с</w:t>
      </w:r>
      <w:r w:rsidRPr="00275CDE">
        <w:rPr>
          <w:bCs/>
          <w:iCs/>
        </w:rPr>
        <w:t>охранение интактности периодонта</w:t>
      </w:r>
      <w:r>
        <w:rPr>
          <w:bCs/>
          <w:iCs/>
        </w:rPr>
        <w:t>,</w:t>
      </w:r>
    </w:p>
    <w:p w:rsidR="00015E86" w:rsidRPr="006422C8" w:rsidRDefault="00015E86" w:rsidP="00015E86">
      <w:pPr>
        <w:numPr>
          <w:ilvl w:val="0"/>
          <w:numId w:val="11"/>
        </w:numPr>
        <w:tabs>
          <w:tab w:val="clear" w:pos="1140"/>
          <w:tab w:val="num" w:pos="567"/>
        </w:tabs>
        <w:ind w:left="567" w:hanging="283"/>
        <w:rPr>
          <w:bCs/>
          <w:iCs/>
        </w:rPr>
      </w:pPr>
      <w:r>
        <w:rPr>
          <w:bCs/>
          <w:iCs/>
        </w:rPr>
        <w:t>о</w:t>
      </w:r>
      <w:r w:rsidRPr="006422C8">
        <w:rPr>
          <w:bCs/>
          <w:iCs/>
        </w:rPr>
        <w:t>бтурация канала до физиологического сужения или апикального отверстия</w:t>
      </w:r>
      <w:r>
        <w:rPr>
          <w:bCs/>
          <w:iCs/>
        </w:rPr>
        <w:t>.</w:t>
      </w:r>
    </w:p>
    <w:p w:rsidR="00015E86" w:rsidRDefault="00015E86" w:rsidP="00015E86">
      <w:pPr>
        <w:rPr>
          <w:bCs/>
          <w:iCs/>
        </w:rPr>
      </w:pPr>
      <w:r>
        <w:rPr>
          <w:bCs/>
          <w:iCs/>
        </w:rPr>
        <w:t>После проведения обтурации канала необходимо проведение рентгенологического контроля пломбирования.</w:t>
      </w:r>
    </w:p>
    <w:p w:rsidR="00015E86" w:rsidRPr="009435F9" w:rsidRDefault="00015E86" w:rsidP="00015E86">
      <w:pPr>
        <w:rPr>
          <w:bCs/>
          <w:iCs/>
          <w:sz w:val="12"/>
          <w:szCs w:val="12"/>
        </w:rPr>
      </w:pPr>
    </w:p>
    <w:p w:rsidR="00015E86" w:rsidRPr="009435F9" w:rsidRDefault="00C93CB6" w:rsidP="00015E86">
      <w:pPr>
        <w:rPr>
          <w:b/>
          <w:bCs/>
          <w:i/>
          <w:iCs/>
        </w:rPr>
      </w:pPr>
      <w:r>
        <w:rPr>
          <w:b/>
          <w:bCs/>
          <w:i/>
          <w:iCs/>
        </w:rPr>
        <w:t>6</w:t>
      </w:r>
      <w:r w:rsidR="00015E86" w:rsidRPr="009435F9">
        <w:rPr>
          <w:b/>
          <w:bCs/>
          <w:i/>
          <w:iCs/>
        </w:rPr>
        <w:t>.3.6.</w:t>
      </w:r>
      <w:r w:rsidR="00A17D98">
        <w:rPr>
          <w:b/>
          <w:bCs/>
          <w:i/>
          <w:iCs/>
        </w:rPr>
        <w:t>3</w:t>
      </w:r>
      <w:r w:rsidR="00015E86" w:rsidRPr="009435F9">
        <w:rPr>
          <w:b/>
          <w:bCs/>
          <w:i/>
          <w:iCs/>
        </w:rPr>
        <w:t>. Восстановление коронковой части зуба пломбой после проведения эндодонтического лечения</w:t>
      </w:r>
    </w:p>
    <w:p w:rsidR="00015E86" w:rsidRPr="009435F9" w:rsidRDefault="00A01FEE" w:rsidP="00015E86">
      <w:pPr>
        <w:rPr>
          <w:bCs/>
          <w:iCs/>
        </w:rPr>
      </w:pPr>
      <w:r>
        <w:rPr>
          <w:bCs/>
          <w:iCs/>
        </w:rPr>
        <w:t>См. приложение</w:t>
      </w:r>
      <w:r w:rsidR="00015E86" w:rsidRPr="009435F9">
        <w:rPr>
          <w:bCs/>
          <w:iCs/>
        </w:rPr>
        <w:t xml:space="preserve"> 3.</w:t>
      </w:r>
    </w:p>
    <w:p w:rsidR="00015E86" w:rsidRPr="009435F9" w:rsidRDefault="00015E86" w:rsidP="00015E86">
      <w:pPr>
        <w:rPr>
          <w:bCs/>
          <w:iCs/>
          <w:sz w:val="12"/>
          <w:szCs w:val="12"/>
        </w:rPr>
      </w:pPr>
    </w:p>
    <w:p w:rsidR="00015E86" w:rsidRPr="009435F9" w:rsidRDefault="00C93CB6" w:rsidP="00015E86">
      <w:pPr>
        <w:rPr>
          <w:b/>
          <w:bCs/>
          <w:i/>
          <w:iCs/>
        </w:rPr>
      </w:pPr>
      <w:r>
        <w:rPr>
          <w:b/>
          <w:bCs/>
          <w:i/>
          <w:iCs/>
        </w:rPr>
        <w:t>6</w:t>
      </w:r>
      <w:r w:rsidR="00015E86" w:rsidRPr="009435F9">
        <w:rPr>
          <w:b/>
          <w:bCs/>
          <w:i/>
          <w:iCs/>
        </w:rPr>
        <w:t>.3.7. Характеристики алгоритмов и особенностей проведения хирургических вмешательств.</w:t>
      </w:r>
    </w:p>
    <w:p w:rsidR="00015E86" w:rsidRPr="009435F9" w:rsidRDefault="00015E86" w:rsidP="00015E86">
      <w:pPr>
        <w:rPr>
          <w:bCs/>
          <w:iCs/>
        </w:rPr>
      </w:pPr>
      <w:r w:rsidRPr="009435F9">
        <w:rPr>
          <w:bCs/>
          <w:iCs/>
        </w:rPr>
        <w:t>Оперативное лечение пульпита применяют при патологических процессах в зубах, не подлежащих или не поддающихся терапевтическому лечению.</w:t>
      </w:r>
    </w:p>
    <w:p w:rsidR="00015E86" w:rsidRPr="009435F9" w:rsidRDefault="00015E86" w:rsidP="00015E86">
      <w:pPr>
        <w:rPr>
          <w:bCs/>
          <w:iCs/>
        </w:rPr>
      </w:pPr>
      <w:r w:rsidRPr="009435F9">
        <w:rPr>
          <w:bCs/>
          <w:iCs/>
        </w:rPr>
        <w:t>См. прил</w:t>
      </w:r>
      <w:r w:rsidR="00A01FEE">
        <w:rPr>
          <w:bCs/>
          <w:iCs/>
        </w:rPr>
        <w:t>ожение</w:t>
      </w:r>
      <w:r w:rsidRPr="009435F9">
        <w:rPr>
          <w:bCs/>
          <w:iCs/>
        </w:rPr>
        <w:t xml:space="preserve"> 4.</w:t>
      </w:r>
    </w:p>
    <w:p w:rsidR="00015E86" w:rsidRPr="00394D16" w:rsidRDefault="00015E86" w:rsidP="00015E86">
      <w:pPr>
        <w:ind w:firstLine="0"/>
        <w:rPr>
          <w:iCs/>
          <w:sz w:val="12"/>
          <w:szCs w:val="12"/>
        </w:rPr>
      </w:pPr>
    </w:p>
    <w:p w:rsidR="00015E86" w:rsidRDefault="00C93CB6" w:rsidP="00015E86">
      <w:pPr>
        <w:rPr>
          <w:b/>
          <w:bCs/>
          <w:i/>
          <w:iCs/>
        </w:rPr>
      </w:pPr>
      <w:r>
        <w:rPr>
          <w:b/>
          <w:i/>
        </w:rPr>
        <w:t>6</w:t>
      </w:r>
      <w:r w:rsidR="00015E86">
        <w:rPr>
          <w:b/>
          <w:i/>
        </w:rPr>
        <w:t>.3.8. Требования к лекарственной помощи амбулаторно-поликлинической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03"/>
      </w:tblGrid>
      <w:tr w:rsidR="00015E86" w:rsidRPr="00F357DC" w:rsidTr="004A2BAF">
        <w:trPr>
          <w:trHeight w:val="20"/>
        </w:trPr>
        <w:tc>
          <w:tcPr>
            <w:tcW w:w="5103" w:type="dxa"/>
          </w:tcPr>
          <w:p w:rsidR="00015E86" w:rsidRPr="00F357DC" w:rsidRDefault="00015E86" w:rsidP="004A2BAF">
            <w:pPr>
              <w:tabs>
                <w:tab w:val="left" w:pos="6804"/>
              </w:tabs>
              <w:ind w:firstLine="0"/>
              <w:jc w:val="center"/>
            </w:pPr>
            <w:r w:rsidRPr="00F357DC">
              <w:t>Наименование группы</w:t>
            </w:r>
          </w:p>
        </w:tc>
        <w:tc>
          <w:tcPr>
            <w:tcW w:w="5103" w:type="dxa"/>
          </w:tcPr>
          <w:p w:rsidR="00015E86" w:rsidRPr="00F357DC" w:rsidRDefault="00015E86" w:rsidP="004A2BAF">
            <w:pPr>
              <w:tabs>
                <w:tab w:val="left" w:pos="6804"/>
              </w:tabs>
              <w:ind w:firstLine="0"/>
              <w:jc w:val="center"/>
            </w:pPr>
            <w:r w:rsidRPr="00F357DC">
              <w:t>Кратность (продолжительность лечения)</w:t>
            </w:r>
          </w:p>
        </w:tc>
      </w:tr>
      <w:tr w:rsidR="00015E86" w:rsidRPr="00F357DC" w:rsidTr="004A2BAF">
        <w:trPr>
          <w:trHeight w:val="20"/>
        </w:trPr>
        <w:tc>
          <w:tcPr>
            <w:tcW w:w="5103" w:type="dxa"/>
          </w:tcPr>
          <w:p w:rsidR="00015E86" w:rsidRPr="00F357DC" w:rsidRDefault="00015E86" w:rsidP="004A2BAF">
            <w:pPr>
              <w:tabs>
                <w:tab w:val="left" w:pos="6804"/>
              </w:tabs>
              <w:ind w:firstLine="0"/>
            </w:pPr>
            <w:r w:rsidRPr="00F357DC">
              <w:t>Анестетики местные</w:t>
            </w:r>
          </w:p>
        </w:tc>
        <w:tc>
          <w:tcPr>
            <w:tcW w:w="5103" w:type="dxa"/>
          </w:tcPr>
          <w:p w:rsidR="00015E86" w:rsidRPr="00F357DC" w:rsidRDefault="00015E86" w:rsidP="004A2BAF">
            <w:pPr>
              <w:tabs>
                <w:tab w:val="left" w:pos="6804"/>
              </w:tabs>
              <w:ind w:firstLine="0"/>
            </w:pPr>
            <w:r w:rsidRPr="00F357DC">
              <w:t>по потребности</w:t>
            </w:r>
          </w:p>
        </w:tc>
      </w:tr>
      <w:tr w:rsidR="00015E86" w:rsidRPr="00F357DC" w:rsidTr="004A2BAF">
        <w:trPr>
          <w:trHeight w:val="20"/>
        </w:trPr>
        <w:tc>
          <w:tcPr>
            <w:tcW w:w="5103" w:type="dxa"/>
          </w:tcPr>
          <w:p w:rsidR="00015E86" w:rsidRPr="00F357DC" w:rsidRDefault="00015E86" w:rsidP="004A2BAF">
            <w:pPr>
              <w:ind w:firstLine="0"/>
            </w:pPr>
            <w:r w:rsidRPr="00F357DC">
              <w:t>Антисептики и средства для дезинфекции</w:t>
            </w:r>
          </w:p>
          <w:p w:rsidR="00015E86" w:rsidRPr="00F357DC" w:rsidRDefault="00015E86" w:rsidP="004A2BAF">
            <w:pPr>
              <w:tabs>
                <w:tab w:val="left" w:pos="6804"/>
              </w:tabs>
              <w:ind w:firstLine="0"/>
            </w:pPr>
            <w:r w:rsidRPr="00F357DC">
              <w:t>Антисептики</w:t>
            </w:r>
          </w:p>
        </w:tc>
        <w:tc>
          <w:tcPr>
            <w:tcW w:w="5103" w:type="dxa"/>
          </w:tcPr>
          <w:p w:rsidR="00015E86" w:rsidRPr="00F357DC" w:rsidRDefault="00015E86" w:rsidP="004A2BAF">
            <w:pPr>
              <w:tabs>
                <w:tab w:val="left" w:pos="6804"/>
              </w:tabs>
              <w:ind w:firstLine="0"/>
            </w:pPr>
            <w:r w:rsidRPr="00F357DC">
              <w:t>по потребности</w:t>
            </w:r>
          </w:p>
        </w:tc>
      </w:tr>
      <w:tr w:rsidR="00015E86" w:rsidRPr="00F357DC" w:rsidTr="004A2BAF">
        <w:trPr>
          <w:trHeight w:val="20"/>
        </w:trPr>
        <w:tc>
          <w:tcPr>
            <w:tcW w:w="5103" w:type="dxa"/>
          </w:tcPr>
          <w:p w:rsidR="00015E86" w:rsidRPr="00F357DC" w:rsidRDefault="00015E86" w:rsidP="004A2BAF">
            <w:pPr>
              <w:tabs>
                <w:tab w:val="left" w:pos="6804"/>
              </w:tabs>
              <w:ind w:firstLine="0"/>
              <w:jc w:val="left"/>
            </w:pPr>
            <w:r w:rsidRPr="00F357DC">
              <w:t>Кровоостанавливающие препараты</w:t>
            </w:r>
          </w:p>
        </w:tc>
        <w:tc>
          <w:tcPr>
            <w:tcW w:w="5103" w:type="dxa"/>
          </w:tcPr>
          <w:p w:rsidR="00015E86" w:rsidRPr="00F357DC" w:rsidRDefault="00015E86" w:rsidP="004A2BAF">
            <w:pPr>
              <w:tabs>
                <w:tab w:val="left" w:pos="6804"/>
              </w:tabs>
              <w:ind w:firstLine="0"/>
            </w:pPr>
            <w:r w:rsidRPr="00F357DC">
              <w:t>по потребности</w:t>
            </w:r>
          </w:p>
        </w:tc>
      </w:tr>
      <w:tr w:rsidR="00015E86" w:rsidRPr="00F357DC" w:rsidTr="004A2BAF">
        <w:trPr>
          <w:trHeight w:val="20"/>
        </w:trPr>
        <w:tc>
          <w:tcPr>
            <w:tcW w:w="5103" w:type="dxa"/>
          </w:tcPr>
          <w:p w:rsidR="00015E86" w:rsidRPr="00F357DC" w:rsidRDefault="00015E86" w:rsidP="004A2BAF">
            <w:pPr>
              <w:tabs>
                <w:tab w:val="left" w:pos="6804"/>
              </w:tabs>
              <w:ind w:firstLine="0"/>
              <w:jc w:val="left"/>
            </w:pPr>
            <w:r w:rsidRPr="00F357DC">
              <w:t>Ненаркотические анальгетики</w:t>
            </w:r>
          </w:p>
        </w:tc>
        <w:tc>
          <w:tcPr>
            <w:tcW w:w="5103" w:type="dxa"/>
          </w:tcPr>
          <w:p w:rsidR="00015E86" w:rsidRPr="00F357DC" w:rsidRDefault="00015E86" w:rsidP="004A2BAF">
            <w:pPr>
              <w:tabs>
                <w:tab w:val="left" w:pos="6804"/>
              </w:tabs>
              <w:ind w:firstLine="0"/>
            </w:pPr>
            <w:r w:rsidRPr="00F357DC">
              <w:t>по потребности</w:t>
            </w:r>
          </w:p>
        </w:tc>
      </w:tr>
    </w:tbl>
    <w:p w:rsidR="00015E86" w:rsidRPr="00F357DC" w:rsidRDefault="00015E86" w:rsidP="00015E86">
      <w:pPr>
        <w:ind w:firstLine="0"/>
        <w:rPr>
          <w:iCs/>
          <w:sz w:val="16"/>
          <w:szCs w:val="16"/>
        </w:rPr>
      </w:pPr>
    </w:p>
    <w:p w:rsidR="00015E86" w:rsidRDefault="00C93CB6" w:rsidP="00015E86">
      <w:pPr>
        <w:rPr>
          <w:b/>
          <w:bCs/>
          <w:i/>
          <w:iCs/>
        </w:rPr>
      </w:pPr>
      <w:r>
        <w:rPr>
          <w:b/>
          <w:bCs/>
          <w:i/>
          <w:iCs/>
        </w:rPr>
        <w:t>6</w:t>
      </w:r>
      <w:r w:rsidR="00015E86">
        <w:rPr>
          <w:b/>
          <w:bCs/>
          <w:i/>
          <w:iCs/>
        </w:rPr>
        <w:t>.3.9. Характеристики алгоритмов и особенностей применения медикаментов</w:t>
      </w:r>
    </w:p>
    <w:p w:rsidR="00015E86" w:rsidRDefault="00015E86" w:rsidP="00015E86">
      <w:pPr>
        <w:shd w:val="clear" w:color="auto" w:fill="FFFFFF"/>
        <w:ind w:right="29"/>
        <w:rPr>
          <w:bCs/>
          <w:iCs/>
        </w:rPr>
      </w:pPr>
      <w:r>
        <w:rPr>
          <w:bCs/>
          <w:iCs/>
        </w:rPr>
        <w:t>Перед препарированием проводится анестезия (аппликационная, инфильтрационная, проводниковая) по показаниям,</w:t>
      </w:r>
      <w:r w:rsidRPr="00337C21">
        <w:rPr>
          <w:bCs/>
          <w:iCs/>
        </w:rPr>
        <w:t xml:space="preserve"> </w:t>
      </w:r>
      <w:r>
        <w:rPr>
          <w:bCs/>
          <w:iCs/>
        </w:rPr>
        <w:t>при необходимости перед проведением анестезии место вкола обрабатывается местным анестетиком.</w:t>
      </w:r>
    </w:p>
    <w:p w:rsidR="00015E86" w:rsidRDefault="00015E86" w:rsidP="00015E86">
      <w:pPr>
        <w:rPr>
          <w:bCs/>
          <w:iCs/>
        </w:rPr>
      </w:pPr>
      <w:r>
        <w:rPr>
          <w:bCs/>
          <w:iCs/>
        </w:rPr>
        <w:t>Наряду с механической обработкой корневого канала выполняют его тщательное промывание антисептическими растворами.</w:t>
      </w:r>
    </w:p>
    <w:p w:rsidR="00015E86" w:rsidRDefault="00015E86" w:rsidP="00015E86">
      <w:pPr>
        <w:rPr>
          <w:bCs/>
          <w:iCs/>
        </w:rPr>
      </w:pPr>
      <w:r>
        <w:rPr>
          <w:bCs/>
          <w:iCs/>
        </w:rPr>
        <w:t>Наиболее частыми в применении растворами для обработки корневых каналов являются: гипохлорит натрия в концентрации от 2,5 до 3</w:t>
      </w:r>
      <w:r w:rsidRPr="00A859C9">
        <w:rPr>
          <w:bCs/>
          <w:iCs/>
        </w:rPr>
        <w:t>%, хлоргексидин</w:t>
      </w:r>
      <w:r>
        <w:rPr>
          <w:bCs/>
          <w:iCs/>
        </w:rPr>
        <w:t xml:space="preserve"> 0,05 – 1%, 3% раствор перекиси водорода. Растворы в систему корневого канала вводят с помощью шприцов</w:t>
      </w:r>
      <w:r w:rsidRPr="006A24C5">
        <w:rPr>
          <w:bCs/>
          <w:iCs/>
          <w:color w:val="FF0000"/>
        </w:rPr>
        <w:t xml:space="preserve"> </w:t>
      </w:r>
      <w:r>
        <w:rPr>
          <w:bCs/>
          <w:iCs/>
        </w:rPr>
        <w:t>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015E86" w:rsidRDefault="00015E86" w:rsidP="00015E86">
      <w:pPr>
        <w:rPr>
          <w:bCs/>
          <w:iCs/>
        </w:rPr>
      </w:pPr>
      <w:r>
        <w:rPr>
          <w:bCs/>
          <w:iCs/>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015E86" w:rsidRPr="00BE02C1" w:rsidRDefault="00015E86" w:rsidP="00015E86">
      <w:pPr>
        <w:rPr>
          <w:bCs/>
          <w:iCs/>
        </w:rPr>
      </w:pPr>
      <w:r w:rsidRPr="00BE02C1">
        <w:rPr>
          <w:bCs/>
          <w:iCs/>
        </w:rPr>
        <w:t>При возникновении болевой реакции назначаются анальгетические лекарственные средства.</w:t>
      </w:r>
    </w:p>
    <w:p w:rsidR="00015E86" w:rsidRPr="00F357DC" w:rsidRDefault="00015E86" w:rsidP="00015E86">
      <w:pPr>
        <w:ind w:firstLine="0"/>
        <w:rPr>
          <w:iCs/>
          <w:sz w:val="16"/>
          <w:szCs w:val="16"/>
        </w:rPr>
      </w:pPr>
    </w:p>
    <w:p w:rsidR="00015E86" w:rsidRDefault="00C93CB6" w:rsidP="00015E86">
      <w:pPr>
        <w:rPr>
          <w:b/>
          <w:i/>
        </w:rPr>
      </w:pPr>
      <w:r>
        <w:rPr>
          <w:b/>
          <w:i/>
        </w:rPr>
        <w:t>6</w:t>
      </w:r>
      <w:r w:rsidR="00015E86">
        <w:rPr>
          <w:b/>
          <w:i/>
        </w:rPr>
        <w:t>.3.10. Требования к режиму труда, отдыха, лечения и реабилитации</w:t>
      </w:r>
    </w:p>
    <w:p w:rsidR="00015E86" w:rsidRDefault="00015E86" w:rsidP="00015E86">
      <w:pPr>
        <w:rPr>
          <w:u w:val="single"/>
        </w:rPr>
      </w:pPr>
      <w:r>
        <w:t xml:space="preserve">После проведенного лечения необходимо динамическое наблюдение за зубом в течение 2-х </w:t>
      </w:r>
      <w:r w:rsidRPr="00157377">
        <w:t>лет. Контрольное рентгенологическое обследование следует проводить не позднее 1 года после пломбирования</w:t>
      </w:r>
      <w:r>
        <w:t>.</w:t>
      </w:r>
    </w:p>
    <w:p w:rsidR="00015E86" w:rsidRPr="00F357DC" w:rsidRDefault="00015E86" w:rsidP="00015E86">
      <w:pPr>
        <w:ind w:firstLine="0"/>
        <w:rPr>
          <w:iCs/>
          <w:sz w:val="16"/>
          <w:szCs w:val="16"/>
        </w:rPr>
      </w:pPr>
    </w:p>
    <w:p w:rsidR="00015E86" w:rsidRDefault="00C93CB6" w:rsidP="00015E86">
      <w:pPr>
        <w:rPr>
          <w:b/>
          <w:i/>
        </w:rPr>
      </w:pPr>
      <w:r>
        <w:rPr>
          <w:b/>
          <w:i/>
        </w:rPr>
        <w:t>6</w:t>
      </w:r>
      <w:r w:rsidR="00015E86">
        <w:rPr>
          <w:b/>
          <w:i/>
        </w:rPr>
        <w:t>.3.11. Требования к уходу за пациентом и вспомогательным процедурам</w:t>
      </w:r>
    </w:p>
    <w:p w:rsidR="00015E86" w:rsidRDefault="00015E86" w:rsidP="00015E86">
      <w:r>
        <w:t>Специальных требований нет.</w:t>
      </w:r>
    </w:p>
    <w:p w:rsidR="00015E86" w:rsidRPr="00F357DC" w:rsidRDefault="00015E86" w:rsidP="00015E86">
      <w:pPr>
        <w:ind w:firstLine="0"/>
        <w:rPr>
          <w:iCs/>
          <w:sz w:val="16"/>
          <w:szCs w:val="16"/>
        </w:rPr>
      </w:pPr>
    </w:p>
    <w:p w:rsidR="00015E86" w:rsidRDefault="00C93CB6" w:rsidP="00015E86">
      <w:pPr>
        <w:rPr>
          <w:b/>
          <w:i/>
        </w:rPr>
      </w:pPr>
      <w:r>
        <w:rPr>
          <w:b/>
          <w:i/>
        </w:rPr>
        <w:t>6</w:t>
      </w:r>
      <w:r w:rsidR="00015E86">
        <w:rPr>
          <w:b/>
          <w:i/>
        </w:rPr>
        <w:t>.3.12. Требования к диетическим назначениям и ограничениям</w:t>
      </w:r>
    </w:p>
    <w:p w:rsidR="00015E86" w:rsidRDefault="00015E86" w:rsidP="00015E86">
      <w:r>
        <w:lastRenderedPageBreak/>
        <w:t>Специальных требований нет.</w:t>
      </w:r>
    </w:p>
    <w:p w:rsidR="00015E86" w:rsidRPr="00F357DC" w:rsidRDefault="00015E86" w:rsidP="00015E86">
      <w:pPr>
        <w:ind w:firstLine="0"/>
        <w:rPr>
          <w:iCs/>
          <w:sz w:val="16"/>
          <w:szCs w:val="16"/>
        </w:rPr>
      </w:pPr>
    </w:p>
    <w:p w:rsidR="00015E86" w:rsidRPr="00107FF5" w:rsidRDefault="00C93CB6" w:rsidP="00015E86">
      <w:pPr>
        <w:rPr>
          <w:b/>
          <w:i/>
        </w:rPr>
      </w:pPr>
      <w:r>
        <w:rPr>
          <w:b/>
          <w:i/>
        </w:rPr>
        <w:t>6</w:t>
      </w:r>
      <w:r w:rsidR="00015E86" w:rsidRPr="00107FF5">
        <w:rPr>
          <w:b/>
          <w:i/>
        </w:rPr>
        <w:t>.3.1</w:t>
      </w:r>
      <w:r w:rsidR="00A17D98">
        <w:rPr>
          <w:b/>
          <w:i/>
        </w:rPr>
        <w:t>3</w:t>
      </w:r>
      <w:r w:rsidR="00015E86" w:rsidRPr="00107FF5">
        <w:rPr>
          <w:b/>
          <w:i/>
        </w:rPr>
        <w:t>. Дополнительная информация для пациента и членов его семьи</w:t>
      </w:r>
    </w:p>
    <w:p w:rsidR="00015E86" w:rsidRDefault="00A01FEE" w:rsidP="00015E86">
      <w:r>
        <w:t>См. приложение</w:t>
      </w:r>
      <w:r w:rsidR="00015E86" w:rsidRPr="00107FF5">
        <w:rPr>
          <w:bCs/>
          <w:iCs/>
        </w:rPr>
        <w:t xml:space="preserve"> </w:t>
      </w:r>
      <w:r w:rsidR="00015E86">
        <w:t>5</w:t>
      </w:r>
      <w:r w:rsidR="00015E86" w:rsidRPr="00107FF5">
        <w:t>.</w:t>
      </w:r>
    </w:p>
    <w:p w:rsidR="00015E86" w:rsidRPr="00F357DC" w:rsidRDefault="00015E86" w:rsidP="00015E86">
      <w:pPr>
        <w:ind w:firstLine="0"/>
        <w:rPr>
          <w:iCs/>
          <w:sz w:val="16"/>
          <w:szCs w:val="16"/>
        </w:rPr>
      </w:pPr>
    </w:p>
    <w:p w:rsidR="00015E86" w:rsidRPr="00107FF5" w:rsidRDefault="00C93CB6" w:rsidP="00015E86">
      <w:pPr>
        <w:rPr>
          <w:b/>
          <w:i/>
        </w:rPr>
      </w:pPr>
      <w:r>
        <w:rPr>
          <w:b/>
          <w:i/>
        </w:rPr>
        <w:t>6</w:t>
      </w:r>
      <w:r w:rsidR="00015E86" w:rsidRPr="00107FF5">
        <w:rPr>
          <w:b/>
          <w:i/>
        </w:rPr>
        <w:t>.3.1</w:t>
      </w:r>
      <w:r w:rsidR="00A17D98">
        <w:rPr>
          <w:b/>
          <w:i/>
        </w:rPr>
        <w:t>4</w:t>
      </w:r>
      <w:r w:rsidR="00015E86" w:rsidRPr="00107FF5">
        <w:rPr>
          <w:b/>
          <w:i/>
        </w:rPr>
        <w:t>. Правила изменения требований при выполнении Клинических рекомендаций</w:t>
      </w:r>
      <w:r w:rsidR="00015E86">
        <w:rPr>
          <w:b/>
          <w:i/>
        </w:rPr>
        <w:t xml:space="preserve"> </w:t>
      </w:r>
      <w:r w:rsidR="00015E86" w:rsidRPr="00107FF5">
        <w:rPr>
          <w:b/>
          <w:i/>
        </w:rPr>
        <w:t>«Болезни пульпы зуба»</w:t>
      </w:r>
      <w:r w:rsidR="00015E86">
        <w:t xml:space="preserve"> </w:t>
      </w:r>
      <w:r w:rsidR="00015E86" w:rsidRPr="00107FF5">
        <w:rPr>
          <w:b/>
          <w:i/>
        </w:rPr>
        <w:t>и прекращении действия требований Клинических рекомендаций</w:t>
      </w:r>
    </w:p>
    <w:p w:rsidR="00015E86" w:rsidRPr="00107FF5" w:rsidRDefault="00015E86" w:rsidP="00015E86">
      <w:r w:rsidRPr="00107FF5">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соответствующий выявленным заболеваниям и осложнениям.</w:t>
      </w:r>
    </w:p>
    <w:p w:rsidR="00015E86" w:rsidRPr="00107FF5" w:rsidRDefault="00015E86" w:rsidP="00015E86">
      <w:r w:rsidRPr="00107FF5">
        <w:t>При выявлении признаков другого заболевания, требующего проведения диагностических и лечебных мероприятий, наряду с признаками гнойного пульпита, медицинская помощь пациенту оказывается в соответствии с требованиями:</w:t>
      </w:r>
    </w:p>
    <w:p w:rsidR="00015E86" w:rsidRPr="00107FF5" w:rsidRDefault="00015E86" w:rsidP="00015E86">
      <w:r w:rsidRPr="00107FF5">
        <w:t>а) раздела этих Клинических рекомендаций</w:t>
      </w:r>
      <w:r>
        <w:t>,</w:t>
      </w:r>
      <w:r w:rsidRPr="00107FF5">
        <w:t xml:space="preserve"> соответствующего ведению гнойного пульпита</w:t>
      </w:r>
    </w:p>
    <w:p w:rsidR="00015E86" w:rsidRDefault="00015E86" w:rsidP="00015E86">
      <w:r w:rsidRPr="00107FF5">
        <w:t>б) Клинических рекомендаций</w:t>
      </w:r>
      <w:r>
        <w:t xml:space="preserve"> </w:t>
      </w:r>
      <w:r w:rsidRPr="00107FF5">
        <w:t>с выявленным заболеванием или синдромом.</w:t>
      </w:r>
    </w:p>
    <w:p w:rsidR="00015E86" w:rsidRPr="00F357DC" w:rsidRDefault="00015E86" w:rsidP="00015E86">
      <w:pPr>
        <w:ind w:firstLine="0"/>
        <w:rPr>
          <w:iCs/>
          <w:sz w:val="16"/>
          <w:szCs w:val="16"/>
        </w:rPr>
      </w:pPr>
    </w:p>
    <w:p w:rsidR="00015E86" w:rsidRPr="00107FF5" w:rsidRDefault="00C93CB6" w:rsidP="00015E86">
      <w:pPr>
        <w:rPr>
          <w:b/>
          <w:i/>
          <w:iCs/>
        </w:rPr>
      </w:pPr>
      <w:r>
        <w:rPr>
          <w:b/>
          <w:i/>
          <w:iCs/>
        </w:rPr>
        <w:t>6</w:t>
      </w:r>
      <w:r w:rsidR="00015E86" w:rsidRPr="00107FF5">
        <w:rPr>
          <w:b/>
          <w:i/>
          <w:iCs/>
        </w:rPr>
        <w:t>.3.1</w:t>
      </w:r>
      <w:r w:rsidR="00A17D98">
        <w:rPr>
          <w:b/>
          <w:i/>
          <w:iCs/>
        </w:rPr>
        <w:t>5</w:t>
      </w:r>
      <w:r w:rsidR="00015E86" w:rsidRPr="00107FF5">
        <w:rPr>
          <w:b/>
          <w:i/>
          <w:iCs/>
        </w:rPr>
        <w:t>. Возможные исходы и их характеристики</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077"/>
        <w:gridCol w:w="2608"/>
        <w:gridCol w:w="2268"/>
        <w:gridCol w:w="2551"/>
      </w:tblGrid>
      <w:tr w:rsidR="00015E86" w:rsidRPr="009435F9" w:rsidTr="004A2BAF">
        <w:trPr>
          <w:trHeight w:val="20"/>
        </w:trPr>
        <w:tc>
          <w:tcPr>
            <w:tcW w:w="1701" w:type="dxa"/>
            <w:vAlign w:val="center"/>
          </w:tcPr>
          <w:p w:rsidR="00015E86" w:rsidRPr="009435F9" w:rsidRDefault="00015E86" w:rsidP="004A2BAF">
            <w:pPr>
              <w:suppressAutoHyphens/>
              <w:ind w:firstLine="0"/>
              <w:jc w:val="center"/>
              <w:rPr>
                <w:sz w:val="20"/>
                <w:szCs w:val="20"/>
              </w:rPr>
            </w:pPr>
            <w:r w:rsidRPr="009435F9">
              <w:rPr>
                <w:sz w:val="20"/>
                <w:szCs w:val="20"/>
              </w:rPr>
              <w:t>Наименование исхода</w:t>
            </w:r>
          </w:p>
        </w:tc>
        <w:tc>
          <w:tcPr>
            <w:tcW w:w="1077" w:type="dxa"/>
            <w:vAlign w:val="center"/>
          </w:tcPr>
          <w:p w:rsidR="00015E86" w:rsidRPr="009435F9" w:rsidRDefault="00015E86" w:rsidP="004A2BAF">
            <w:pPr>
              <w:suppressAutoHyphens/>
              <w:ind w:firstLine="0"/>
              <w:jc w:val="center"/>
              <w:rPr>
                <w:sz w:val="20"/>
                <w:szCs w:val="20"/>
              </w:rPr>
            </w:pPr>
            <w:r w:rsidRPr="009435F9">
              <w:rPr>
                <w:sz w:val="20"/>
                <w:szCs w:val="20"/>
              </w:rPr>
              <w:t>Частота развития</w:t>
            </w:r>
          </w:p>
        </w:tc>
        <w:tc>
          <w:tcPr>
            <w:tcW w:w="2608" w:type="dxa"/>
            <w:vAlign w:val="center"/>
          </w:tcPr>
          <w:p w:rsidR="00015E86" w:rsidRPr="009435F9" w:rsidRDefault="00015E86" w:rsidP="004A2BAF">
            <w:pPr>
              <w:suppressAutoHyphens/>
              <w:ind w:firstLine="0"/>
              <w:jc w:val="center"/>
              <w:rPr>
                <w:sz w:val="20"/>
                <w:szCs w:val="20"/>
              </w:rPr>
            </w:pPr>
            <w:r w:rsidRPr="009435F9">
              <w:rPr>
                <w:sz w:val="20"/>
                <w:szCs w:val="20"/>
              </w:rPr>
              <w:t>Критерии и признаки</w:t>
            </w:r>
          </w:p>
        </w:tc>
        <w:tc>
          <w:tcPr>
            <w:tcW w:w="2268" w:type="dxa"/>
            <w:vAlign w:val="center"/>
          </w:tcPr>
          <w:p w:rsidR="00015E86" w:rsidRPr="009435F9" w:rsidRDefault="00015E86" w:rsidP="004A2BAF">
            <w:pPr>
              <w:suppressAutoHyphens/>
              <w:ind w:firstLine="0"/>
              <w:jc w:val="center"/>
              <w:rPr>
                <w:sz w:val="20"/>
                <w:szCs w:val="20"/>
              </w:rPr>
            </w:pPr>
            <w:r w:rsidRPr="009435F9">
              <w:rPr>
                <w:sz w:val="20"/>
                <w:szCs w:val="20"/>
              </w:rPr>
              <w:t>Ориентировочное время достижения исхода</w:t>
            </w:r>
          </w:p>
        </w:tc>
        <w:tc>
          <w:tcPr>
            <w:tcW w:w="2551" w:type="dxa"/>
            <w:vAlign w:val="center"/>
          </w:tcPr>
          <w:p w:rsidR="00015E86" w:rsidRPr="009435F9" w:rsidRDefault="00015E86" w:rsidP="004A2BAF">
            <w:pPr>
              <w:suppressAutoHyphens/>
              <w:ind w:firstLine="0"/>
              <w:jc w:val="center"/>
              <w:rPr>
                <w:sz w:val="20"/>
                <w:szCs w:val="20"/>
              </w:rPr>
            </w:pPr>
            <w:r w:rsidRPr="009435F9">
              <w:rPr>
                <w:sz w:val="20"/>
                <w:szCs w:val="20"/>
              </w:rPr>
              <w:t>Преемственность и этапность оказания медицинской помощи</w:t>
            </w:r>
          </w:p>
        </w:tc>
      </w:tr>
      <w:tr w:rsidR="00015E86" w:rsidRPr="00107FF5" w:rsidTr="004A2BAF">
        <w:trPr>
          <w:trHeight w:val="20"/>
        </w:trPr>
        <w:tc>
          <w:tcPr>
            <w:tcW w:w="1701" w:type="dxa"/>
          </w:tcPr>
          <w:p w:rsidR="00015E86" w:rsidRPr="00107FF5" w:rsidRDefault="00015E86" w:rsidP="004A2BAF">
            <w:pPr>
              <w:ind w:firstLine="0"/>
              <w:jc w:val="left"/>
            </w:pPr>
            <w:r w:rsidRPr="00107FF5">
              <w:rPr>
                <w:sz w:val="22"/>
                <w:szCs w:val="22"/>
              </w:rPr>
              <w:t>Компенсация функции</w:t>
            </w:r>
          </w:p>
        </w:tc>
        <w:tc>
          <w:tcPr>
            <w:tcW w:w="1077" w:type="dxa"/>
          </w:tcPr>
          <w:p w:rsidR="00015E86" w:rsidRPr="00107FF5" w:rsidRDefault="00015E86" w:rsidP="004A2BAF">
            <w:pPr>
              <w:ind w:firstLine="0"/>
              <w:jc w:val="center"/>
            </w:pPr>
            <w:r w:rsidRPr="00107FF5">
              <w:rPr>
                <w:sz w:val="22"/>
                <w:szCs w:val="22"/>
              </w:rPr>
              <w:t>10%</w:t>
            </w:r>
          </w:p>
        </w:tc>
        <w:tc>
          <w:tcPr>
            <w:tcW w:w="2608" w:type="dxa"/>
          </w:tcPr>
          <w:p w:rsidR="00015E86" w:rsidRPr="00107FF5" w:rsidRDefault="00015E86" w:rsidP="004A2BAF">
            <w:pPr>
              <w:ind w:firstLine="0"/>
              <w:jc w:val="left"/>
            </w:pPr>
            <w:r w:rsidRPr="00107FF5">
              <w:rPr>
                <w:sz w:val="22"/>
                <w:szCs w:val="22"/>
              </w:rPr>
              <w:t>Восстановление функции зуба</w:t>
            </w:r>
          </w:p>
        </w:tc>
        <w:tc>
          <w:tcPr>
            <w:tcW w:w="2268" w:type="dxa"/>
          </w:tcPr>
          <w:p w:rsidR="00015E86" w:rsidRPr="00107FF5" w:rsidRDefault="00015E86" w:rsidP="004A2BAF">
            <w:pPr>
              <w:ind w:firstLine="0"/>
              <w:jc w:val="left"/>
            </w:pPr>
            <w:r w:rsidRPr="00107FF5">
              <w:rPr>
                <w:sz w:val="22"/>
                <w:szCs w:val="22"/>
              </w:rPr>
              <w:t>Непосредственно после лечения</w:t>
            </w:r>
          </w:p>
        </w:tc>
        <w:tc>
          <w:tcPr>
            <w:tcW w:w="2551" w:type="dxa"/>
          </w:tcPr>
          <w:p w:rsidR="00015E86" w:rsidRPr="00107FF5" w:rsidRDefault="00015E86" w:rsidP="004A2BAF">
            <w:pPr>
              <w:ind w:firstLine="0"/>
              <w:jc w:val="left"/>
            </w:pPr>
          </w:p>
        </w:tc>
      </w:tr>
      <w:tr w:rsidR="00015E86" w:rsidRPr="00107FF5" w:rsidTr="004A2BAF">
        <w:trPr>
          <w:trHeight w:val="20"/>
        </w:trPr>
        <w:tc>
          <w:tcPr>
            <w:tcW w:w="1701" w:type="dxa"/>
          </w:tcPr>
          <w:p w:rsidR="00015E86" w:rsidRPr="00107FF5" w:rsidRDefault="00015E86" w:rsidP="004A2BAF">
            <w:pPr>
              <w:ind w:firstLine="0"/>
              <w:jc w:val="left"/>
            </w:pPr>
            <w:r w:rsidRPr="00107FF5">
              <w:rPr>
                <w:sz w:val="22"/>
                <w:szCs w:val="22"/>
              </w:rPr>
              <w:t>Стабилизация</w:t>
            </w:r>
          </w:p>
        </w:tc>
        <w:tc>
          <w:tcPr>
            <w:tcW w:w="1077" w:type="dxa"/>
          </w:tcPr>
          <w:p w:rsidR="00015E86" w:rsidRPr="00107FF5" w:rsidRDefault="00015E86" w:rsidP="004A2BAF">
            <w:pPr>
              <w:ind w:firstLine="0"/>
              <w:jc w:val="center"/>
            </w:pPr>
            <w:r w:rsidRPr="00107FF5">
              <w:rPr>
                <w:sz w:val="22"/>
                <w:szCs w:val="22"/>
              </w:rPr>
              <w:t>70%</w:t>
            </w:r>
          </w:p>
        </w:tc>
        <w:tc>
          <w:tcPr>
            <w:tcW w:w="2608" w:type="dxa"/>
          </w:tcPr>
          <w:p w:rsidR="00015E86" w:rsidRPr="00107FF5" w:rsidRDefault="00015E86" w:rsidP="004A2BAF">
            <w:pPr>
              <w:ind w:firstLine="0"/>
              <w:jc w:val="left"/>
            </w:pPr>
            <w:r w:rsidRPr="00107FF5">
              <w:rPr>
                <w:sz w:val="22"/>
                <w:szCs w:val="22"/>
              </w:rPr>
              <w:t>Отсутствие рецидива и осложнений</w:t>
            </w:r>
          </w:p>
        </w:tc>
        <w:tc>
          <w:tcPr>
            <w:tcW w:w="2268" w:type="dxa"/>
          </w:tcPr>
          <w:p w:rsidR="00015E86" w:rsidRPr="00107FF5" w:rsidRDefault="00015E86" w:rsidP="004A2BAF">
            <w:pPr>
              <w:ind w:firstLine="0"/>
              <w:jc w:val="left"/>
            </w:pPr>
            <w:r w:rsidRPr="00107FF5">
              <w:rPr>
                <w:sz w:val="22"/>
                <w:szCs w:val="22"/>
              </w:rPr>
              <w:t>Непосредственно после лечения</w:t>
            </w:r>
          </w:p>
        </w:tc>
        <w:tc>
          <w:tcPr>
            <w:tcW w:w="2551" w:type="dxa"/>
          </w:tcPr>
          <w:p w:rsidR="00015E86" w:rsidRPr="00107FF5" w:rsidRDefault="00015E86" w:rsidP="004A2BAF">
            <w:pPr>
              <w:ind w:firstLine="0"/>
              <w:jc w:val="left"/>
            </w:pPr>
          </w:p>
        </w:tc>
      </w:tr>
      <w:tr w:rsidR="00015E86" w:rsidRPr="00107FF5" w:rsidTr="004A2BAF">
        <w:trPr>
          <w:trHeight w:val="20"/>
        </w:trPr>
        <w:tc>
          <w:tcPr>
            <w:tcW w:w="1701" w:type="dxa"/>
          </w:tcPr>
          <w:p w:rsidR="00015E86" w:rsidRPr="00107FF5" w:rsidRDefault="00015E86" w:rsidP="004A2BAF">
            <w:pPr>
              <w:ind w:firstLine="0"/>
              <w:jc w:val="left"/>
            </w:pPr>
            <w:r w:rsidRPr="00107FF5">
              <w:rPr>
                <w:sz w:val="22"/>
                <w:szCs w:val="22"/>
              </w:rPr>
              <w:t xml:space="preserve">Развитие ятрогенных </w:t>
            </w:r>
            <w:r>
              <w:rPr>
                <w:sz w:val="22"/>
                <w:szCs w:val="22"/>
              </w:rPr>
              <w:t>осложнений</w:t>
            </w:r>
          </w:p>
        </w:tc>
        <w:tc>
          <w:tcPr>
            <w:tcW w:w="1077" w:type="dxa"/>
          </w:tcPr>
          <w:p w:rsidR="00015E86" w:rsidRPr="00107FF5" w:rsidRDefault="00015E86" w:rsidP="004A2BAF">
            <w:pPr>
              <w:ind w:firstLine="0"/>
              <w:jc w:val="center"/>
            </w:pPr>
            <w:r w:rsidRPr="00107FF5">
              <w:rPr>
                <w:sz w:val="22"/>
                <w:szCs w:val="22"/>
              </w:rPr>
              <w:t>10%</w:t>
            </w:r>
          </w:p>
        </w:tc>
        <w:tc>
          <w:tcPr>
            <w:tcW w:w="2608" w:type="dxa"/>
          </w:tcPr>
          <w:p w:rsidR="00015E86" w:rsidRPr="00107FF5" w:rsidRDefault="00015E86" w:rsidP="004A2BAF">
            <w:pPr>
              <w:ind w:firstLine="0"/>
              <w:jc w:val="left"/>
            </w:pPr>
            <w:r w:rsidRPr="00107FF5">
              <w:rPr>
                <w:sz w:val="22"/>
                <w:szCs w:val="22"/>
              </w:rPr>
              <w:t>Появление новых поражений или осложнений, обусловленных проводимой терапией (например, аллергические реакции</w:t>
            </w:r>
            <w:r>
              <w:rPr>
                <w:sz w:val="22"/>
                <w:szCs w:val="22"/>
              </w:rPr>
              <w:t>)</w:t>
            </w:r>
          </w:p>
        </w:tc>
        <w:tc>
          <w:tcPr>
            <w:tcW w:w="2268" w:type="dxa"/>
          </w:tcPr>
          <w:p w:rsidR="00015E86" w:rsidRPr="00107FF5" w:rsidRDefault="00015E86" w:rsidP="004A2BAF">
            <w:pPr>
              <w:ind w:firstLine="0"/>
              <w:jc w:val="left"/>
            </w:pPr>
            <w:r w:rsidRPr="00107FF5">
              <w:rPr>
                <w:sz w:val="22"/>
                <w:szCs w:val="22"/>
              </w:rPr>
              <w:t>На этапе лечения зуба</w:t>
            </w:r>
          </w:p>
        </w:tc>
        <w:tc>
          <w:tcPr>
            <w:tcW w:w="2551" w:type="dxa"/>
          </w:tcPr>
          <w:p w:rsidR="00015E86" w:rsidRPr="00107FF5" w:rsidRDefault="00015E86" w:rsidP="004A2BAF">
            <w:pPr>
              <w:ind w:firstLine="0"/>
              <w:jc w:val="left"/>
            </w:pPr>
            <w:r w:rsidRPr="00107FF5">
              <w:rPr>
                <w:sz w:val="22"/>
                <w:szCs w:val="22"/>
              </w:rPr>
              <w:t>Оказание медицинской помощи по протоколу соответствующего заболевания</w:t>
            </w:r>
          </w:p>
        </w:tc>
      </w:tr>
      <w:tr w:rsidR="00015E86" w:rsidRPr="00107FF5" w:rsidTr="004A2BAF">
        <w:trPr>
          <w:trHeight w:val="20"/>
        </w:trPr>
        <w:tc>
          <w:tcPr>
            <w:tcW w:w="1701" w:type="dxa"/>
          </w:tcPr>
          <w:p w:rsidR="00015E86" w:rsidRPr="00107FF5" w:rsidRDefault="00015E86" w:rsidP="004A2BAF">
            <w:pPr>
              <w:ind w:firstLine="0"/>
              <w:jc w:val="left"/>
            </w:pPr>
            <w:r w:rsidRPr="00107FF5">
              <w:rPr>
                <w:sz w:val="22"/>
                <w:szCs w:val="22"/>
              </w:rPr>
              <w:t>Развитие нового заболевания, связанного с основным</w:t>
            </w:r>
          </w:p>
        </w:tc>
        <w:tc>
          <w:tcPr>
            <w:tcW w:w="1077" w:type="dxa"/>
          </w:tcPr>
          <w:p w:rsidR="00015E86" w:rsidRPr="00107FF5" w:rsidRDefault="00015E86" w:rsidP="004A2BAF">
            <w:pPr>
              <w:ind w:firstLine="0"/>
              <w:jc w:val="center"/>
            </w:pPr>
            <w:r w:rsidRPr="00107FF5">
              <w:rPr>
                <w:sz w:val="22"/>
                <w:szCs w:val="22"/>
              </w:rPr>
              <w:t>10%</w:t>
            </w:r>
          </w:p>
        </w:tc>
        <w:tc>
          <w:tcPr>
            <w:tcW w:w="2608" w:type="dxa"/>
          </w:tcPr>
          <w:p w:rsidR="00015E86" w:rsidRPr="00107FF5" w:rsidRDefault="00015E86" w:rsidP="004A2BAF">
            <w:pPr>
              <w:ind w:firstLine="0"/>
              <w:jc w:val="left"/>
            </w:pPr>
            <w:r w:rsidRPr="00107FF5">
              <w:rPr>
                <w:sz w:val="22"/>
                <w:szCs w:val="22"/>
              </w:rPr>
              <w:t>Развитие заболеваний периодонта</w:t>
            </w:r>
          </w:p>
        </w:tc>
        <w:tc>
          <w:tcPr>
            <w:tcW w:w="2268" w:type="dxa"/>
          </w:tcPr>
          <w:p w:rsidR="00015E86" w:rsidRPr="00107FF5" w:rsidRDefault="00015E86" w:rsidP="004A2BAF">
            <w:pPr>
              <w:ind w:firstLine="0"/>
              <w:jc w:val="left"/>
            </w:pPr>
            <w:r w:rsidRPr="00107FF5">
              <w:rPr>
                <w:sz w:val="22"/>
                <w:szCs w:val="22"/>
              </w:rPr>
              <w:t>После окончания лечения</w:t>
            </w:r>
            <w:r>
              <w:rPr>
                <w:sz w:val="22"/>
                <w:szCs w:val="22"/>
              </w:rPr>
              <w:t xml:space="preserve"> </w:t>
            </w:r>
            <w:r w:rsidRPr="00107FF5">
              <w:rPr>
                <w:sz w:val="22"/>
                <w:szCs w:val="22"/>
              </w:rPr>
              <w:t>и при отсутствии динамического наблюдения</w:t>
            </w:r>
          </w:p>
        </w:tc>
        <w:tc>
          <w:tcPr>
            <w:tcW w:w="2551" w:type="dxa"/>
          </w:tcPr>
          <w:p w:rsidR="00015E86" w:rsidRPr="00107FF5" w:rsidRDefault="00015E86" w:rsidP="004A2BAF">
            <w:pPr>
              <w:ind w:firstLine="0"/>
              <w:jc w:val="left"/>
            </w:pPr>
            <w:r w:rsidRPr="00107FF5">
              <w:rPr>
                <w:sz w:val="22"/>
                <w:szCs w:val="22"/>
              </w:rPr>
              <w:t>Оказание медицинской помощи по протоколу соответствующего заболевания</w:t>
            </w:r>
          </w:p>
        </w:tc>
      </w:tr>
    </w:tbl>
    <w:p w:rsidR="00015E86" w:rsidRPr="00F357DC" w:rsidRDefault="00015E86" w:rsidP="00015E86">
      <w:pPr>
        <w:ind w:firstLine="0"/>
        <w:rPr>
          <w:iCs/>
          <w:sz w:val="16"/>
          <w:szCs w:val="16"/>
        </w:rPr>
      </w:pPr>
    </w:p>
    <w:p w:rsidR="00015E86" w:rsidRPr="002764FE" w:rsidRDefault="00C93CB6" w:rsidP="00015E86">
      <w:pPr>
        <w:pStyle w:val="a7"/>
        <w:spacing w:line="240" w:lineRule="auto"/>
        <w:ind w:left="270" w:firstLine="0"/>
        <w:rPr>
          <w:i/>
          <w:sz w:val="24"/>
          <w:szCs w:val="24"/>
        </w:rPr>
      </w:pPr>
      <w:r>
        <w:rPr>
          <w:i/>
          <w:sz w:val="24"/>
          <w:szCs w:val="24"/>
        </w:rPr>
        <w:t>6</w:t>
      </w:r>
      <w:r w:rsidR="00015E86" w:rsidRPr="002764FE">
        <w:rPr>
          <w:i/>
          <w:sz w:val="24"/>
          <w:szCs w:val="24"/>
        </w:rPr>
        <w:t>.4. Модель пациента</w:t>
      </w:r>
    </w:p>
    <w:p w:rsidR="00015E86" w:rsidRDefault="00015E86" w:rsidP="00015E86">
      <w:pPr>
        <w:pStyle w:val="a7"/>
        <w:spacing w:line="240" w:lineRule="auto"/>
        <w:ind w:left="270" w:firstLine="0"/>
        <w:rPr>
          <w:sz w:val="24"/>
          <w:szCs w:val="24"/>
        </w:rPr>
      </w:pPr>
      <w:r>
        <w:rPr>
          <w:sz w:val="24"/>
          <w:szCs w:val="24"/>
        </w:rPr>
        <w:t>Нозологическая форма: хронический пульпит</w:t>
      </w:r>
    </w:p>
    <w:p w:rsidR="00015E86" w:rsidRDefault="00015E86" w:rsidP="00015E86">
      <w:pPr>
        <w:pStyle w:val="a7"/>
        <w:spacing w:line="240" w:lineRule="auto"/>
        <w:rPr>
          <w:sz w:val="24"/>
          <w:szCs w:val="24"/>
        </w:rPr>
      </w:pPr>
      <w:r>
        <w:rPr>
          <w:sz w:val="24"/>
          <w:szCs w:val="24"/>
        </w:rPr>
        <w:t>Стадия – любая</w:t>
      </w:r>
    </w:p>
    <w:p w:rsidR="00015E86" w:rsidRDefault="00015E86" w:rsidP="00015E86">
      <w:pPr>
        <w:pStyle w:val="a7"/>
        <w:spacing w:line="240" w:lineRule="auto"/>
        <w:rPr>
          <w:sz w:val="24"/>
          <w:szCs w:val="24"/>
        </w:rPr>
      </w:pPr>
      <w:r>
        <w:rPr>
          <w:sz w:val="24"/>
          <w:szCs w:val="24"/>
        </w:rPr>
        <w:t>Фаза: стабилизация процесса</w:t>
      </w:r>
    </w:p>
    <w:p w:rsidR="00015E86" w:rsidRDefault="00015E86" w:rsidP="00015E86">
      <w:pPr>
        <w:pStyle w:val="a7"/>
        <w:spacing w:line="240" w:lineRule="auto"/>
        <w:rPr>
          <w:sz w:val="24"/>
          <w:szCs w:val="24"/>
        </w:rPr>
      </w:pPr>
      <w:r>
        <w:rPr>
          <w:sz w:val="24"/>
          <w:szCs w:val="24"/>
        </w:rPr>
        <w:t>Осложнения – без осложнений</w:t>
      </w:r>
    </w:p>
    <w:p w:rsidR="00015E86" w:rsidRDefault="00015E86" w:rsidP="00015E86">
      <w:pPr>
        <w:pStyle w:val="a7"/>
        <w:spacing w:line="240" w:lineRule="auto"/>
        <w:rPr>
          <w:b w:val="0"/>
          <w:sz w:val="24"/>
          <w:szCs w:val="24"/>
        </w:rPr>
      </w:pPr>
      <w:r w:rsidRPr="009435F9">
        <w:rPr>
          <w:b w:val="0"/>
          <w:sz w:val="24"/>
          <w:szCs w:val="24"/>
        </w:rPr>
        <w:t>Код по МКБ-С: К 04.03</w:t>
      </w:r>
    </w:p>
    <w:p w:rsidR="00015E86" w:rsidRPr="002764FE" w:rsidRDefault="00015E86" w:rsidP="00015E86">
      <w:pPr>
        <w:ind w:firstLine="0"/>
        <w:rPr>
          <w:iCs/>
          <w:sz w:val="12"/>
          <w:szCs w:val="12"/>
        </w:rPr>
      </w:pPr>
    </w:p>
    <w:p w:rsidR="00015E86" w:rsidRDefault="00C93CB6" w:rsidP="00015E86">
      <w:pPr>
        <w:rPr>
          <w:b/>
          <w:bCs/>
          <w:i/>
          <w:iCs/>
        </w:rPr>
      </w:pPr>
      <w:r>
        <w:rPr>
          <w:b/>
          <w:bCs/>
          <w:i/>
          <w:iCs/>
        </w:rPr>
        <w:t>6</w:t>
      </w:r>
      <w:r w:rsidR="00015E86">
        <w:rPr>
          <w:b/>
          <w:bCs/>
          <w:i/>
          <w:iCs/>
        </w:rPr>
        <w:t>.4.1. Критерии и признаки, определяющие модель пациента</w:t>
      </w:r>
    </w:p>
    <w:p w:rsidR="00015E86" w:rsidRDefault="00015E86" w:rsidP="00015E86">
      <w:pPr>
        <w:numPr>
          <w:ilvl w:val="0"/>
          <w:numId w:val="1"/>
        </w:numPr>
        <w:tabs>
          <w:tab w:val="clear" w:pos="360"/>
          <w:tab w:val="num" w:pos="567"/>
        </w:tabs>
        <w:ind w:left="567" w:hanging="283"/>
      </w:pPr>
      <w:r>
        <w:t xml:space="preserve">пациенты с постоянными </w:t>
      </w:r>
      <w:r w:rsidR="00790554">
        <w:t xml:space="preserve">и временными </w:t>
      </w:r>
      <w:r>
        <w:t>зубами;</w:t>
      </w:r>
    </w:p>
    <w:p w:rsidR="00015E86" w:rsidRPr="006422C8" w:rsidRDefault="00015E86" w:rsidP="00015E86">
      <w:pPr>
        <w:numPr>
          <w:ilvl w:val="0"/>
          <w:numId w:val="2"/>
        </w:numPr>
        <w:tabs>
          <w:tab w:val="clear" w:pos="360"/>
          <w:tab w:val="num" w:pos="567"/>
        </w:tabs>
        <w:ind w:left="567" w:hanging="283"/>
      </w:pPr>
      <w:r w:rsidRPr="006422C8">
        <w:t>самопроизвольные ноющие боли или ноющие боли от всех видов раздражителей;</w:t>
      </w:r>
    </w:p>
    <w:p w:rsidR="00015E86" w:rsidRDefault="00015E86" w:rsidP="00015E86">
      <w:pPr>
        <w:numPr>
          <w:ilvl w:val="0"/>
          <w:numId w:val="2"/>
        </w:numPr>
        <w:tabs>
          <w:tab w:val="clear" w:pos="360"/>
          <w:tab w:val="num" w:pos="567"/>
        </w:tabs>
        <w:ind w:left="567" w:hanging="283"/>
      </w:pPr>
      <w:r>
        <w:t>полость зуба вскрыта;</w:t>
      </w:r>
    </w:p>
    <w:p w:rsidR="00015E86" w:rsidRDefault="00015E86" w:rsidP="00015E86">
      <w:pPr>
        <w:numPr>
          <w:ilvl w:val="0"/>
          <w:numId w:val="2"/>
        </w:numPr>
        <w:tabs>
          <w:tab w:val="clear" w:pos="360"/>
          <w:tab w:val="num" w:pos="567"/>
        </w:tabs>
        <w:ind w:left="567" w:hanging="283"/>
      </w:pPr>
      <w:r>
        <w:t xml:space="preserve">зондирование вскрытой полости зуба болезненно и сопровождается кровоточивостью пульпы; </w:t>
      </w:r>
    </w:p>
    <w:p w:rsidR="00015E86" w:rsidRDefault="00015E86" w:rsidP="00015E86">
      <w:pPr>
        <w:numPr>
          <w:ilvl w:val="0"/>
          <w:numId w:val="2"/>
        </w:numPr>
        <w:tabs>
          <w:tab w:val="clear" w:pos="360"/>
          <w:tab w:val="num" w:pos="567"/>
        </w:tabs>
        <w:ind w:left="567" w:hanging="283"/>
      </w:pPr>
      <w:r>
        <w:t>отсутствие болезненности при перкуссии зуба;</w:t>
      </w:r>
    </w:p>
    <w:p w:rsidR="00015E86" w:rsidRDefault="00015E86" w:rsidP="00015E86">
      <w:pPr>
        <w:numPr>
          <w:ilvl w:val="0"/>
          <w:numId w:val="2"/>
        </w:numPr>
        <w:tabs>
          <w:tab w:val="clear" w:pos="360"/>
          <w:tab w:val="num" w:pos="567"/>
        </w:tabs>
        <w:ind w:left="567" w:hanging="283"/>
        <w:rPr>
          <w:b/>
          <w:bCs/>
          <w:i/>
          <w:iCs/>
        </w:rPr>
      </w:pPr>
      <w:r>
        <w:rPr>
          <w:bCs/>
          <w:iCs/>
        </w:rPr>
        <w:t xml:space="preserve">снижение порога электровозбудимости пульпы; </w:t>
      </w:r>
    </w:p>
    <w:p w:rsidR="00015E86" w:rsidRPr="00505357" w:rsidRDefault="00015E86" w:rsidP="00015E86">
      <w:pPr>
        <w:numPr>
          <w:ilvl w:val="0"/>
          <w:numId w:val="2"/>
        </w:numPr>
        <w:tabs>
          <w:tab w:val="clear" w:pos="360"/>
          <w:tab w:val="num" w:pos="567"/>
        </w:tabs>
        <w:ind w:left="567" w:hanging="283"/>
        <w:rPr>
          <w:b/>
          <w:i/>
        </w:rPr>
      </w:pPr>
      <w:r>
        <w:rPr>
          <w:bCs/>
          <w:iCs/>
        </w:rPr>
        <w:t>на рентгенограмме возможны изменения в периапикальных тканях.</w:t>
      </w:r>
    </w:p>
    <w:p w:rsidR="00505357" w:rsidRDefault="00505357" w:rsidP="00505357">
      <w:pPr>
        <w:rPr>
          <w:bCs/>
          <w:iCs/>
        </w:rPr>
      </w:pPr>
    </w:p>
    <w:p w:rsidR="00505357" w:rsidRDefault="00505357" w:rsidP="00505357">
      <w:pPr>
        <w:rPr>
          <w:b/>
          <w:i/>
        </w:rPr>
      </w:pPr>
    </w:p>
    <w:p w:rsidR="00015E86" w:rsidRPr="002764FE" w:rsidRDefault="00015E86" w:rsidP="00015E86">
      <w:pPr>
        <w:ind w:firstLine="0"/>
        <w:rPr>
          <w:iCs/>
          <w:sz w:val="12"/>
          <w:szCs w:val="12"/>
        </w:rPr>
      </w:pPr>
    </w:p>
    <w:p w:rsidR="00015E86" w:rsidRDefault="00C93CB6" w:rsidP="00015E86">
      <w:pPr>
        <w:tabs>
          <w:tab w:val="left" w:pos="2700"/>
        </w:tabs>
        <w:rPr>
          <w:b/>
          <w:i/>
        </w:rPr>
      </w:pPr>
      <w:r>
        <w:rPr>
          <w:b/>
          <w:i/>
        </w:rPr>
        <w:t>6</w:t>
      </w:r>
      <w:r w:rsidR="00015E86">
        <w:rPr>
          <w:b/>
          <w:i/>
        </w:rPr>
        <w:t xml:space="preserve">.4.2. Порядок включения пациента в </w:t>
      </w:r>
      <w:r w:rsidR="00015E86" w:rsidRPr="00107FF5">
        <w:rPr>
          <w:b/>
          <w:i/>
        </w:rPr>
        <w:t>Клинические рекомендации</w:t>
      </w:r>
      <w:r w:rsidR="00015E86">
        <w:rPr>
          <w:b/>
          <w:i/>
        </w:rPr>
        <w:t xml:space="preserve"> </w:t>
      </w:r>
    </w:p>
    <w:p w:rsidR="00015E86" w:rsidRDefault="00015E86" w:rsidP="00015E86">
      <w:r>
        <w:lastRenderedPageBreak/>
        <w:t>Состояние пациента, удовлетворяющее критериям и признакам диагностики данной модели пациента.</w:t>
      </w:r>
    </w:p>
    <w:p w:rsidR="00015E86" w:rsidRPr="002764FE" w:rsidRDefault="00015E86" w:rsidP="00015E86">
      <w:pPr>
        <w:ind w:firstLine="0"/>
        <w:rPr>
          <w:iCs/>
          <w:sz w:val="12"/>
          <w:szCs w:val="12"/>
        </w:rPr>
      </w:pPr>
    </w:p>
    <w:p w:rsidR="00015E86" w:rsidRDefault="00C93CB6" w:rsidP="00015E86">
      <w:pPr>
        <w:pStyle w:val="31"/>
        <w:ind w:firstLine="284"/>
        <w:rPr>
          <w:sz w:val="24"/>
          <w:szCs w:val="24"/>
        </w:rPr>
      </w:pPr>
      <w:r>
        <w:rPr>
          <w:sz w:val="24"/>
          <w:szCs w:val="24"/>
        </w:rPr>
        <w:t>6</w:t>
      </w:r>
      <w:r w:rsidR="00015E86">
        <w:rPr>
          <w:sz w:val="24"/>
          <w:szCs w:val="24"/>
        </w:rPr>
        <w:t>.4.3. Требования к диагностике амбулаторно-поликлинической:</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350"/>
        <w:gridCol w:w="2268"/>
      </w:tblGrid>
      <w:tr w:rsidR="00015E86" w:rsidRPr="009D678A" w:rsidTr="004A2BAF">
        <w:trPr>
          <w:trHeight w:val="20"/>
        </w:trPr>
        <w:tc>
          <w:tcPr>
            <w:tcW w:w="1587" w:type="dxa"/>
            <w:vAlign w:val="center"/>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Код</w:t>
            </w:r>
          </w:p>
        </w:tc>
        <w:tc>
          <w:tcPr>
            <w:tcW w:w="6350" w:type="dxa"/>
            <w:shd w:val="clear" w:color="auto" w:fill="auto"/>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Название</w:t>
            </w:r>
          </w:p>
        </w:tc>
        <w:tc>
          <w:tcPr>
            <w:tcW w:w="2268" w:type="dxa"/>
            <w:shd w:val="clear" w:color="auto" w:fill="auto"/>
            <w:noWrap/>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Кратность выполнения*</w:t>
            </w:r>
          </w:p>
        </w:tc>
      </w:tr>
      <w:tr w:rsidR="00015E86" w:rsidRPr="00B05449" w:rsidTr="004A2BAF">
        <w:trPr>
          <w:trHeight w:val="20"/>
        </w:trPr>
        <w:tc>
          <w:tcPr>
            <w:tcW w:w="1587" w:type="dxa"/>
          </w:tcPr>
          <w:p w:rsidR="00015E86" w:rsidRPr="00266F09" w:rsidRDefault="00015E86" w:rsidP="00790554">
            <w:pPr>
              <w:ind w:firstLine="0"/>
            </w:pPr>
            <w:r w:rsidRPr="00266F09">
              <w:t>B01.06</w:t>
            </w:r>
            <w:r w:rsidR="00790554">
              <w:t>4</w:t>
            </w:r>
            <w:r w:rsidRPr="00266F09">
              <w:t>.00</w:t>
            </w:r>
            <w:r w:rsidR="00790554">
              <w:t>3</w:t>
            </w:r>
          </w:p>
        </w:tc>
        <w:tc>
          <w:tcPr>
            <w:tcW w:w="6350" w:type="dxa"/>
            <w:shd w:val="clear" w:color="auto" w:fill="auto"/>
            <w:hideMark/>
          </w:tcPr>
          <w:p w:rsidR="00015E86" w:rsidRPr="00266F09" w:rsidRDefault="00015E86" w:rsidP="00790554">
            <w:pPr>
              <w:ind w:firstLine="0"/>
              <w:jc w:val="left"/>
            </w:pPr>
            <w:r w:rsidRPr="00266F09">
              <w:t>Прием (осмотр, консультация) врача-стоматолога</w:t>
            </w:r>
            <w:r w:rsidR="00790554">
              <w:t xml:space="preserve"> детского</w:t>
            </w:r>
            <w:r w:rsidRPr="00266F09">
              <w:t xml:space="preserve"> первичный</w:t>
            </w:r>
          </w:p>
        </w:tc>
        <w:tc>
          <w:tcPr>
            <w:tcW w:w="2268" w:type="dxa"/>
            <w:vMerge w:val="restart"/>
            <w:shd w:val="clear" w:color="auto" w:fill="auto"/>
            <w:noWrap/>
            <w:vAlign w:val="center"/>
            <w:hideMark/>
          </w:tcPr>
          <w:p w:rsidR="00015E86" w:rsidRPr="00266F09" w:rsidRDefault="00015E86" w:rsidP="004A2BAF">
            <w:pPr>
              <w:ind w:firstLine="0"/>
              <w:jc w:val="center"/>
            </w:pPr>
            <w:r w:rsidRPr="00266F09">
              <w:t>1</w:t>
            </w:r>
          </w:p>
        </w:tc>
      </w:tr>
      <w:tr w:rsidR="00015E86" w:rsidRPr="00B05449" w:rsidTr="004A2BAF">
        <w:trPr>
          <w:trHeight w:val="20"/>
        </w:trPr>
        <w:tc>
          <w:tcPr>
            <w:tcW w:w="1587" w:type="dxa"/>
          </w:tcPr>
          <w:p w:rsidR="00015E86" w:rsidRPr="00266F09" w:rsidRDefault="00015E86" w:rsidP="004A2BAF">
            <w:pPr>
              <w:ind w:firstLine="0"/>
            </w:pPr>
            <w:r w:rsidRPr="00266F09">
              <w:t>B01.065.003</w:t>
            </w:r>
          </w:p>
        </w:tc>
        <w:tc>
          <w:tcPr>
            <w:tcW w:w="6350" w:type="dxa"/>
            <w:shd w:val="clear" w:color="auto" w:fill="auto"/>
            <w:hideMark/>
          </w:tcPr>
          <w:p w:rsidR="00015E86" w:rsidRPr="00266F09" w:rsidRDefault="00015E86" w:rsidP="004A2BAF">
            <w:pPr>
              <w:ind w:firstLine="0"/>
              <w:jc w:val="left"/>
            </w:pPr>
            <w:r w:rsidRPr="00266F09">
              <w:t>Прием (осмотр, консультация) зубного врача первичный</w:t>
            </w:r>
          </w:p>
        </w:tc>
        <w:tc>
          <w:tcPr>
            <w:tcW w:w="2268" w:type="dxa"/>
            <w:vMerge/>
            <w:shd w:val="clear" w:color="auto" w:fill="auto"/>
            <w:noWrap/>
            <w:vAlign w:val="center"/>
            <w:hideMark/>
          </w:tcPr>
          <w:p w:rsidR="00015E86" w:rsidRPr="00266F09" w:rsidRDefault="00015E86" w:rsidP="004A2BAF">
            <w:pPr>
              <w:ind w:firstLine="0"/>
              <w:jc w:val="center"/>
            </w:pPr>
          </w:p>
        </w:tc>
      </w:tr>
      <w:tr w:rsidR="00015E86" w:rsidRPr="00B05449" w:rsidTr="004A2BAF">
        <w:trPr>
          <w:trHeight w:val="20"/>
        </w:trPr>
        <w:tc>
          <w:tcPr>
            <w:tcW w:w="1587" w:type="dxa"/>
          </w:tcPr>
          <w:p w:rsidR="00015E86" w:rsidRPr="00266F09" w:rsidRDefault="00015E86" w:rsidP="004A2BAF">
            <w:pPr>
              <w:ind w:firstLine="0"/>
            </w:pPr>
            <w:r w:rsidRPr="009D678A">
              <w:t>В01.067.001</w:t>
            </w:r>
          </w:p>
        </w:tc>
        <w:tc>
          <w:tcPr>
            <w:tcW w:w="6350" w:type="dxa"/>
            <w:shd w:val="clear" w:color="auto" w:fill="auto"/>
            <w:hideMark/>
          </w:tcPr>
          <w:p w:rsidR="00015E86" w:rsidRPr="00266F09" w:rsidRDefault="00015E86" w:rsidP="004A2BAF">
            <w:pPr>
              <w:ind w:firstLine="0"/>
              <w:jc w:val="left"/>
            </w:pPr>
            <w:r w:rsidRPr="009D678A">
              <w:t>Прием (осмотр, консультация) врача-стоматолога-хирурга первичный</w:t>
            </w:r>
          </w:p>
        </w:tc>
        <w:tc>
          <w:tcPr>
            <w:tcW w:w="2268" w:type="dxa"/>
            <w:vMerge/>
            <w:shd w:val="clear" w:color="auto" w:fill="auto"/>
            <w:noWrap/>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790554">
            <w:pPr>
              <w:ind w:firstLine="0"/>
            </w:pPr>
            <w:r w:rsidRPr="009D678A">
              <w:t>B01.06</w:t>
            </w:r>
            <w:r w:rsidR="00790554">
              <w:t>4</w:t>
            </w:r>
            <w:r w:rsidRPr="009D678A">
              <w:t>.00</w:t>
            </w:r>
            <w:r w:rsidR="00790554">
              <w:t>4</w:t>
            </w:r>
          </w:p>
        </w:tc>
        <w:tc>
          <w:tcPr>
            <w:tcW w:w="6350" w:type="dxa"/>
            <w:shd w:val="clear" w:color="auto" w:fill="auto"/>
            <w:hideMark/>
          </w:tcPr>
          <w:p w:rsidR="00015E86" w:rsidRPr="009D678A" w:rsidRDefault="00015E86" w:rsidP="00790554">
            <w:pPr>
              <w:ind w:firstLine="0"/>
              <w:jc w:val="left"/>
            </w:pPr>
            <w:r w:rsidRPr="009D678A">
              <w:t>Прием (осмотр, консультация) врача-стоматолога</w:t>
            </w:r>
            <w:r w:rsidR="00790554">
              <w:t xml:space="preserve"> детского</w:t>
            </w:r>
            <w:r w:rsidRPr="009D678A">
              <w:t xml:space="preserve"> повторный</w:t>
            </w:r>
          </w:p>
        </w:tc>
        <w:tc>
          <w:tcPr>
            <w:tcW w:w="2268" w:type="dxa"/>
            <w:vMerge w:val="restart"/>
            <w:shd w:val="clear" w:color="auto" w:fill="auto"/>
            <w:noWrap/>
            <w:vAlign w:val="center"/>
            <w:hideMark/>
          </w:tcPr>
          <w:p w:rsidR="00015E86" w:rsidRDefault="00015E86" w:rsidP="004A2BAF">
            <w:pPr>
              <w:ind w:firstLine="0"/>
              <w:jc w:val="center"/>
            </w:pPr>
            <w:r>
              <w:t>по потребности</w:t>
            </w:r>
          </w:p>
        </w:tc>
      </w:tr>
      <w:tr w:rsidR="00015E86" w:rsidRPr="00B05449" w:rsidTr="004A2BAF">
        <w:trPr>
          <w:trHeight w:val="20"/>
        </w:trPr>
        <w:tc>
          <w:tcPr>
            <w:tcW w:w="1587" w:type="dxa"/>
          </w:tcPr>
          <w:p w:rsidR="00015E86" w:rsidRPr="009D678A" w:rsidRDefault="00015E86" w:rsidP="004A2BAF">
            <w:pPr>
              <w:ind w:firstLine="0"/>
            </w:pPr>
            <w:r w:rsidRPr="009D678A">
              <w:t>B01.065.004</w:t>
            </w:r>
          </w:p>
        </w:tc>
        <w:tc>
          <w:tcPr>
            <w:tcW w:w="6350" w:type="dxa"/>
            <w:shd w:val="clear" w:color="auto" w:fill="auto"/>
            <w:hideMark/>
          </w:tcPr>
          <w:p w:rsidR="00015E86" w:rsidRPr="009D678A" w:rsidRDefault="00015E86" w:rsidP="004A2BAF">
            <w:pPr>
              <w:ind w:firstLine="0"/>
              <w:jc w:val="left"/>
            </w:pPr>
            <w:r w:rsidRPr="009D678A">
              <w:t>Прием (осмотр, консультация) зубного врача повторный</w:t>
            </w:r>
          </w:p>
        </w:tc>
        <w:tc>
          <w:tcPr>
            <w:tcW w:w="2268" w:type="dxa"/>
            <w:vMerge/>
            <w:shd w:val="clear" w:color="auto" w:fill="auto"/>
            <w:noWrap/>
            <w:vAlign w:val="center"/>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4A2BAF">
            <w:pPr>
              <w:ind w:firstLine="0"/>
            </w:pPr>
            <w:r w:rsidRPr="009D678A">
              <w:t>В01.067.002</w:t>
            </w:r>
          </w:p>
        </w:tc>
        <w:tc>
          <w:tcPr>
            <w:tcW w:w="6350" w:type="dxa"/>
            <w:shd w:val="clear" w:color="auto" w:fill="auto"/>
            <w:hideMark/>
          </w:tcPr>
          <w:p w:rsidR="00015E86" w:rsidRPr="009D678A" w:rsidRDefault="00015E86" w:rsidP="004A2BAF">
            <w:pPr>
              <w:ind w:firstLine="0"/>
              <w:jc w:val="left"/>
            </w:pPr>
            <w:r w:rsidRPr="009D678A">
              <w:t>Прием (осмотр, консультация) врача-стоматолога-хирурга повторный</w:t>
            </w:r>
          </w:p>
        </w:tc>
        <w:tc>
          <w:tcPr>
            <w:tcW w:w="2268" w:type="dxa"/>
            <w:vMerge/>
            <w:shd w:val="clear" w:color="auto" w:fill="auto"/>
            <w:noWrap/>
            <w:vAlign w:val="center"/>
            <w:hideMark/>
          </w:tcPr>
          <w:p w:rsidR="00015E86" w:rsidRDefault="00015E86" w:rsidP="004A2BAF">
            <w:pPr>
              <w:ind w:firstLine="0"/>
              <w:jc w:val="center"/>
            </w:pPr>
          </w:p>
        </w:tc>
      </w:tr>
      <w:tr w:rsidR="00015E86" w:rsidRPr="00B05449" w:rsidTr="004A2BAF">
        <w:trPr>
          <w:trHeight w:val="20"/>
        </w:trPr>
        <w:tc>
          <w:tcPr>
            <w:tcW w:w="1587" w:type="dxa"/>
          </w:tcPr>
          <w:p w:rsidR="00015E86" w:rsidRPr="009D678A" w:rsidRDefault="00015E86" w:rsidP="004A2BAF">
            <w:pPr>
              <w:ind w:firstLine="0"/>
            </w:pPr>
            <w:r w:rsidRPr="009D678A">
              <w:t>A05.07.001</w:t>
            </w:r>
          </w:p>
        </w:tc>
        <w:tc>
          <w:tcPr>
            <w:tcW w:w="6350" w:type="dxa"/>
            <w:shd w:val="clear" w:color="auto" w:fill="auto"/>
            <w:noWrap/>
            <w:hideMark/>
          </w:tcPr>
          <w:p w:rsidR="00015E86" w:rsidRPr="009D678A" w:rsidRDefault="00015E86" w:rsidP="004A2BAF">
            <w:pPr>
              <w:ind w:firstLine="0"/>
              <w:jc w:val="left"/>
            </w:pPr>
            <w:r w:rsidRPr="009D678A">
              <w:t>Электроодонтометрия</w:t>
            </w:r>
          </w:p>
        </w:tc>
        <w:tc>
          <w:tcPr>
            <w:tcW w:w="2268" w:type="dxa"/>
            <w:shd w:val="clear" w:color="auto" w:fill="auto"/>
            <w:noWrap/>
            <w:hideMark/>
          </w:tcPr>
          <w:p w:rsidR="00015E86" w:rsidRPr="009D678A" w:rsidRDefault="00015E86" w:rsidP="004A2BAF">
            <w:pPr>
              <w:ind w:firstLine="0"/>
              <w:jc w:val="center"/>
            </w:pPr>
            <w:r>
              <w:t>согласно алгоритму</w:t>
            </w:r>
          </w:p>
        </w:tc>
      </w:tr>
      <w:tr w:rsidR="00015E86" w:rsidRPr="00B05449" w:rsidTr="004A2BAF">
        <w:trPr>
          <w:trHeight w:val="20"/>
        </w:trPr>
        <w:tc>
          <w:tcPr>
            <w:tcW w:w="1587" w:type="dxa"/>
          </w:tcPr>
          <w:p w:rsidR="00015E86" w:rsidRPr="009D678A" w:rsidRDefault="00015E86" w:rsidP="004A2BAF">
            <w:pPr>
              <w:ind w:firstLine="0"/>
            </w:pPr>
            <w:r w:rsidRPr="009D678A">
              <w:t>A06.30.002</w:t>
            </w:r>
          </w:p>
        </w:tc>
        <w:tc>
          <w:tcPr>
            <w:tcW w:w="6350" w:type="dxa"/>
            <w:shd w:val="clear" w:color="auto" w:fill="auto"/>
            <w:hideMark/>
          </w:tcPr>
          <w:p w:rsidR="00015E86" w:rsidRPr="009D678A" w:rsidRDefault="00015E86" w:rsidP="004A2BAF">
            <w:pPr>
              <w:ind w:firstLine="0"/>
              <w:jc w:val="left"/>
            </w:pPr>
            <w:r w:rsidRPr="009D678A">
              <w:t>Описание и интерпретация рентгенографических изображений</w:t>
            </w:r>
          </w:p>
        </w:tc>
        <w:tc>
          <w:tcPr>
            <w:tcW w:w="2268" w:type="dxa"/>
            <w:shd w:val="clear" w:color="auto" w:fill="auto"/>
            <w:noWrap/>
            <w:hideMark/>
          </w:tcPr>
          <w:p w:rsidR="00015E86" w:rsidRDefault="00015E86" w:rsidP="004A2BAF">
            <w:pPr>
              <w:ind w:firstLine="0"/>
              <w:jc w:val="center"/>
            </w:pPr>
            <w:r>
              <w:t>по потребности</w:t>
            </w:r>
          </w:p>
        </w:tc>
      </w:tr>
    </w:tbl>
    <w:p w:rsidR="00015E86" w:rsidRPr="009D678A" w:rsidRDefault="00015E86" w:rsidP="00015E86">
      <w:pPr>
        <w:pStyle w:val="31"/>
        <w:ind w:firstLine="284"/>
        <w:rPr>
          <w:b w:val="0"/>
          <w:i w:val="0"/>
          <w:sz w:val="22"/>
          <w:szCs w:val="22"/>
        </w:rPr>
      </w:pPr>
      <w:r w:rsidRPr="009D678A">
        <w:rPr>
          <w:b w:val="0"/>
          <w:i w:val="0"/>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2764FE" w:rsidRDefault="00015E86" w:rsidP="00015E86">
      <w:pPr>
        <w:ind w:firstLine="0"/>
        <w:rPr>
          <w:iCs/>
          <w:sz w:val="12"/>
          <w:szCs w:val="12"/>
        </w:rPr>
      </w:pPr>
    </w:p>
    <w:p w:rsidR="00015E86" w:rsidRDefault="00C93CB6" w:rsidP="00015E86">
      <w:pPr>
        <w:pStyle w:val="31"/>
        <w:ind w:firstLine="284"/>
        <w:rPr>
          <w:sz w:val="24"/>
          <w:szCs w:val="24"/>
        </w:rPr>
      </w:pPr>
      <w:r>
        <w:rPr>
          <w:sz w:val="24"/>
          <w:szCs w:val="24"/>
        </w:rPr>
        <w:t>6</w:t>
      </w:r>
      <w:r w:rsidR="00015E86">
        <w:rPr>
          <w:sz w:val="24"/>
          <w:szCs w:val="24"/>
        </w:rPr>
        <w:t>.4.4. 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повторный</w:t>
            </w:r>
          </w:p>
        </w:tc>
      </w:tr>
      <w:tr w:rsidR="009B0F85" w:rsidRPr="00504B09" w:rsidTr="00AD67F8">
        <w:trPr>
          <w:trHeight w:val="20"/>
        </w:trPr>
        <w:tc>
          <w:tcPr>
            <w:tcW w:w="9526" w:type="dxa"/>
            <w:shd w:val="clear" w:color="auto" w:fill="auto"/>
            <w:hideMark/>
          </w:tcPr>
          <w:p w:rsidR="009B0F85" w:rsidRDefault="009B0F85" w:rsidP="00AD67F8">
            <w:pPr>
              <w:ind w:firstLine="0"/>
              <w:jc w:val="left"/>
              <w:rPr>
                <w:b/>
              </w:rPr>
            </w:pPr>
            <w:r w:rsidRPr="00504B09">
              <w:rPr>
                <w:b/>
              </w:rPr>
              <w:t>Прием (осмотр, консультация) зубного врача повторный</w:t>
            </w:r>
          </w:p>
          <w:p w:rsidR="006E5BBE" w:rsidRDefault="006E5BBE" w:rsidP="006E5BBE">
            <w:pPr>
              <w:ind w:firstLine="0"/>
              <w:jc w:val="left"/>
              <w:rPr>
                <w:b/>
              </w:rPr>
            </w:pPr>
            <w:r>
              <w:rPr>
                <w:b/>
              </w:rPr>
              <w:t>Прием (осмотр, консультация) врача-стоматолога хирурга первичный</w:t>
            </w:r>
          </w:p>
          <w:p w:rsidR="006E5BBE" w:rsidRPr="00504B09" w:rsidRDefault="006E5BBE" w:rsidP="006E5BBE">
            <w:pPr>
              <w:ind w:firstLine="0"/>
              <w:jc w:val="left"/>
              <w:rPr>
                <w:b/>
              </w:rPr>
            </w:pPr>
            <w:r>
              <w:rPr>
                <w:b/>
              </w:rPr>
              <w:t>Прием (осмотр, консультация) врача-стоматолога хирурга повторный</w:t>
            </w:r>
          </w:p>
        </w:tc>
      </w:tr>
    </w:tbl>
    <w:p w:rsidR="009B0F85" w:rsidRDefault="009B0F85" w:rsidP="00015E86">
      <w:pPr>
        <w:pStyle w:val="31"/>
        <w:ind w:firstLine="284"/>
        <w:rPr>
          <w:sz w:val="24"/>
          <w:szCs w:val="24"/>
        </w:rPr>
      </w:pPr>
    </w:p>
    <w:p w:rsidR="00015E86" w:rsidRDefault="00015E86" w:rsidP="00015E86">
      <w: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15E86" w:rsidRDefault="00015E86" w:rsidP="00015E86">
      <w: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015E86" w:rsidRPr="002764FE" w:rsidRDefault="00015E86" w:rsidP="00015E86">
      <w:pPr>
        <w:rPr>
          <w:i/>
          <w:u w:val="single"/>
        </w:rPr>
      </w:pPr>
      <w:r w:rsidRPr="002764FE">
        <w:rPr>
          <w:i/>
          <w:u w:val="single"/>
        </w:rPr>
        <w:t>Сбор анамнеза</w:t>
      </w:r>
    </w:p>
    <w:p w:rsidR="00015E86" w:rsidRDefault="00015E86" w:rsidP="00015E86">
      <w:r>
        <w:t>При сборе анамнеза выясняют наличие или отсутствие жалоб от различных раздражителей, аллергический анамнез, наличие соматических заболеваний.</w:t>
      </w:r>
    </w:p>
    <w:p w:rsidR="00015E86" w:rsidRDefault="00015E86" w:rsidP="00015E86">
      <w: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rsidR="00015E86" w:rsidRPr="002764FE" w:rsidRDefault="00015E86" w:rsidP="00015E86">
      <w:pPr>
        <w:rPr>
          <w:i/>
          <w:u w:val="single"/>
        </w:rPr>
      </w:pPr>
      <w:r w:rsidRPr="002764FE">
        <w:rPr>
          <w:i/>
          <w:u w:val="single"/>
        </w:rPr>
        <w:t>Визуальное исследование, внешний осмотр челюстно-лицевой области, осмотр рта с помощью дополнительных инструментов.</w:t>
      </w:r>
    </w:p>
    <w:p w:rsidR="00015E86" w:rsidRDefault="00015E86" w:rsidP="00015E86">
      <w:pPr>
        <w:pStyle w:val="23"/>
        <w:spacing w:line="240" w:lineRule="auto"/>
        <w:rPr>
          <w:i w:val="0"/>
          <w:sz w:val="24"/>
          <w:szCs w:val="24"/>
        </w:rPr>
      </w:pPr>
      <w:r>
        <w:rPr>
          <w:i w:val="0"/>
          <w:sz w:val="24"/>
          <w:szCs w:val="24"/>
        </w:rPr>
        <w:t>При внешнем осмотре оценивают форму лица, выявляют наличие отека или других патологических изменений.</w:t>
      </w:r>
    </w:p>
    <w:p w:rsidR="00015E86" w:rsidRDefault="00015E86" w:rsidP="00015E86">
      <w:pPr>
        <w:pStyle w:val="23"/>
        <w:spacing w:line="240" w:lineRule="auto"/>
        <w:rPr>
          <w:i w:val="0"/>
          <w:iCs/>
          <w:sz w:val="24"/>
          <w:szCs w:val="24"/>
        </w:rPr>
      </w:pPr>
      <w:r>
        <w:rPr>
          <w:i w:val="0"/>
          <w:sz w:val="24"/>
          <w:szCs w:val="24"/>
        </w:rPr>
        <w:t>Необходимо проводить осмотр лимфатических узлов головы и шеи, который проводится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15E86" w:rsidRDefault="00015E86" w:rsidP="00015E86">
      <w:pPr>
        <w:pStyle w:val="23"/>
        <w:spacing w:line="240" w:lineRule="auto"/>
        <w:rPr>
          <w:i w:val="0"/>
          <w:iCs/>
          <w:sz w:val="24"/>
          <w:szCs w:val="24"/>
        </w:rPr>
      </w:pPr>
      <w:r>
        <w:rPr>
          <w:i w:val="0"/>
          <w:iCs/>
          <w:sz w:val="24"/>
          <w:szCs w:val="24"/>
        </w:rPr>
        <w:t>При осмотре рта оценивают состояние зубных рядов, слизистой оболочки рта, ее цвет, увлажненность, наличие патологических изменений.</w:t>
      </w:r>
    </w:p>
    <w:p w:rsidR="00015E86" w:rsidRDefault="00015E86" w:rsidP="00015E86">
      <w:pPr>
        <w:rPr>
          <w:iCs/>
        </w:rPr>
      </w:pPr>
      <w:r>
        <w:t xml:space="preserve">Обследованию подлежат все зубы, начинают осмотр с правых верхних моляров и заканчивают правыми </w:t>
      </w:r>
      <w:r>
        <w:rPr>
          <w:bCs/>
        </w:rPr>
        <w:t>нижними молярами</w:t>
      </w:r>
      <w:r>
        <w:rPr>
          <w:i/>
          <w:iCs/>
        </w:rPr>
        <w:t>.</w:t>
      </w:r>
    </w:p>
    <w:p w:rsidR="00015E86" w:rsidRPr="006C514F" w:rsidRDefault="00015E86" w:rsidP="00015E86">
      <w:r>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w:t>
      </w:r>
      <w:r>
        <w:lastRenderedPageBreak/>
        <w:t>кариозных полостей</w:t>
      </w:r>
      <w:r w:rsidR="00505357">
        <w:t>.</w:t>
      </w:r>
      <w:r w:rsidRPr="006C514F">
        <w:t xml:space="preserve"> При зондировании обнаруженной кариозной полости обращают внимание на ее локализацию, величину, глубину, наличие размягченного дентина,</w:t>
      </w:r>
      <w:r>
        <w:t xml:space="preserve"> </w:t>
      </w:r>
      <w:r w:rsidRPr="006C514F">
        <w:t>болезненность или отсутствие болевой чувствительности при зондировании, сообщение с полостью зуба.</w:t>
      </w:r>
      <w:r w:rsidRPr="006C514F">
        <w:rPr>
          <w:i/>
        </w:rPr>
        <w:t xml:space="preserve"> </w:t>
      </w:r>
      <w:r w:rsidRPr="006C514F">
        <w:t>Тщательно обследуют апроксимальные поверхности зубов.</w:t>
      </w:r>
    </w:p>
    <w:p w:rsidR="00015E86" w:rsidRDefault="00015E86" w:rsidP="00015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rsidR="00015E86" w:rsidRPr="009435F9" w:rsidRDefault="00015E86" w:rsidP="00015E86">
      <w:pPr>
        <w:ind w:firstLine="0"/>
        <w:rPr>
          <w:sz w:val="12"/>
          <w:szCs w:val="12"/>
        </w:rPr>
      </w:pPr>
    </w:p>
    <w:p w:rsidR="00015E86" w:rsidRPr="002764FE" w:rsidRDefault="00C93CB6" w:rsidP="00015E86">
      <w:pPr>
        <w:pStyle w:val="31"/>
        <w:ind w:firstLine="284"/>
        <w:rPr>
          <w:sz w:val="24"/>
          <w:szCs w:val="24"/>
        </w:rPr>
      </w:pPr>
      <w:r>
        <w:rPr>
          <w:sz w:val="24"/>
          <w:szCs w:val="24"/>
        </w:rPr>
        <w:t>6</w:t>
      </w:r>
      <w:r w:rsidR="00015E86">
        <w:rPr>
          <w:sz w:val="24"/>
          <w:szCs w:val="24"/>
        </w:rPr>
        <w:t xml:space="preserve">.4.5. </w:t>
      </w:r>
      <w:r w:rsidR="00015E86" w:rsidRPr="002764FE">
        <w:rPr>
          <w:sz w:val="24"/>
          <w:szCs w:val="24"/>
        </w:rPr>
        <w:t>Требования к лечению амбулаторно-поликлиническому</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4"/>
        <w:gridCol w:w="6123"/>
        <w:gridCol w:w="2268"/>
      </w:tblGrid>
      <w:tr w:rsidR="00015E86" w:rsidRPr="00A92F38" w:rsidTr="004A2BAF">
        <w:trPr>
          <w:trHeight w:val="20"/>
          <w:tblHeader/>
        </w:trPr>
        <w:tc>
          <w:tcPr>
            <w:tcW w:w="1814" w:type="dxa"/>
            <w:vAlign w:val="center"/>
          </w:tcPr>
          <w:p w:rsidR="00015E86" w:rsidRPr="00A92F38" w:rsidRDefault="00015E86" w:rsidP="004A2BAF">
            <w:pPr>
              <w:ind w:firstLine="0"/>
              <w:jc w:val="center"/>
              <w:rPr>
                <w:sz w:val="20"/>
                <w:szCs w:val="20"/>
              </w:rPr>
            </w:pPr>
            <w:r w:rsidRPr="00A92F38">
              <w:rPr>
                <w:sz w:val="20"/>
                <w:szCs w:val="20"/>
              </w:rPr>
              <w:t>Код</w:t>
            </w:r>
          </w:p>
        </w:tc>
        <w:tc>
          <w:tcPr>
            <w:tcW w:w="6123" w:type="dxa"/>
            <w:shd w:val="clear" w:color="auto" w:fill="auto"/>
            <w:vAlign w:val="center"/>
            <w:hideMark/>
          </w:tcPr>
          <w:p w:rsidR="00015E86" w:rsidRPr="00A92F38" w:rsidRDefault="00015E86" w:rsidP="004A2BAF">
            <w:pPr>
              <w:ind w:firstLine="0"/>
              <w:jc w:val="center"/>
              <w:rPr>
                <w:sz w:val="20"/>
                <w:szCs w:val="20"/>
              </w:rPr>
            </w:pPr>
            <w:r w:rsidRPr="00A92F38">
              <w:rPr>
                <w:sz w:val="20"/>
                <w:szCs w:val="20"/>
              </w:rPr>
              <w:t>Название</w:t>
            </w:r>
          </w:p>
        </w:tc>
        <w:tc>
          <w:tcPr>
            <w:tcW w:w="2268" w:type="dxa"/>
            <w:shd w:val="clear" w:color="auto" w:fill="auto"/>
            <w:noWrap/>
            <w:vAlign w:val="center"/>
            <w:hideMark/>
          </w:tcPr>
          <w:p w:rsidR="00015E86" w:rsidRPr="00A92F38" w:rsidRDefault="00015E86" w:rsidP="004A2BAF">
            <w:pPr>
              <w:ind w:firstLine="0"/>
              <w:jc w:val="center"/>
              <w:rPr>
                <w:sz w:val="20"/>
                <w:szCs w:val="20"/>
              </w:rPr>
            </w:pPr>
            <w:r w:rsidRPr="00A92F38">
              <w:rPr>
                <w:sz w:val="20"/>
                <w:szCs w:val="20"/>
              </w:rPr>
              <w:t>Кратность выполнения</w:t>
            </w:r>
            <w:r w:rsidRPr="00A92F38">
              <w:rPr>
                <w:rFonts w:eastAsia="Arial Unicode MS"/>
                <w:sz w:val="20"/>
                <w:szCs w:val="20"/>
                <w:u w:color="000000"/>
              </w:rPr>
              <w:t>*</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B01.003.004.004</w:t>
            </w:r>
          </w:p>
        </w:tc>
        <w:tc>
          <w:tcPr>
            <w:tcW w:w="6123" w:type="dxa"/>
            <w:shd w:val="clear" w:color="auto" w:fill="auto"/>
            <w:noWrap/>
            <w:hideMark/>
          </w:tcPr>
          <w:p w:rsidR="00015E86" w:rsidRPr="00F357DC" w:rsidRDefault="00015E86" w:rsidP="004A2BAF">
            <w:pPr>
              <w:ind w:firstLine="0"/>
              <w:jc w:val="left"/>
            </w:pPr>
            <w:r w:rsidRPr="00F357DC">
              <w:t>Аппликационная анестезия</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В01.003.004.002</w:t>
            </w:r>
          </w:p>
        </w:tc>
        <w:tc>
          <w:tcPr>
            <w:tcW w:w="6123" w:type="dxa"/>
            <w:shd w:val="clear" w:color="auto" w:fill="auto"/>
            <w:noWrap/>
            <w:hideMark/>
          </w:tcPr>
          <w:p w:rsidR="00015E86" w:rsidRPr="00F357DC" w:rsidRDefault="00015E86" w:rsidP="004A2BAF">
            <w:pPr>
              <w:ind w:firstLine="0"/>
              <w:jc w:val="left"/>
            </w:pPr>
            <w:r w:rsidRPr="00F357DC">
              <w:t>Проводниковая анестезия</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B01.003.004.005</w:t>
            </w:r>
          </w:p>
        </w:tc>
        <w:tc>
          <w:tcPr>
            <w:tcW w:w="6123" w:type="dxa"/>
            <w:shd w:val="clear" w:color="auto" w:fill="auto"/>
            <w:noWrap/>
            <w:hideMark/>
          </w:tcPr>
          <w:p w:rsidR="00015E86" w:rsidRPr="00F357DC" w:rsidRDefault="00015E86" w:rsidP="004A2BAF">
            <w:pPr>
              <w:ind w:firstLine="0"/>
              <w:jc w:val="left"/>
            </w:pPr>
            <w:r w:rsidRPr="00F357DC">
              <w:t>Инфильтрационная анестезия</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А16.07.030.003</w:t>
            </w:r>
          </w:p>
        </w:tc>
        <w:tc>
          <w:tcPr>
            <w:tcW w:w="6123" w:type="dxa"/>
            <w:shd w:val="clear" w:color="auto" w:fill="auto"/>
            <w:noWrap/>
            <w:hideMark/>
          </w:tcPr>
          <w:p w:rsidR="00015E86" w:rsidRPr="00F357DC" w:rsidRDefault="00015E86" w:rsidP="004A2BAF">
            <w:pPr>
              <w:ind w:firstLine="0"/>
              <w:jc w:val="left"/>
            </w:pPr>
            <w:r w:rsidRPr="00F357DC">
              <w:t>Временное пломбирование лекарственным препаратом одного корневого канала</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А16.07.002.011</w:t>
            </w:r>
          </w:p>
        </w:tc>
        <w:tc>
          <w:tcPr>
            <w:tcW w:w="6123" w:type="dxa"/>
            <w:shd w:val="clear" w:color="auto" w:fill="auto"/>
            <w:noWrap/>
            <w:hideMark/>
          </w:tcPr>
          <w:p w:rsidR="00015E86" w:rsidRPr="00F357DC" w:rsidRDefault="00015E86" w:rsidP="004A2BAF">
            <w:pPr>
              <w:ind w:firstLine="0"/>
              <w:jc w:val="left"/>
            </w:pPr>
            <w:r w:rsidRPr="00F357DC">
              <w:t>Наложение временной пломбы</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А16.07.091</w:t>
            </w:r>
          </w:p>
        </w:tc>
        <w:tc>
          <w:tcPr>
            <w:tcW w:w="6123" w:type="dxa"/>
            <w:shd w:val="clear" w:color="auto" w:fill="auto"/>
            <w:noWrap/>
            <w:hideMark/>
          </w:tcPr>
          <w:p w:rsidR="00015E86" w:rsidRPr="00F357DC" w:rsidRDefault="00015E86" w:rsidP="004A2BAF">
            <w:pPr>
              <w:ind w:firstLine="0"/>
              <w:jc w:val="left"/>
            </w:pPr>
            <w:r w:rsidRPr="00F357DC">
              <w:t>Снятие временной пломбы</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А16.07.092</w:t>
            </w:r>
          </w:p>
        </w:tc>
        <w:tc>
          <w:tcPr>
            <w:tcW w:w="6123" w:type="dxa"/>
            <w:shd w:val="clear" w:color="auto" w:fill="auto"/>
            <w:noWrap/>
            <w:hideMark/>
          </w:tcPr>
          <w:p w:rsidR="00015E86" w:rsidRPr="00F357DC" w:rsidRDefault="00015E86" w:rsidP="004A2BAF">
            <w:pPr>
              <w:ind w:firstLine="0"/>
              <w:jc w:val="left"/>
            </w:pPr>
            <w:r w:rsidRPr="00F357DC">
              <w:t>Трепанация зуба, искусственной коронки</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А16.07.009</w:t>
            </w:r>
          </w:p>
        </w:tc>
        <w:tc>
          <w:tcPr>
            <w:tcW w:w="6123" w:type="dxa"/>
            <w:shd w:val="clear" w:color="auto" w:fill="auto"/>
            <w:noWrap/>
            <w:hideMark/>
          </w:tcPr>
          <w:p w:rsidR="00015E86" w:rsidRPr="00F357DC" w:rsidRDefault="00015E86" w:rsidP="004A2BAF">
            <w:pPr>
              <w:ind w:firstLine="0"/>
              <w:jc w:val="left"/>
            </w:pPr>
            <w:r w:rsidRPr="00F357DC">
              <w:t>Пульпотомия (ампутация коронковой пульпы)</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А16.07.010</w:t>
            </w:r>
          </w:p>
        </w:tc>
        <w:tc>
          <w:tcPr>
            <w:tcW w:w="6123" w:type="dxa"/>
            <w:shd w:val="clear" w:color="auto" w:fill="auto"/>
            <w:noWrap/>
            <w:hideMark/>
          </w:tcPr>
          <w:p w:rsidR="00015E86" w:rsidRPr="00F357DC" w:rsidRDefault="00015E86" w:rsidP="004A2BAF">
            <w:pPr>
              <w:ind w:firstLine="0"/>
              <w:jc w:val="left"/>
            </w:pPr>
            <w:r w:rsidRPr="00F357DC">
              <w:t>Экстирпация пульпы</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А16.07.030.001</w:t>
            </w:r>
          </w:p>
        </w:tc>
        <w:tc>
          <w:tcPr>
            <w:tcW w:w="6123" w:type="dxa"/>
            <w:shd w:val="clear" w:color="auto" w:fill="auto"/>
            <w:noWrap/>
            <w:hideMark/>
          </w:tcPr>
          <w:p w:rsidR="00015E86" w:rsidRPr="00F357DC" w:rsidRDefault="00015E86" w:rsidP="004A2BAF">
            <w:pPr>
              <w:ind w:firstLine="0"/>
              <w:jc w:val="left"/>
            </w:pPr>
            <w:r w:rsidRPr="00F357DC">
              <w:t>Инструментальная и медикаментозная обработка хорошо проходимого корневого канала</w:t>
            </w:r>
          </w:p>
        </w:tc>
        <w:tc>
          <w:tcPr>
            <w:tcW w:w="2268" w:type="dxa"/>
            <w:shd w:val="clear" w:color="auto" w:fill="auto"/>
            <w:noWrap/>
            <w:hideMark/>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А16.07.030.002</w:t>
            </w:r>
          </w:p>
        </w:tc>
        <w:tc>
          <w:tcPr>
            <w:tcW w:w="6123" w:type="dxa"/>
            <w:shd w:val="clear" w:color="auto" w:fill="auto"/>
            <w:noWrap/>
          </w:tcPr>
          <w:p w:rsidR="00015E86" w:rsidRPr="00F357DC" w:rsidRDefault="00015E86" w:rsidP="004A2BAF">
            <w:pPr>
              <w:ind w:firstLine="0"/>
              <w:jc w:val="left"/>
            </w:pPr>
            <w:r w:rsidRPr="00F357DC">
              <w:t>Инструментальная и медикаментозная обработка плохо проходимого корневого канала</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А16.07.008.001</w:t>
            </w:r>
          </w:p>
        </w:tc>
        <w:tc>
          <w:tcPr>
            <w:tcW w:w="6123" w:type="dxa"/>
            <w:shd w:val="clear" w:color="auto" w:fill="auto"/>
            <w:noWrap/>
          </w:tcPr>
          <w:p w:rsidR="00015E86" w:rsidRPr="00F357DC" w:rsidRDefault="00015E86" w:rsidP="004A2BAF">
            <w:pPr>
              <w:ind w:firstLine="0"/>
              <w:jc w:val="left"/>
            </w:pPr>
            <w:r w:rsidRPr="00F357DC">
              <w:t>Пломбирование одного корневого канала зуба пастой</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F5FFB" w:rsidRPr="00F357DC" w:rsidTr="004A2BAF">
        <w:trPr>
          <w:cantSplit/>
          <w:trHeight w:val="20"/>
        </w:trPr>
        <w:tc>
          <w:tcPr>
            <w:tcW w:w="1814" w:type="dxa"/>
          </w:tcPr>
          <w:p w:rsidR="000F5FFB" w:rsidRPr="00F357DC" w:rsidRDefault="000F5FFB" w:rsidP="004A2BAF">
            <w:pPr>
              <w:ind w:firstLine="0"/>
              <w:jc w:val="left"/>
              <w:rPr>
                <w:color w:val="000000"/>
              </w:rPr>
            </w:pPr>
            <w:r w:rsidRPr="00F357DC">
              <w:t>А16.07.002.001</w:t>
            </w:r>
          </w:p>
        </w:tc>
        <w:tc>
          <w:tcPr>
            <w:tcW w:w="6123" w:type="dxa"/>
            <w:shd w:val="clear" w:color="auto" w:fill="auto"/>
            <w:hideMark/>
          </w:tcPr>
          <w:p w:rsidR="000F5FFB" w:rsidRPr="00F357DC" w:rsidRDefault="000F5FFB" w:rsidP="004A2BAF">
            <w:pPr>
              <w:ind w:firstLine="0"/>
              <w:jc w:val="left"/>
            </w:pPr>
            <w:r w:rsidRPr="00F357DC">
              <w:t>Восстановление зуба пломбой без нарушения контактного пункта, I, V класс по Блэку с использованием стеклоиномерных цементов</w:t>
            </w:r>
          </w:p>
        </w:tc>
        <w:tc>
          <w:tcPr>
            <w:tcW w:w="2268" w:type="dxa"/>
            <w:vMerge w:val="restart"/>
            <w:shd w:val="clear" w:color="auto" w:fill="auto"/>
            <w:noWrap/>
            <w:vAlign w:val="center"/>
            <w:hideMark/>
          </w:tcPr>
          <w:p w:rsidR="000F5FFB" w:rsidRPr="00F357DC" w:rsidRDefault="000F5FFB" w:rsidP="004A2BAF">
            <w:pPr>
              <w:ind w:firstLine="0"/>
              <w:jc w:val="center"/>
            </w:pPr>
            <w:r w:rsidRPr="00F357DC">
              <w:t>по потребности</w:t>
            </w:r>
          </w:p>
        </w:tc>
      </w:tr>
      <w:tr w:rsidR="000F5FFB" w:rsidRPr="00F357DC" w:rsidTr="004A2BAF">
        <w:trPr>
          <w:cantSplit/>
          <w:trHeight w:val="20"/>
        </w:trPr>
        <w:tc>
          <w:tcPr>
            <w:tcW w:w="1814" w:type="dxa"/>
          </w:tcPr>
          <w:p w:rsidR="000F5FFB" w:rsidRPr="00F357DC" w:rsidRDefault="000F5FFB" w:rsidP="004A2BAF">
            <w:pPr>
              <w:ind w:firstLine="0"/>
              <w:jc w:val="left"/>
              <w:rPr>
                <w:color w:val="000000"/>
              </w:rPr>
            </w:pPr>
            <w:r w:rsidRPr="00F357DC">
              <w:t>А16.07.002.002</w:t>
            </w:r>
          </w:p>
        </w:tc>
        <w:tc>
          <w:tcPr>
            <w:tcW w:w="6123" w:type="dxa"/>
            <w:shd w:val="clear" w:color="auto" w:fill="auto"/>
            <w:hideMark/>
          </w:tcPr>
          <w:p w:rsidR="000F5FFB" w:rsidRPr="00F357DC" w:rsidRDefault="000F5FFB" w:rsidP="004A2BAF">
            <w:pPr>
              <w:ind w:firstLine="0"/>
              <w:jc w:val="left"/>
            </w:pPr>
            <w:r w:rsidRPr="00F357DC">
              <w:t>Восстановление зуба пломбой без нарушения контактного пункта, I, V, VI класс по Блэку с использованием материалов химического отверждения</w:t>
            </w:r>
          </w:p>
        </w:tc>
        <w:tc>
          <w:tcPr>
            <w:tcW w:w="2268" w:type="dxa"/>
            <w:vMerge/>
            <w:shd w:val="clear" w:color="auto" w:fill="auto"/>
            <w:noWrap/>
            <w:hideMark/>
          </w:tcPr>
          <w:p w:rsidR="000F5FFB" w:rsidRPr="00F357DC" w:rsidRDefault="000F5FFB" w:rsidP="004A2BAF">
            <w:pPr>
              <w:ind w:firstLine="0"/>
              <w:jc w:val="center"/>
            </w:pPr>
          </w:p>
        </w:tc>
      </w:tr>
      <w:tr w:rsidR="000F5FFB" w:rsidRPr="00F357DC" w:rsidTr="004A2BAF">
        <w:trPr>
          <w:cantSplit/>
          <w:trHeight w:val="20"/>
        </w:trPr>
        <w:tc>
          <w:tcPr>
            <w:tcW w:w="1814" w:type="dxa"/>
          </w:tcPr>
          <w:p w:rsidR="000F5FFB" w:rsidRPr="00F357DC" w:rsidRDefault="000F5FFB" w:rsidP="004A2BAF">
            <w:pPr>
              <w:ind w:firstLine="0"/>
              <w:jc w:val="left"/>
              <w:rPr>
                <w:color w:val="000000"/>
              </w:rPr>
            </w:pPr>
            <w:r w:rsidRPr="00F357DC">
              <w:t>А16.07.002.004</w:t>
            </w:r>
          </w:p>
        </w:tc>
        <w:tc>
          <w:tcPr>
            <w:tcW w:w="6123" w:type="dxa"/>
            <w:shd w:val="clear" w:color="auto" w:fill="auto"/>
            <w:hideMark/>
          </w:tcPr>
          <w:p w:rsidR="000F5FFB" w:rsidRPr="00F357DC" w:rsidRDefault="000F5FFB" w:rsidP="004A2BAF">
            <w:pPr>
              <w:ind w:firstLine="0"/>
              <w:jc w:val="left"/>
            </w:pPr>
            <w:r w:rsidRPr="00F357DC">
              <w:t>Восстановление зуба пломбой с нарушением контактного пункта, II, III класс по Блэку с использованием стеклоиномерных цементов</w:t>
            </w:r>
          </w:p>
        </w:tc>
        <w:tc>
          <w:tcPr>
            <w:tcW w:w="2268" w:type="dxa"/>
            <w:vMerge/>
            <w:shd w:val="clear" w:color="auto" w:fill="auto"/>
            <w:noWrap/>
            <w:hideMark/>
          </w:tcPr>
          <w:p w:rsidR="000F5FFB" w:rsidRPr="00F357DC" w:rsidRDefault="000F5FFB" w:rsidP="004A2BAF">
            <w:pPr>
              <w:ind w:firstLine="0"/>
              <w:jc w:val="center"/>
            </w:pPr>
          </w:p>
        </w:tc>
      </w:tr>
      <w:tr w:rsidR="000F5FFB" w:rsidRPr="00F357DC" w:rsidTr="004A2BAF">
        <w:trPr>
          <w:cantSplit/>
          <w:trHeight w:val="20"/>
        </w:trPr>
        <w:tc>
          <w:tcPr>
            <w:tcW w:w="1814" w:type="dxa"/>
          </w:tcPr>
          <w:p w:rsidR="000F5FFB" w:rsidRPr="00F357DC" w:rsidRDefault="000F5FFB" w:rsidP="004A2BAF">
            <w:pPr>
              <w:ind w:firstLine="0"/>
              <w:jc w:val="left"/>
              <w:rPr>
                <w:color w:val="000000"/>
              </w:rPr>
            </w:pPr>
            <w:r w:rsidRPr="00F357DC">
              <w:t>А16.07.002.005</w:t>
            </w:r>
          </w:p>
        </w:tc>
        <w:tc>
          <w:tcPr>
            <w:tcW w:w="6123" w:type="dxa"/>
            <w:shd w:val="clear" w:color="auto" w:fill="auto"/>
            <w:hideMark/>
          </w:tcPr>
          <w:p w:rsidR="000F5FFB" w:rsidRPr="00F357DC" w:rsidRDefault="000F5FFB" w:rsidP="004A2BAF">
            <w:pPr>
              <w:ind w:firstLine="0"/>
              <w:jc w:val="left"/>
            </w:pPr>
            <w:r w:rsidRPr="00F357DC">
              <w:t>Восстановление зуба пломбой с нарушением контактного пункта, II,III класс по Блэку с использованием материалов химического отверждения</w:t>
            </w:r>
          </w:p>
        </w:tc>
        <w:tc>
          <w:tcPr>
            <w:tcW w:w="2268" w:type="dxa"/>
            <w:vMerge/>
            <w:shd w:val="clear" w:color="auto" w:fill="auto"/>
            <w:noWrap/>
            <w:hideMark/>
          </w:tcPr>
          <w:p w:rsidR="000F5FFB" w:rsidRPr="00F357DC" w:rsidRDefault="000F5FFB" w:rsidP="004A2BAF">
            <w:pPr>
              <w:ind w:firstLine="0"/>
              <w:jc w:val="center"/>
            </w:pPr>
          </w:p>
        </w:tc>
      </w:tr>
      <w:tr w:rsidR="000F5FFB" w:rsidRPr="00F357DC" w:rsidTr="004A2BAF">
        <w:trPr>
          <w:cantSplit/>
          <w:trHeight w:val="20"/>
        </w:trPr>
        <w:tc>
          <w:tcPr>
            <w:tcW w:w="1814" w:type="dxa"/>
          </w:tcPr>
          <w:p w:rsidR="000F5FFB" w:rsidRPr="00F357DC" w:rsidRDefault="000F5FFB" w:rsidP="004A2BAF">
            <w:pPr>
              <w:ind w:firstLine="0"/>
              <w:jc w:val="left"/>
              <w:rPr>
                <w:color w:val="000000"/>
              </w:rPr>
            </w:pPr>
            <w:r w:rsidRPr="00F357DC">
              <w:t>А16.07.002.007</w:t>
            </w:r>
          </w:p>
        </w:tc>
        <w:tc>
          <w:tcPr>
            <w:tcW w:w="6123" w:type="dxa"/>
            <w:shd w:val="clear" w:color="auto" w:fill="auto"/>
            <w:hideMark/>
          </w:tcPr>
          <w:p w:rsidR="000F5FFB" w:rsidRPr="00F357DC" w:rsidRDefault="000F5FFB" w:rsidP="004A2BAF">
            <w:pPr>
              <w:ind w:firstLine="0"/>
              <w:jc w:val="left"/>
            </w:pPr>
            <w:r w:rsidRPr="00F357DC">
              <w:t>Восстановление зуба, IV класс по Блэку с использованием стеклоиномерных цементов</w:t>
            </w:r>
          </w:p>
        </w:tc>
        <w:tc>
          <w:tcPr>
            <w:tcW w:w="2268" w:type="dxa"/>
            <w:vMerge/>
            <w:shd w:val="clear" w:color="auto" w:fill="auto"/>
            <w:noWrap/>
            <w:hideMark/>
          </w:tcPr>
          <w:p w:rsidR="000F5FFB" w:rsidRPr="00F357DC" w:rsidRDefault="000F5FFB" w:rsidP="004A2BAF">
            <w:pPr>
              <w:ind w:firstLine="0"/>
              <w:jc w:val="center"/>
            </w:pPr>
          </w:p>
        </w:tc>
      </w:tr>
      <w:tr w:rsidR="000F5FFB" w:rsidRPr="00F357DC" w:rsidTr="004A2BAF">
        <w:trPr>
          <w:cantSplit/>
          <w:trHeight w:val="20"/>
        </w:trPr>
        <w:tc>
          <w:tcPr>
            <w:tcW w:w="1814" w:type="dxa"/>
          </w:tcPr>
          <w:p w:rsidR="000F5FFB" w:rsidRPr="00F357DC" w:rsidRDefault="000F5FFB" w:rsidP="004A2BAF">
            <w:pPr>
              <w:ind w:firstLine="0"/>
              <w:jc w:val="left"/>
            </w:pPr>
            <w:r w:rsidRPr="00F357DC">
              <w:t>А16.07.002.008</w:t>
            </w:r>
          </w:p>
        </w:tc>
        <w:tc>
          <w:tcPr>
            <w:tcW w:w="6123" w:type="dxa"/>
            <w:shd w:val="clear" w:color="auto" w:fill="auto"/>
            <w:hideMark/>
          </w:tcPr>
          <w:p w:rsidR="000F5FFB" w:rsidRPr="00F357DC" w:rsidRDefault="000F5FFB" w:rsidP="004A2BAF">
            <w:pPr>
              <w:ind w:firstLine="0"/>
              <w:jc w:val="left"/>
            </w:pPr>
            <w:r w:rsidRPr="00F357DC">
              <w:t>Восстановление зуба IV класса по Блэку с использованием материалов химического отверждения</w:t>
            </w:r>
          </w:p>
        </w:tc>
        <w:tc>
          <w:tcPr>
            <w:tcW w:w="2268" w:type="dxa"/>
            <w:vMerge/>
            <w:shd w:val="clear" w:color="auto" w:fill="auto"/>
            <w:noWrap/>
            <w:hideMark/>
          </w:tcPr>
          <w:p w:rsidR="000F5FFB" w:rsidRPr="00F357DC" w:rsidRDefault="000F5FFB" w:rsidP="004A2BAF">
            <w:pPr>
              <w:ind w:firstLine="0"/>
              <w:jc w:val="center"/>
            </w:pPr>
          </w:p>
        </w:tc>
      </w:tr>
      <w:tr w:rsidR="000F5FFB" w:rsidRPr="00F357DC" w:rsidTr="004A2BAF">
        <w:trPr>
          <w:cantSplit/>
          <w:trHeight w:val="20"/>
        </w:trPr>
        <w:tc>
          <w:tcPr>
            <w:tcW w:w="1814" w:type="dxa"/>
          </w:tcPr>
          <w:p w:rsidR="000F5FFB" w:rsidRPr="00B05449" w:rsidRDefault="000F5FFB" w:rsidP="004A2BAF">
            <w:pPr>
              <w:ind w:firstLine="0"/>
              <w:jc w:val="left"/>
              <w:rPr>
                <w:color w:val="000000"/>
                <w:sz w:val="18"/>
                <w:szCs w:val="18"/>
              </w:rPr>
            </w:pPr>
            <w:r w:rsidRPr="009D678A">
              <w:t>А16.07.002.00</w:t>
            </w:r>
            <w:r>
              <w:t>3</w:t>
            </w:r>
          </w:p>
        </w:tc>
        <w:tc>
          <w:tcPr>
            <w:tcW w:w="6123" w:type="dxa"/>
            <w:shd w:val="clear" w:color="auto" w:fill="auto"/>
            <w:hideMark/>
          </w:tcPr>
          <w:p w:rsidR="000F5FFB" w:rsidRPr="009D678A" w:rsidRDefault="000F5FFB" w:rsidP="004A2BAF">
            <w:pPr>
              <w:ind w:firstLine="0"/>
              <w:jc w:val="left"/>
            </w:pPr>
            <w:r w:rsidRPr="009D678A">
              <w:t xml:space="preserve">Восстановление зуба пломбой без нарушения контактного пункта, I, V, VI класс по Блэку с использованием материалов </w:t>
            </w:r>
            <w:r>
              <w:t>из фотополимеров</w:t>
            </w:r>
          </w:p>
        </w:tc>
        <w:tc>
          <w:tcPr>
            <w:tcW w:w="2268" w:type="dxa"/>
            <w:vMerge/>
            <w:shd w:val="clear" w:color="auto" w:fill="auto"/>
            <w:noWrap/>
            <w:hideMark/>
          </w:tcPr>
          <w:p w:rsidR="000F5FFB" w:rsidRPr="00F357DC" w:rsidRDefault="000F5FFB" w:rsidP="004A2BAF">
            <w:pPr>
              <w:ind w:firstLine="0"/>
              <w:jc w:val="center"/>
            </w:pPr>
          </w:p>
        </w:tc>
      </w:tr>
      <w:tr w:rsidR="000F5FFB" w:rsidRPr="00F357DC" w:rsidTr="004A2BAF">
        <w:trPr>
          <w:cantSplit/>
          <w:trHeight w:val="20"/>
        </w:trPr>
        <w:tc>
          <w:tcPr>
            <w:tcW w:w="1814" w:type="dxa"/>
          </w:tcPr>
          <w:p w:rsidR="000F5FFB" w:rsidRPr="009D678A" w:rsidRDefault="000F5FFB" w:rsidP="004A2BAF">
            <w:pPr>
              <w:ind w:firstLine="0"/>
              <w:jc w:val="left"/>
            </w:pPr>
            <w:r>
              <w:t>А16.07.002.006</w:t>
            </w:r>
          </w:p>
        </w:tc>
        <w:tc>
          <w:tcPr>
            <w:tcW w:w="6123" w:type="dxa"/>
            <w:shd w:val="clear" w:color="auto" w:fill="auto"/>
            <w:hideMark/>
          </w:tcPr>
          <w:p w:rsidR="000F5FFB" w:rsidRPr="009D678A" w:rsidRDefault="000F5FFB" w:rsidP="004A2BAF">
            <w:pPr>
              <w:ind w:firstLine="0"/>
              <w:jc w:val="left"/>
            </w:pPr>
            <w:r w:rsidRPr="009D678A">
              <w:t>Восстановление зуба пломбой с нарушением контактного пункта, II,</w:t>
            </w:r>
            <w:r>
              <w:t xml:space="preserve"> </w:t>
            </w:r>
            <w:r w:rsidRPr="009D678A">
              <w:t xml:space="preserve">III класс по Блэку с использованием материалов </w:t>
            </w:r>
            <w:r>
              <w:t>из фотополимеров</w:t>
            </w:r>
          </w:p>
        </w:tc>
        <w:tc>
          <w:tcPr>
            <w:tcW w:w="2268" w:type="dxa"/>
            <w:vMerge/>
            <w:shd w:val="clear" w:color="auto" w:fill="auto"/>
            <w:noWrap/>
            <w:hideMark/>
          </w:tcPr>
          <w:p w:rsidR="000F5FFB" w:rsidRPr="00F357DC" w:rsidRDefault="000F5FFB" w:rsidP="004A2BAF">
            <w:pPr>
              <w:ind w:firstLine="0"/>
              <w:jc w:val="center"/>
            </w:pPr>
          </w:p>
        </w:tc>
      </w:tr>
      <w:tr w:rsidR="00015E86" w:rsidRPr="00F357DC" w:rsidTr="004A2BAF">
        <w:trPr>
          <w:cantSplit/>
          <w:trHeight w:val="20"/>
        </w:trPr>
        <w:tc>
          <w:tcPr>
            <w:tcW w:w="1814" w:type="dxa"/>
          </w:tcPr>
          <w:p w:rsidR="00015E86" w:rsidRPr="00F357DC" w:rsidRDefault="00015E86" w:rsidP="004A2BAF">
            <w:pPr>
              <w:ind w:firstLine="0"/>
              <w:jc w:val="left"/>
            </w:pPr>
            <w:r w:rsidRPr="00F357DC">
              <w:t>A17.07.001</w:t>
            </w:r>
          </w:p>
        </w:tc>
        <w:tc>
          <w:tcPr>
            <w:tcW w:w="6123" w:type="dxa"/>
            <w:shd w:val="clear" w:color="auto" w:fill="auto"/>
            <w:noWrap/>
          </w:tcPr>
          <w:p w:rsidR="00015E86" w:rsidRPr="00F357DC" w:rsidRDefault="00015E86" w:rsidP="004A2BAF">
            <w:pPr>
              <w:ind w:firstLine="0"/>
              <w:jc w:val="left"/>
            </w:pPr>
            <w:r w:rsidRPr="00F357DC">
              <w:t>Электрофорез лекарственных препаратов при патологии полости рта и зубов</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A16.07.001.002</w:t>
            </w:r>
          </w:p>
        </w:tc>
        <w:tc>
          <w:tcPr>
            <w:tcW w:w="6123" w:type="dxa"/>
            <w:shd w:val="clear" w:color="auto" w:fill="auto"/>
            <w:noWrap/>
          </w:tcPr>
          <w:p w:rsidR="00015E86" w:rsidRPr="00F357DC" w:rsidRDefault="00015E86" w:rsidP="004A2BAF">
            <w:pPr>
              <w:ind w:firstLine="0"/>
              <w:jc w:val="left"/>
            </w:pPr>
            <w:r w:rsidRPr="00F357DC">
              <w:t>Удаление постоянного зуба</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A16.07.001.003</w:t>
            </w:r>
          </w:p>
        </w:tc>
        <w:tc>
          <w:tcPr>
            <w:tcW w:w="6123" w:type="dxa"/>
            <w:shd w:val="clear" w:color="auto" w:fill="auto"/>
            <w:noWrap/>
          </w:tcPr>
          <w:p w:rsidR="00015E86" w:rsidRPr="00F357DC" w:rsidRDefault="00015E86" w:rsidP="004A2BAF">
            <w:pPr>
              <w:ind w:firstLine="0"/>
              <w:jc w:val="left"/>
            </w:pPr>
            <w:r w:rsidRPr="00F357DC">
              <w:t>Удаление зуба сложное с разъединением корней</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7E39E0" w:rsidRPr="00F357DC" w:rsidTr="004A2BAF">
        <w:trPr>
          <w:cantSplit/>
          <w:trHeight w:val="20"/>
        </w:trPr>
        <w:tc>
          <w:tcPr>
            <w:tcW w:w="1814" w:type="dxa"/>
          </w:tcPr>
          <w:p w:rsidR="007E39E0" w:rsidRPr="00506978" w:rsidRDefault="007E39E0" w:rsidP="004A2BAF">
            <w:pPr>
              <w:ind w:firstLine="0"/>
              <w:jc w:val="left"/>
              <w:rPr>
                <w:sz w:val="23"/>
                <w:szCs w:val="23"/>
              </w:rPr>
            </w:pPr>
            <w:r>
              <w:rPr>
                <w:sz w:val="23"/>
                <w:szCs w:val="23"/>
              </w:rPr>
              <w:t>А16.07.001.001</w:t>
            </w:r>
          </w:p>
        </w:tc>
        <w:tc>
          <w:tcPr>
            <w:tcW w:w="6123" w:type="dxa"/>
            <w:shd w:val="clear" w:color="auto" w:fill="auto"/>
            <w:noWrap/>
          </w:tcPr>
          <w:p w:rsidR="007E39E0" w:rsidRPr="00506978" w:rsidRDefault="007E39E0" w:rsidP="004A2BAF">
            <w:pPr>
              <w:ind w:firstLine="0"/>
              <w:jc w:val="left"/>
              <w:rPr>
                <w:sz w:val="23"/>
                <w:szCs w:val="23"/>
              </w:rPr>
            </w:pPr>
            <w:r>
              <w:rPr>
                <w:sz w:val="23"/>
                <w:szCs w:val="23"/>
              </w:rPr>
              <w:t>Удаление временного зуба</w:t>
            </w:r>
          </w:p>
        </w:tc>
        <w:tc>
          <w:tcPr>
            <w:tcW w:w="2268" w:type="dxa"/>
            <w:shd w:val="clear" w:color="auto" w:fill="auto"/>
            <w:noWrap/>
          </w:tcPr>
          <w:p w:rsidR="007E39E0" w:rsidRPr="00F357DC" w:rsidRDefault="007E39E0" w:rsidP="007E39E0">
            <w:pPr>
              <w:ind w:firstLine="0"/>
              <w:jc w:val="center"/>
            </w:pPr>
            <w:r>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А16.07.096</w:t>
            </w:r>
          </w:p>
        </w:tc>
        <w:tc>
          <w:tcPr>
            <w:tcW w:w="6123" w:type="dxa"/>
            <w:shd w:val="clear" w:color="auto" w:fill="auto"/>
            <w:noWrap/>
          </w:tcPr>
          <w:p w:rsidR="00015E86" w:rsidRPr="00F357DC" w:rsidRDefault="00015E86" w:rsidP="004A2BAF">
            <w:pPr>
              <w:ind w:firstLine="0"/>
              <w:jc w:val="left"/>
            </w:pPr>
            <w:r w:rsidRPr="00F357DC">
              <w:t>Пластика перфорации верхнечелюстной пазухи</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A16.30.069</w:t>
            </w:r>
          </w:p>
        </w:tc>
        <w:tc>
          <w:tcPr>
            <w:tcW w:w="6123" w:type="dxa"/>
            <w:shd w:val="clear" w:color="auto" w:fill="auto"/>
            <w:noWrap/>
          </w:tcPr>
          <w:p w:rsidR="00015E86" w:rsidRPr="00F357DC" w:rsidRDefault="00015E86" w:rsidP="004A2BAF">
            <w:pPr>
              <w:ind w:firstLine="0"/>
              <w:jc w:val="left"/>
            </w:pPr>
            <w:r w:rsidRPr="00F357DC">
              <w:t>Снятие послеоперационных швов (лигатур)</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lastRenderedPageBreak/>
              <w:t>A16.01.004</w:t>
            </w:r>
          </w:p>
        </w:tc>
        <w:tc>
          <w:tcPr>
            <w:tcW w:w="6123" w:type="dxa"/>
            <w:shd w:val="clear" w:color="auto" w:fill="auto"/>
            <w:noWrap/>
          </w:tcPr>
          <w:p w:rsidR="00015E86" w:rsidRPr="00F357DC" w:rsidRDefault="00015E86" w:rsidP="004A2BAF">
            <w:pPr>
              <w:ind w:firstLine="0"/>
              <w:jc w:val="left"/>
            </w:pPr>
            <w:r w:rsidRPr="00F357DC">
              <w:t>Хирургическая обработка раны или инфицированной ткани</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A15.07.002</w:t>
            </w:r>
          </w:p>
        </w:tc>
        <w:tc>
          <w:tcPr>
            <w:tcW w:w="6123" w:type="dxa"/>
            <w:shd w:val="clear" w:color="auto" w:fill="auto"/>
            <w:noWrap/>
          </w:tcPr>
          <w:p w:rsidR="00015E86" w:rsidRPr="00F357DC" w:rsidRDefault="00015E86" w:rsidP="004A2BAF">
            <w:pPr>
              <w:ind w:firstLine="0"/>
              <w:jc w:val="left"/>
            </w:pPr>
            <w:r w:rsidRPr="00F357DC">
              <w:t>Наложение повязки при операциях в полости рта</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A25.07.001</w:t>
            </w:r>
          </w:p>
        </w:tc>
        <w:tc>
          <w:tcPr>
            <w:tcW w:w="6123" w:type="dxa"/>
            <w:shd w:val="clear" w:color="auto" w:fill="auto"/>
            <w:noWrap/>
          </w:tcPr>
          <w:p w:rsidR="00015E86" w:rsidRPr="00F357DC" w:rsidRDefault="00015E86" w:rsidP="004A2BAF">
            <w:pPr>
              <w:ind w:firstLine="0"/>
              <w:jc w:val="left"/>
            </w:pPr>
            <w:r w:rsidRPr="00F357DC">
              <w:t>Назначение лекарственных препаратов при заболеваниях полости рта и зубов</w:t>
            </w:r>
          </w:p>
        </w:tc>
        <w:tc>
          <w:tcPr>
            <w:tcW w:w="2268" w:type="dxa"/>
            <w:shd w:val="clear" w:color="auto" w:fill="auto"/>
            <w:noWrap/>
          </w:tcPr>
          <w:p w:rsidR="00015E86" w:rsidRPr="00F357DC" w:rsidRDefault="00015E86" w:rsidP="004A2BAF">
            <w:pPr>
              <w:ind w:firstLine="0"/>
              <w:jc w:val="center"/>
            </w:pPr>
            <w:r w:rsidRPr="00F357DC">
              <w:t>по потребности</w:t>
            </w:r>
          </w:p>
        </w:tc>
      </w:tr>
      <w:tr w:rsidR="00015E86" w:rsidRPr="00F357DC" w:rsidTr="004A2BAF">
        <w:trPr>
          <w:cantSplit/>
          <w:trHeight w:val="20"/>
        </w:trPr>
        <w:tc>
          <w:tcPr>
            <w:tcW w:w="1814" w:type="dxa"/>
          </w:tcPr>
          <w:p w:rsidR="00015E86" w:rsidRPr="00F357DC" w:rsidRDefault="00015E86" w:rsidP="004A2BAF">
            <w:pPr>
              <w:ind w:firstLine="0"/>
              <w:jc w:val="left"/>
            </w:pPr>
            <w:r w:rsidRPr="00F357DC">
              <w:t>A25.07.003</w:t>
            </w:r>
          </w:p>
        </w:tc>
        <w:tc>
          <w:tcPr>
            <w:tcW w:w="6123" w:type="dxa"/>
            <w:shd w:val="clear" w:color="auto" w:fill="auto"/>
            <w:noWrap/>
          </w:tcPr>
          <w:p w:rsidR="00015E86" w:rsidRPr="00F357DC" w:rsidRDefault="00015E86" w:rsidP="004A2BAF">
            <w:pPr>
              <w:ind w:firstLine="0"/>
              <w:jc w:val="left"/>
            </w:pPr>
            <w:r w:rsidRPr="00F357DC">
              <w:t>Назначение лечебно-оздоровительного режима при заболеваниях полости рта и зубов</w:t>
            </w:r>
          </w:p>
        </w:tc>
        <w:tc>
          <w:tcPr>
            <w:tcW w:w="2268" w:type="dxa"/>
            <w:shd w:val="clear" w:color="auto" w:fill="auto"/>
            <w:noWrap/>
          </w:tcPr>
          <w:p w:rsidR="00015E86" w:rsidRPr="00F357DC" w:rsidRDefault="00015E86" w:rsidP="004A2BAF">
            <w:pPr>
              <w:ind w:firstLine="0"/>
              <w:jc w:val="center"/>
            </w:pPr>
            <w:r w:rsidRPr="00F357DC">
              <w:t>по потребности</w:t>
            </w:r>
          </w:p>
        </w:tc>
      </w:tr>
    </w:tbl>
    <w:p w:rsidR="00015E86" w:rsidRPr="00846544" w:rsidRDefault="00015E86" w:rsidP="00015E86">
      <w:pPr>
        <w:rPr>
          <w:bCs/>
          <w:iCs/>
          <w:sz w:val="22"/>
          <w:szCs w:val="22"/>
        </w:rPr>
      </w:pPr>
      <w:r w:rsidRPr="00846544">
        <w:rPr>
          <w:bCs/>
          <w:iCs/>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2764FE" w:rsidRDefault="00015E86" w:rsidP="00015E86">
      <w:pPr>
        <w:ind w:firstLine="0"/>
        <w:rPr>
          <w:sz w:val="12"/>
          <w:szCs w:val="12"/>
        </w:rPr>
      </w:pPr>
    </w:p>
    <w:p w:rsidR="00015E86" w:rsidRDefault="00C93CB6" w:rsidP="00015E86">
      <w:pPr>
        <w:rPr>
          <w:b/>
          <w:bCs/>
          <w:i/>
          <w:iCs/>
        </w:rPr>
      </w:pPr>
      <w:r>
        <w:rPr>
          <w:b/>
          <w:bCs/>
          <w:i/>
          <w:iCs/>
        </w:rPr>
        <w:t>6</w:t>
      </w:r>
      <w:r w:rsidR="00015E86">
        <w:rPr>
          <w:b/>
          <w:bCs/>
          <w:i/>
          <w:iCs/>
        </w:rPr>
        <w:t>.4.6. Характеристика алгоритмов и особенностей выполнения не медикаментозной помощи</w:t>
      </w:r>
    </w:p>
    <w:p w:rsidR="00015E86" w:rsidRDefault="00015E86" w:rsidP="00015E86">
      <w:r>
        <w:t>Не медикаментозная помощь направлена на:</w:t>
      </w:r>
    </w:p>
    <w:p w:rsidR="00015E86" w:rsidRDefault="00015E86" w:rsidP="00015E86">
      <w:r>
        <w:t>- купирование острого воспалительного процесса;</w:t>
      </w:r>
    </w:p>
    <w:p w:rsidR="00015E86" w:rsidRPr="00157377" w:rsidRDefault="00015E86" w:rsidP="00015E86">
      <w:r>
        <w:t xml:space="preserve">- проведение обработки корневых каналов </w:t>
      </w:r>
      <w:r w:rsidRPr="009F2307">
        <w:t xml:space="preserve">под </w:t>
      </w:r>
      <w:r w:rsidRPr="00157377">
        <w:t>контролем методов лучевой визуализации;</w:t>
      </w:r>
    </w:p>
    <w:p w:rsidR="00015E86" w:rsidRDefault="00015E86" w:rsidP="00015E86">
      <w:r>
        <w:t>- достижение обтурации корневых каналов до уровня физиологической верхушки проводится с рентгенологическим контролем;</w:t>
      </w:r>
    </w:p>
    <w:p w:rsidR="00015E86" w:rsidRDefault="00015E86" w:rsidP="00015E86">
      <w:r>
        <w:t>- предупреждение развития осложнений;</w:t>
      </w:r>
    </w:p>
    <w:p w:rsidR="00015E86" w:rsidRDefault="00015E86" w:rsidP="00015E86">
      <w:r>
        <w:t>- восстановление коронковой части зуба пломбой.</w:t>
      </w:r>
    </w:p>
    <w:p w:rsidR="00015E86" w:rsidRPr="002764FE" w:rsidRDefault="00015E86" w:rsidP="00015E86">
      <w:pPr>
        <w:ind w:firstLine="0"/>
        <w:rPr>
          <w:sz w:val="12"/>
          <w:szCs w:val="12"/>
        </w:rPr>
      </w:pPr>
    </w:p>
    <w:p w:rsidR="00015E86" w:rsidRDefault="00C93CB6" w:rsidP="00015E86">
      <w:pPr>
        <w:rPr>
          <w:b/>
          <w:bCs/>
          <w:i/>
          <w:iCs/>
        </w:rPr>
      </w:pPr>
      <w:r>
        <w:rPr>
          <w:b/>
          <w:bCs/>
          <w:i/>
          <w:iCs/>
        </w:rPr>
        <w:t>6</w:t>
      </w:r>
      <w:r w:rsidR="00015E86">
        <w:rPr>
          <w:b/>
          <w:bCs/>
          <w:i/>
          <w:iCs/>
        </w:rPr>
        <w:t>.4.6.1. Характеристики алгоритмов и особенностей проведения обработки корневых каналов</w:t>
      </w:r>
    </w:p>
    <w:p w:rsidR="00015E86" w:rsidRDefault="00015E86" w:rsidP="00015E86">
      <w:pPr>
        <w:rPr>
          <w:bCs/>
          <w:iCs/>
        </w:rPr>
      </w:pPr>
      <w:r>
        <w:t xml:space="preserve">Этапы проведения </w:t>
      </w:r>
      <w:r>
        <w:rPr>
          <w:bCs/>
          <w:iCs/>
        </w:rPr>
        <w:t>инструментальной и антисептической обработки корневых каналов:</w:t>
      </w:r>
    </w:p>
    <w:p w:rsidR="00015E86" w:rsidRPr="009F2307" w:rsidRDefault="00015E86" w:rsidP="00015E86">
      <w:pPr>
        <w:numPr>
          <w:ilvl w:val="0"/>
          <w:numId w:val="9"/>
        </w:numPr>
        <w:tabs>
          <w:tab w:val="clear" w:pos="900"/>
          <w:tab w:val="num" w:pos="567"/>
        </w:tabs>
        <w:ind w:left="567" w:hanging="283"/>
      </w:pPr>
      <w:r w:rsidRPr="009F2307">
        <w:t>проведение местной анестезии (при необходимости и отсутствии противопоказаний)</w:t>
      </w:r>
      <w:r>
        <w:t>,</w:t>
      </w:r>
    </w:p>
    <w:p w:rsidR="00015E86" w:rsidRDefault="00015E86" w:rsidP="00015E86">
      <w:pPr>
        <w:numPr>
          <w:ilvl w:val="0"/>
          <w:numId w:val="9"/>
        </w:numPr>
        <w:tabs>
          <w:tab w:val="clear" w:pos="900"/>
          <w:tab w:val="num" w:pos="567"/>
          <w:tab w:val="num" w:pos="720"/>
        </w:tabs>
        <w:ind w:left="567" w:hanging="283"/>
        <w:rPr>
          <w:bCs/>
          <w:iCs/>
        </w:rPr>
      </w:pPr>
      <w:r>
        <w:rPr>
          <w:bCs/>
          <w:iCs/>
        </w:rPr>
        <w:t>раскрытие полости зуба и создание прямого доступа к корневым каналам,</w:t>
      </w:r>
    </w:p>
    <w:p w:rsidR="00015E86" w:rsidRDefault="00015E86" w:rsidP="00015E86">
      <w:pPr>
        <w:numPr>
          <w:ilvl w:val="0"/>
          <w:numId w:val="9"/>
        </w:numPr>
        <w:tabs>
          <w:tab w:val="clear" w:pos="900"/>
          <w:tab w:val="num" w:pos="567"/>
          <w:tab w:val="num" w:pos="720"/>
        </w:tabs>
        <w:ind w:left="567" w:hanging="283"/>
        <w:rPr>
          <w:bCs/>
          <w:iCs/>
        </w:rPr>
      </w:pPr>
      <w:r>
        <w:rPr>
          <w:bCs/>
          <w:iCs/>
        </w:rPr>
        <w:t>обнаружение и расширение устьев корневых каналов,</w:t>
      </w:r>
    </w:p>
    <w:p w:rsidR="00015E86" w:rsidRDefault="00015E86" w:rsidP="00015E86">
      <w:pPr>
        <w:numPr>
          <w:ilvl w:val="0"/>
          <w:numId w:val="9"/>
        </w:numPr>
        <w:tabs>
          <w:tab w:val="clear" w:pos="900"/>
          <w:tab w:val="num" w:pos="567"/>
          <w:tab w:val="num" w:pos="720"/>
        </w:tabs>
        <w:ind w:left="567" w:hanging="283"/>
        <w:rPr>
          <w:bCs/>
          <w:iCs/>
        </w:rPr>
      </w:pPr>
      <w:r>
        <w:rPr>
          <w:bCs/>
          <w:iCs/>
        </w:rPr>
        <w:t>удаление пульпы,</w:t>
      </w:r>
    </w:p>
    <w:p w:rsidR="00015E86" w:rsidRDefault="00015E86" w:rsidP="00015E86">
      <w:pPr>
        <w:numPr>
          <w:ilvl w:val="0"/>
          <w:numId w:val="9"/>
        </w:numPr>
        <w:tabs>
          <w:tab w:val="clear" w:pos="900"/>
          <w:tab w:val="num" w:pos="567"/>
          <w:tab w:val="num" w:pos="720"/>
        </w:tabs>
        <w:ind w:left="567" w:hanging="283"/>
        <w:rPr>
          <w:bCs/>
          <w:iCs/>
        </w:rPr>
      </w:pPr>
      <w:r>
        <w:rPr>
          <w:bCs/>
          <w:iCs/>
        </w:rPr>
        <w:t>прохождение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определение рабочей длины канала,</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прохождения канала,</w:t>
      </w:r>
    </w:p>
    <w:p w:rsidR="00015E86" w:rsidRDefault="00015E86" w:rsidP="00015E86">
      <w:pPr>
        <w:numPr>
          <w:ilvl w:val="0"/>
          <w:numId w:val="9"/>
        </w:numPr>
        <w:tabs>
          <w:tab w:val="clear" w:pos="900"/>
          <w:tab w:val="num" w:pos="567"/>
          <w:tab w:val="num" w:pos="720"/>
        </w:tabs>
        <w:ind w:left="567" w:hanging="283"/>
        <w:rPr>
          <w:bCs/>
          <w:iCs/>
        </w:rPr>
      </w:pPr>
      <w:r>
        <w:rPr>
          <w:bCs/>
          <w:iCs/>
        </w:rPr>
        <w:t>формирование корневого канала,</w:t>
      </w:r>
    </w:p>
    <w:p w:rsidR="00015E86" w:rsidRDefault="00015E86" w:rsidP="00015E86">
      <w:pPr>
        <w:numPr>
          <w:ilvl w:val="0"/>
          <w:numId w:val="9"/>
        </w:numPr>
        <w:tabs>
          <w:tab w:val="clear" w:pos="900"/>
          <w:tab w:val="num" w:pos="567"/>
          <w:tab w:val="num" w:pos="720"/>
        </w:tabs>
        <w:ind w:left="567" w:hanging="283"/>
        <w:rPr>
          <w:bCs/>
          <w:iCs/>
        </w:rPr>
      </w:pPr>
      <w:r>
        <w:rPr>
          <w:bCs/>
          <w:iCs/>
        </w:rPr>
        <w:t>антисептическая обработка и высушивание канала,</w:t>
      </w:r>
    </w:p>
    <w:p w:rsidR="00015E86" w:rsidRDefault="00015E86" w:rsidP="00015E86">
      <w:pPr>
        <w:numPr>
          <w:ilvl w:val="0"/>
          <w:numId w:val="9"/>
        </w:numPr>
        <w:tabs>
          <w:tab w:val="clear" w:pos="900"/>
          <w:tab w:val="num" w:pos="567"/>
          <w:tab w:val="num" w:pos="720"/>
        </w:tabs>
        <w:ind w:left="567" w:hanging="283"/>
        <w:rPr>
          <w:bCs/>
          <w:iCs/>
        </w:rPr>
      </w:pPr>
      <w:r>
        <w:rPr>
          <w:bCs/>
          <w:iCs/>
        </w:rPr>
        <w:t>обтурация корневого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обтурации корневого канала,</w:t>
      </w:r>
    </w:p>
    <w:p w:rsidR="00015E86" w:rsidRPr="009F2307" w:rsidRDefault="00015E86" w:rsidP="00015E86">
      <w:pPr>
        <w:numPr>
          <w:ilvl w:val="0"/>
          <w:numId w:val="9"/>
        </w:numPr>
        <w:tabs>
          <w:tab w:val="clear" w:pos="900"/>
          <w:tab w:val="num" w:pos="567"/>
        </w:tabs>
        <w:ind w:left="567" w:hanging="283"/>
      </w:pPr>
      <w:r w:rsidRPr="009F2307">
        <w:t>применение физических методов (при необходимости).</w:t>
      </w:r>
    </w:p>
    <w:p w:rsidR="00015E86" w:rsidRDefault="00015E86" w:rsidP="00015E86">
      <w:r>
        <w:rPr>
          <w:bCs/>
          <w:iCs/>
        </w:rPr>
        <w:t xml:space="preserve">Инструментальная и антисептическая обработка корневых каналов при лечении данной формы пульпита направлена на достижение первичной очистки канала от измененных тканей, удаление дентинных опилок и формирование канала для окончательной очистки и обтурации. </w:t>
      </w:r>
      <w:r>
        <w:t>Первичная очистка канала подразумевает удаление остатков живых и некротизированных тканей, а также продуктов тканевого распада и микроорганизмов.</w:t>
      </w:r>
    </w:p>
    <w:p w:rsidR="00015E86" w:rsidRDefault="00015E86" w:rsidP="00015E86">
      <w:pPr>
        <w:rPr>
          <w:bCs/>
          <w:iCs/>
        </w:rPr>
      </w:pPr>
      <w:r>
        <w:t xml:space="preserve">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При проведении рентгенологического контроля следует обращать внимание на то, что рентгенологическая верхушка может не совпадать с анатомической.</w:t>
      </w:r>
    </w:p>
    <w:p w:rsidR="00015E86" w:rsidRDefault="00015E86" w:rsidP="00015E86">
      <w:pPr>
        <w:rPr>
          <w:bCs/>
          <w:iCs/>
        </w:rPr>
      </w:pPr>
      <w:r>
        <w:rPr>
          <w:bCs/>
          <w:iCs/>
        </w:rPr>
        <w:t>Следующий этап – формирование корневого канала. Корневой канал после обработки должен соответствовать следующим требованиям;</w:t>
      </w:r>
    </w:p>
    <w:p w:rsidR="00015E86" w:rsidRDefault="00015E86" w:rsidP="00015E86">
      <w:pPr>
        <w:numPr>
          <w:ilvl w:val="0"/>
          <w:numId w:val="10"/>
        </w:numPr>
        <w:tabs>
          <w:tab w:val="clear" w:pos="1140"/>
          <w:tab w:val="num" w:pos="567"/>
        </w:tabs>
        <w:ind w:left="567" w:hanging="283"/>
        <w:rPr>
          <w:bCs/>
          <w:iCs/>
        </w:rPr>
      </w:pPr>
      <w:r>
        <w:rPr>
          <w:bCs/>
          <w:iCs/>
        </w:rPr>
        <w:t>сохранять свое направление,</w:t>
      </w:r>
    </w:p>
    <w:p w:rsidR="00015E86" w:rsidRDefault="00015E86" w:rsidP="00015E86">
      <w:pPr>
        <w:numPr>
          <w:ilvl w:val="0"/>
          <w:numId w:val="10"/>
        </w:numPr>
        <w:tabs>
          <w:tab w:val="clear" w:pos="1140"/>
          <w:tab w:val="num" w:pos="567"/>
        </w:tabs>
        <w:ind w:left="567" w:hanging="283"/>
        <w:rPr>
          <w:bCs/>
          <w:iCs/>
        </w:rPr>
      </w:pPr>
      <w:r>
        <w:rPr>
          <w:bCs/>
          <w:iCs/>
        </w:rPr>
        <w:t>завершаться апикальным сужением,</w:t>
      </w:r>
    </w:p>
    <w:p w:rsidR="00015E86" w:rsidRDefault="00015E86" w:rsidP="00015E86">
      <w:pPr>
        <w:numPr>
          <w:ilvl w:val="0"/>
          <w:numId w:val="10"/>
        </w:numPr>
        <w:tabs>
          <w:tab w:val="clear" w:pos="1140"/>
          <w:tab w:val="num" w:pos="567"/>
        </w:tabs>
        <w:ind w:left="567" w:hanging="283"/>
        <w:rPr>
          <w:bCs/>
          <w:iCs/>
        </w:rPr>
      </w:pPr>
      <w:r>
        <w:rPr>
          <w:bCs/>
          <w:iCs/>
        </w:rPr>
        <w:t>не иметь неровностей на стенках,</w:t>
      </w:r>
    </w:p>
    <w:p w:rsidR="00015E86" w:rsidRPr="0056203A" w:rsidRDefault="00015E86" w:rsidP="00015E86">
      <w:pPr>
        <w:numPr>
          <w:ilvl w:val="0"/>
          <w:numId w:val="10"/>
        </w:numPr>
        <w:tabs>
          <w:tab w:val="clear" w:pos="1140"/>
          <w:tab w:val="num" w:pos="567"/>
        </w:tabs>
        <w:ind w:left="567" w:hanging="283"/>
        <w:rPr>
          <w:bCs/>
          <w:iCs/>
        </w:rPr>
      </w:pPr>
      <w:r>
        <w:rPr>
          <w:bCs/>
          <w:iCs/>
        </w:rPr>
        <w:t>и</w:t>
      </w:r>
      <w:r w:rsidRPr="0056203A">
        <w:rPr>
          <w:bCs/>
          <w:iCs/>
        </w:rPr>
        <w:t>меть достаточный диаметр на всем протяжении до апикального сужения для обтурации</w:t>
      </w:r>
      <w:r>
        <w:rPr>
          <w:bCs/>
          <w:iCs/>
        </w:rPr>
        <w:t>.</w:t>
      </w:r>
    </w:p>
    <w:p w:rsidR="00015E86" w:rsidRPr="00B239E7" w:rsidRDefault="00015E86" w:rsidP="00015E86">
      <w:pPr>
        <w:rPr>
          <w:bCs/>
          <w:iCs/>
        </w:rPr>
      </w:pPr>
      <w:r>
        <w:rPr>
          <w:bCs/>
          <w:iCs/>
        </w:rPr>
        <w:t xml:space="preserve">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w:t>
      </w:r>
      <w:r>
        <w:rPr>
          <w:bCs/>
          <w:iCs/>
        </w:rPr>
        <w:lastRenderedPageBreak/>
        <w:t>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p>
    <w:p w:rsidR="00015E86" w:rsidRPr="002764FE" w:rsidRDefault="00015E86" w:rsidP="00015E86">
      <w:pPr>
        <w:ind w:firstLine="0"/>
        <w:rPr>
          <w:sz w:val="12"/>
          <w:szCs w:val="12"/>
        </w:rPr>
      </w:pPr>
    </w:p>
    <w:p w:rsidR="00015E86" w:rsidRDefault="00C93CB6" w:rsidP="00015E86">
      <w:pPr>
        <w:rPr>
          <w:b/>
          <w:bCs/>
          <w:i/>
          <w:iCs/>
        </w:rPr>
      </w:pPr>
      <w:r>
        <w:rPr>
          <w:b/>
          <w:i/>
        </w:rPr>
        <w:t>6</w:t>
      </w:r>
      <w:r w:rsidR="00015E86">
        <w:rPr>
          <w:b/>
          <w:i/>
        </w:rPr>
        <w:t>.4.6.</w:t>
      </w:r>
      <w:r w:rsidR="004A36EF">
        <w:rPr>
          <w:b/>
          <w:i/>
        </w:rPr>
        <w:t>2</w:t>
      </w:r>
      <w:r w:rsidR="00015E86">
        <w:rPr>
          <w:b/>
          <w:bCs/>
          <w:i/>
          <w:iCs/>
        </w:rPr>
        <w:t>. Характеристики алгоритмов и особенностей пломбирования корневых каналов</w:t>
      </w:r>
    </w:p>
    <w:p w:rsidR="00015E86" w:rsidRDefault="00015E86" w:rsidP="00015E86">
      <w:pPr>
        <w:rPr>
          <w:bCs/>
          <w:iCs/>
        </w:rPr>
      </w:pPr>
      <w:r>
        <w:rPr>
          <w:bCs/>
          <w:iCs/>
        </w:rPr>
        <w:t>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015E86" w:rsidRDefault="00015E86" w:rsidP="00015E86">
      <w:pPr>
        <w:rPr>
          <w:bCs/>
          <w:iCs/>
        </w:rPr>
      </w:pPr>
      <w:r>
        <w:rPr>
          <w:bCs/>
          <w:iCs/>
        </w:rPr>
        <w:t>Материал для пломбирования корневых каналов должен обладать следующими свойствами:</w:t>
      </w:r>
    </w:p>
    <w:p w:rsidR="00015E86" w:rsidRDefault="00015E86" w:rsidP="00015E86">
      <w:pPr>
        <w:tabs>
          <w:tab w:val="num" w:pos="2340"/>
        </w:tabs>
        <w:ind w:left="567" w:hanging="283"/>
        <w:jc w:val="left"/>
        <w:rPr>
          <w:bCs/>
          <w:iCs/>
        </w:rPr>
      </w:pPr>
      <w:r>
        <w:rPr>
          <w:bCs/>
          <w:iCs/>
        </w:rPr>
        <w:t>1. легко поддаваться манипулированию в течение достаточно долгого рабочего времени;</w:t>
      </w:r>
    </w:p>
    <w:p w:rsidR="00015E86" w:rsidRDefault="00015E86" w:rsidP="00015E86">
      <w:pPr>
        <w:tabs>
          <w:tab w:val="num" w:pos="851"/>
          <w:tab w:val="num" w:pos="2340"/>
        </w:tabs>
        <w:ind w:left="567" w:hanging="283"/>
        <w:jc w:val="left"/>
        <w:rPr>
          <w:bCs/>
          <w:iCs/>
        </w:rPr>
      </w:pPr>
      <w:r>
        <w:rPr>
          <w:bCs/>
          <w:iCs/>
        </w:rPr>
        <w:t>2. обладать пространственной стабильностью, не давать усадки и не менять форму после введения в канал;</w:t>
      </w:r>
    </w:p>
    <w:p w:rsidR="00015E86" w:rsidRDefault="00015E86" w:rsidP="00015E86">
      <w:pPr>
        <w:tabs>
          <w:tab w:val="num" w:pos="851"/>
          <w:tab w:val="num" w:pos="2340"/>
        </w:tabs>
        <w:ind w:left="567" w:hanging="283"/>
        <w:jc w:val="left"/>
        <w:rPr>
          <w:bCs/>
          <w:iCs/>
        </w:rPr>
      </w:pPr>
      <w:r>
        <w:rPr>
          <w:bCs/>
          <w:iCs/>
        </w:rPr>
        <w:t>3. заполнять канал, повторяя его контуры;</w:t>
      </w:r>
    </w:p>
    <w:p w:rsidR="00015E86" w:rsidRDefault="00015E86" w:rsidP="00015E86">
      <w:pPr>
        <w:tabs>
          <w:tab w:val="num" w:pos="851"/>
          <w:tab w:val="num" w:pos="2340"/>
        </w:tabs>
        <w:ind w:left="567" w:hanging="283"/>
        <w:jc w:val="left"/>
        <w:rPr>
          <w:bCs/>
          <w:iCs/>
        </w:rPr>
      </w:pPr>
      <w:r>
        <w:rPr>
          <w:bCs/>
          <w:iCs/>
        </w:rPr>
        <w:t>4. не раздражать периапикальные ткани;</w:t>
      </w:r>
    </w:p>
    <w:p w:rsidR="00015E86" w:rsidRDefault="00015E86" w:rsidP="00015E86">
      <w:pPr>
        <w:tabs>
          <w:tab w:val="num" w:pos="851"/>
          <w:tab w:val="num" w:pos="2340"/>
        </w:tabs>
        <w:ind w:left="567" w:hanging="283"/>
        <w:jc w:val="left"/>
        <w:rPr>
          <w:bCs/>
          <w:iCs/>
        </w:rPr>
      </w:pPr>
      <w:r>
        <w:rPr>
          <w:bCs/>
          <w:iCs/>
        </w:rPr>
        <w:t>5. быть влагоустойчивым, непористым;</w:t>
      </w:r>
    </w:p>
    <w:p w:rsidR="00015E86" w:rsidRDefault="00015E86" w:rsidP="00015E86">
      <w:pPr>
        <w:tabs>
          <w:tab w:val="num" w:pos="851"/>
          <w:tab w:val="num" w:pos="2340"/>
        </w:tabs>
        <w:ind w:left="567" w:hanging="283"/>
        <w:jc w:val="left"/>
        <w:rPr>
          <w:bCs/>
          <w:iCs/>
        </w:rPr>
      </w:pPr>
      <w:r>
        <w:rPr>
          <w:bCs/>
          <w:iCs/>
        </w:rPr>
        <w:t>6. быть рентгеноконтрастным, легко определяться на снимках;</w:t>
      </w:r>
    </w:p>
    <w:p w:rsidR="00015E86" w:rsidRDefault="00015E86" w:rsidP="00015E86">
      <w:pPr>
        <w:tabs>
          <w:tab w:val="num" w:pos="851"/>
          <w:tab w:val="num" w:pos="2340"/>
        </w:tabs>
        <w:ind w:left="567" w:hanging="283"/>
        <w:jc w:val="left"/>
        <w:rPr>
          <w:bCs/>
          <w:iCs/>
        </w:rPr>
      </w:pPr>
      <w:r>
        <w:rPr>
          <w:bCs/>
          <w:iCs/>
        </w:rPr>
        <w:t>7. не изменять цвет зуба;</w:t>
      </w:r>
    </w:p>
    <w:p w:rsidR="00015E86" w:rsidRDefault="00015E86" w:rsidP="00015E86">
      <w:pPr>
        <w:tabs>
          <w:tab w:val="num" w:pos="851"/>
          <w:tab w:val="num" w:pos="2340"/>
        </w:tabs>
        <w:ind w:left="567" w:hanging="283"/>
        <w:jc w:val="left"/>
        <w:rPr>
          <w:bCs/>
          <w:iCs/>
        </w:rPr>
      </w:pPr>
      <w:r>
        <w:rPr>
          <w:bCs/>
          <w:iCs/>
        </w:rPr>
        <w:t>8. при необходимости легко удаляться из корневого канала.</w:t>
      </w:r>
    </w:p>
    <w:p w:rsidR="00015E86" w:rsidRPr="002764FE" w:rsidRDefault="00015E86" w:rsidP="00015E86">
      <w:pPr>
        <w:ind w:firstLine="0"/>
        <w:rPr>
          <w:sz w:val="12"/>
          <w:szCs w:val="12"/>
        </w:rPr>
      </w:pPr>
    </w:p>
    <w:p w:rsidR="00015E86" w:rsidRPr="006422C8" w:rsidRDefault="00015E86" w:rsidP="00015E86">
      <w:pPr>
        <w:rPr>
          <w:bCs/>
          <w:iCs/>
        </w:rPr>
      </w:pPr>
      <w:r w:rsidRPr="006422C8">
        <w:rPr>
          <w:bCs/>
          <w:iCs/>
        </w:rPr>
        <w:t>Критерии качества обтурации корневых каналов:</w:t>
      </w:r>
    </w:p>
    <w:p w:rsidR="00015E86" w:rsidRPr="00275CDE" w:rsidRDefault="00015E86" w:rsidP="00015E86">
      <w:pPr>
        <w:numPr>
          <w:ilvl w:val="0"/>
          <w:numId w:val="11"/>
        </w:numPr>
        <w:tabs>
          <w:tab w:val="clear" w:pos="1140"/>
          <w:tab w:val="num" w:pos="567"/>
        </w:tabs>
        <w:ind w:left="567" w:hanging="283"/>
        <w:rPr>
          <w:bCs/>
          <w:iCs/>
        </w:rPr>
      </w:pPr>
      <w:r w:rsidRPr="00275CDE">
        <w:rPr>
          <w:bCs/>
          <w:iCs/>
        </w:rPr>
        <w:t>Равномерная плотность материала на всем протяжении</w:t>
      </w:r>
    </w:p>
    <w:p w:rsidR="00015E86" w:rsidRPr="00275CDE" w:rsidRDefault="00015E86" w:rsidP="00015E86">
      <w:pPr>
        <w:numPr>
          <w:ilvl w:val="0"/>
          <w:numId w:val="11"/>
        </w:numPr>
        <w:tabs>
          <w:tab w:val="clear" w:pos="1140"/>
          <w:tab w:val="num" w:pos="567"/>
        </w:tabs>
        <w:ind w:left="567" w:hanging="283"/>
        <w:rPr>
          <w:bCs/>
          <w:iCs/>
        </w:rPr>
      </w:pPr>
      <w:r w:rsidRPr="00275CDE">
        <w:rPr>
          <w:bCs/>
          <w:iCs/>
        </w:rPr>
        <w:t>Герметичность обтурации</w:t>
      </w:r>
    </w:p>
    <w:p w:rsidR="00015E86" w:rsidRPr="006422C8" w:rsidRDefault="00015E86" w:rsidP="00015E86">
      <w:pPr>
        <w:numPr>
          <w:ilvl w:val="0"/>
          <w:numId w:val="11"/>
        </w:numPr>
        <w:tabs>
          <w:tab w:val="clear" w:pos="1140"/>
          <w:tab w:val="num" w:pos="567"/>
        </w:tabs>
        <w:ind w:left="567" w:hanging="283"/>
        <w:rPr>
          <w:bCs/>
          <w:iCs/>
        </w:rPr>
      </w:pPr>
      <w:r w:rsidRPr="00275CDE">
        <w:rPr>
          <w:bCs/>
          <w:iCs/>
        </w:rPr>
        <w:t>Сохранение интактности периодонта</w:t>
      </w:r>
    </w:p>
    <w:p w:rsidR="00015E86" w:rsidRPr="006422C8" w:rsidRDefault="00015E86" w:rsidP="00015E86">
      <w:pPr>
        <w:numPr>
          <w:ilvl w:val="0"/>
          <w:numId w:val="11"/>
        </w:numPr>
        <w:tabs>
          <w:tab w:val="clear" w:pos="1140"/>
          <w:tab w:val="num" w:pos="567"/>
        </w:tabs>
        <w:ind w:left="567" w:hanging="283"/>
        <w:rPr>
          <w:bCs/>
          <w:iCs/>
        </w:rPr>
      </w:pPr>
      <w:r w:rsidRPr="006422C8">
        <w:rPr>
          <w:bCs/>
          <w:iCs/>
        </w:rPr>
        <w:t xml:space="preserve">Обтурация канала до физиологического сужения или апикального отверстия </w:t>
      </w:r>
    </w:p>
    <w:p w:rsidR="00015E86" w:rsidRDefault="00015E86" w:rsidP="00015E86">
      <w:pPr>
        <w:rPr>
          <w:bCs/>
          <w:iCs/>
        </w:rPr>
      </w:pPr>
      <w:r>
        <w:rPr>
          <w:bCs/>
          <w:iCs/>
        </w:rPr>
        <w:t>После проведения обтурации канала необходимо проведение рентгенологического контроля пломбирования.</w:t>
      </w:r>
    </w:p>
    <w:p w:rsidR="00015E86" w:rsidRPr="009435F9" w:rsidRDefault="00015E86" w:rsidP="00015E86">
      <w:pPr>
        <w:ind w:firstLine="0"/>
        <w:rPr>
          <w:bCs/>
          <w:iCs/>
          <w:sz w:val="12"/>
          <w:szCs w:val="12"/>
        </w:rPr>
      </w:pPr>
    </w:p>
    <w:p w:rsidR="00015E86" w:rsidRPr="009435F9" w:rsidRDefault="00C93CB6" w:rsidP="00015E86">
      <w:pPr>
        <w:rPr>
          <w:b/>
          <w:bCs/>
          <w:i/>
          <w:iCs/>
        </w:rPr>
      </w:pPr>
      <w:r>
        <w:rPr>
          <w:b/>
          <w:bCs/>
          <w:i/>
          <w:iCs/>
        </w:rPr>
        <w:t>6</w:t>
      </w:r>
      <w:r w:rsidR="00015E86" w:rsidRPr="009435F9">
        <w:rPr>
          <w:b/>
          <w:bCs/>
          <w:i/>
          <w:iCs/>
        </w:rPr>
        <w:t>.</w:t>
      </w:r>
      <w:r w:rsidR="00015E86">
        <w:rPr>
          <w:b/>
          <w:bCs/>
          <w:i/>
          <w:iCs/>
        </w:rPr>
        <w:t>4</w:t>
      </w:r>
      <w:r w:rsidR="00015E86" w:rsidRPr="009435F9">
        <w:rPr>
          <w:b/>
          <w:bCs/>
          <w:i/>
          <w:iCs/>
        </w:rPr>
        <w:t>.6.</w:t>
      </w:r>
      <w:r w:rsidR="004A36EF">
        <w:rPr>
          <w:b/>
          <w:bCs/>
          <w:i/>
          <w:iCs/>
        </w:rPr>
        <w:t>3</w:t>
      </w:r>
      <w:r w:rsidR="00015E86" w:rsidRPr="009435F9">
        <w:rPr>
          <w:b/>
          <w:bCs/>
          <w:i/>
          <w:iCs/>
        </w:rPr>
        <w:t>. Восстановление коронковой части зуба пломбой после проведения эндодонтического лечения</w:t>
      </w:r>
    </w:p>
    <w:p w:rsidR="00015E86" w:rsidRPr="009435F9" w:rsidRDefault="00A01FEE" w:rsidP="00015E86">
      <w:pPr>
        <w:rPr>
          <w:bCs/>
          <w:iCs/>
        </w:rPr>
      </w:pPr>
      <w:r>
        <w:rPr>
          <w:bCs/>
          <w:iCs/>
        </w:rPr>
        <w:t>См. приложение</w:t>
      </w:r>
      <w:r w:rsidR="00015E86" w:rsidRPr="009435F9">
        <w:rPr>
          <w:bCs/>
          <w:iCs/>
        </w:rPr>
        <w:t xml:space="preserve"> 3.</w:t>
      </w:r>
    </w:p>
    <w:p w:rsidR="00015E86" w:rsidRPr="002764FE" w:rsidRDefault="00015E86" w:rsidP="00015E86">
      <w:pPr>
        <w:ind w:firstLine="0"/>
        <w:rPr>
          <w:sz w:val="12"/>
          <w:szCs w:val="12"/>
        </w:rPr>
      </w:pPr>
    </w:p>
    <w:p w:rsidR="00015E86" w:rsidRPr="009435F9" w:rsidRDefault="00C93CB6" w:rsidP="00015E86">
      <w:pPr>
        <w:rPr>
          <w:b/>
          <w:bCs/>
          <w:i/>
          <w:iCs/>
        </w:rPr>
      </w:pPr>
      <w:r>
        <w:rPr>
          <w:b/>
          <w:bCs/>
          <w:i/>
          <w:iCs/>
        </w:rPr>
        <w:t>6</w:t>
      </w:r>
      <w:r w:rsidR="00015E86" w:rsidRPr="009435F9">
        <w:rPr>
          <w:b/>
          <w:bCs/>
          <w:i/>
          <w:iCs/>
        </w:rPr>
        <w:t>.</w:t>
      </w:r>
      <w:r w:rsidR="00015E86">
        <w:rPr>
          <w:b/>
          <w:bCs/>
          <w:i/>
          <w:iCs/>
        </w:rPr>
        <w:t>4</w:t>
      </w:r>
      <w:r w:rsidR="00015E86" w:rsidRPr="009435F9">
        <w:rPr>
          <w:b/>
          <w:bCs/>
          <w:i/>
          <w:iCs/>
        </w:rPr>
        <w:t>.7. Характеристики алгоритмов и особенностей проведения хирургических вмешательств.</w:t>
      </w:r>
    </w:p>
    <w:p w:rsidR="00015E86" w:rsidRPr="009435F9" w:rsidRDefault="00015E86" w:rsidP="00015E86">
      <w:pPr>
        <w:rPr>
          <w:bCs/>
          <w:iCs/>
        </w:rPr>
      </w:pPr>
      <w:r w:rsidRPr="009435F9">
        <w:rPr>
          <w:bCs/>
          <w:iCs/>
        </w:rPr>
        <w:t xml:space="preserve">Оперативное лечение пульпита применяют при патологических процессах в зубах, не подлежащих или не поддающихся терапевтическому лечению. </w:t>
      </w:r>
    </w:p>
    <w:p w:rsidR="00015E86" w:rsidRPr="009435F9" w:rsidRDefault="00015E86" w:rsidP="00015E86">
      <w:pPr>
        <w:rPr>
          <w:bCs/>
          <w:iCs/>
        </w:rPr>
      </w:pPr>
      <w:r w:rsidRPr="009435F9">
        <w:rPr>
          <w:bCs/>
          <w:iCs/>
        </w:rPr>
        <w:t>См. при</w:t>
      </w:r>
      <w:r w:rsidR="00A01FEE">
        <w:rPr>
          <w:bCs/>
          <w:iCs/>
        </w:rPr>
        <w:t>ложение</w:t>
      </w:r>
      <w:r w:rsidRPr="009435F9">
        <w:rPr>
          <w:bCs/>
          <w:iCs/>
        </w:rPr>
        <w:t xml:space="preserve"> 4.</w:t>
      </w:r>
    </w:p>
    <w:p w:rsidR="00015E86" w:rsidRPr="002764FE" w:rsidRDefault="00015E86" w:rsidP="00015E86">
      <w:pPr>
        <w:ind w:firstLine="0"/>
        <w:rPr>
          <w:sz w:val="12"/>
          <w:szCs w:val="12"/>
        </w:rPr>
      </w:pPr>
    </w:p>
    <w:p w:rsidR="00015E86" w:rsidRDefault="00C93CB6" w:rsidP="00015E86">
      <w:pPr>
        <w:rPr>
          <w:b/>
          <w:bCs/>
          <w:i/>
          <w:iCs/>
        </w:rPr>
      </w:pPr>
      <w:r>
        <w:rPr>
          <w:b/>
          <w:i/>
        </w:rPr>
        <w:t>6</w:t>
      </w:r>
      <w:r w:rsidR="00015E86">
        <w:rPr>
          <w:b/>
          <w:i/>
        </w:rPr>
        <w:t>.4.8.Требования к лекарственной помощи амбулаторно-поликлинической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03"/>
      </w:tblGrid>
      <w:tr w:rsidR="00015E86" w:rsidRPr="00F357DC" w:rsidTr="004A2BAF">
        <w:tc>
          <w:tcPr>
            <w:tcW w:w="5103" w:type="dxa"/>
          </w:tcPr>
          <w:p w:rsidR="00015E86" w:rsidRPr="00F357DC" w:rsidRDefault="00015E86" w:rsidP="004A2BAF">
            <w:pPr>
              <w:tabs>
                <w:tab w:val="left" w:pos="6804"/>
              </w:tabs>
              <w:ind w:firstLine="0"/>
              <w:jc w:val="center"/>
            </w:pPr>
            <w:r w:rsidRPr="00F357DC">
              <w:t>Наименование группы</w:t>
            </w:r>
          </w:p>
        </w:tc>
        <w:tc>
          <w:tcPr>
            <w:tcW w:w="5103" w:type="dxa"/>
          </w:tcPr>
          <w:p w:rsidR="00015E86" w:rsidRPr="00F357DC" w:rsidRDefault="00015E86" w:rsidP="004A2BAF">
            <w:pPr>
              <w:tabs>
                <w:tab w:val="left" w:pos="6804"/>
              </w:tabs>
              <w:ind w:firstLine="0"/>
              <w:jc w:val="center"/>
            </w:pPr>
            <w:r w:rsidRPr="00F357DC">
              <w:t>Кратность (продолжительность лечения)</w:t>
            </w:r>
          </w:p>
        </w:tc>
      </w:tr>
      <w:tr w:rsidR="00015E86" w:rsidRPr="00F357DC" w:rsidTr="004A2BAF">
        <w:tc>
          <w:tcPr>
            <w:tcW w:w="5103" w:type="dxa"/>
          </w:tcPr>
          <w:p w:rsidR="00015E86" w:rsidRPr="00F357DC" w:rsidRDefault="00015E86" w:rsidP="004A2BAF">
            <w:pPr>
              <w:tabs>
                <w:tab w:val="left" w:pos="6804"/>
              </w:tabs>
              <w:ind w:firstLine="0"/>
            </w:pPr>
            <w:r w:rsidRPr="00F357DC">
              <w:t>Анестетики местные</w:t>
            </w:r>
          </w:p>
        </w:tc>
        <w:tc>
          <w:tcPr>
            <w:tcW w:w="5103" w:type="dxa"/>
          </w:tcPr>
          <w:p w:rsidR="00015E86" w:rsidRPr="00F357DC" w:rsidRDefault="00015E86" w:rsidP="004A2BAF">
            <w:pPr>
              <w:tabs>
                <w:tab w:val="left" w:pos="6804"/>
              </w:tabs>
              <w:ind w:firstLine="0"/>
            </w:pPr>
            <w:r w:rsidRPr="00F357DC">
              <w:t>по потребности</w:t>
            </w:r>
          </w:p>
        </w:tc>
      </w:tr>
      <w:tr w:rsidR="00015E86" w:rsidRPr="00F357DC" w:rsidTr="004A2BAF">
        <w:tc>
          <w:tcPr>
            <w:tcW w:w="5103" w:type="dxa"/>
          </w:tcPr>
          <w:p w:rsidR="00015E86" w:rsidRPr="00F357DC" w:rsidRDefault="00015E86" w:rsidP="004A2BAF">
            <w:pPr>
              <w:ind w:firstLine="0"/>
            </w:pPr>
            <w:r w:rsidRPr="00F357DC">
              <w:t>Антисептики и средства для дезинфекции</w:t>
            </w:r>
          </w:p>
          <w:p w:rsidR="00015E86" w:rsidRPr="00F357DC" w:rsidRDefault="00015E86" w:rsidP="004A2BAF">
            <w:pPr>
              <w:tabs>
                <w:tab w:val="left" w:pos="6804"/>
              </w:tabs>
              <w:ind w:firstLine="0"/>
            </w:pPr>
            <w:r w:rsidRPr="00F357DC">
              <w:t>Антисептики</w:t>
            </w:r>
          </w:p>
        </w:tc>
        <w:tc>
          <w:tcPr>
            <w:tcW w:w="5103" w:type="dxa"/>
          </w:tcPr>
          <w:p w:rsidR="00015E86" w:rsidRPr="00F357DC" w:rsidRDefault="00015E86" w:rsidP="004A2BAF">
            <w:pPr>
              <w:tabs>
                <w:tab w:val="left" w:pos="6804"/>
              </w:tabs>
              <w:ind w:firstLine="0"/>
            </w:pPr>
            <w:r w:rsidRPr="00F357DC">
              <w:t>по потребности</w:t>
            </w:r>
          </w:p>
        </w:tc>
      </w:tr>
      <w:tr w:rsidR="00015E86" w:rsidRPr="00F357DC" w:rsidTr="004A2BAF">
        <w:tc>
          <w:tcPr>
            <w:tcW w:w="5103" w:type="dxa"/>
          </w:tcPr>
          <w:p w:rsidR="00015E86" w:rsidRPr="00F357DC" w:rsidRDefault="00015E86" w:rsidP="004A2BAF">
            <w:pPr>
              <w:tabs>
                <w:tab w:val="left" w:pos="6804"/>
              </w:tabs>
              <w:ind w:firstLine="0"/>
              <w:jc w:val="left"/>
            </w:pPr>
            <w:r w:rsidRPr="00F357DC">
              <w:t>Кровоостанавливающие препараты</w:t>
            </w:r>
          </w:p>
        </w:tc>
        <w:tc>
          <w:tcPr>
            <w:tcW w:w="5103" w:type="dxa"/>
          </w:tcPr>
          <w:p w:rsidR="00015E86" w:rsidRPr="00F357DC" w:rsidRDefault="00015E86" w:rsidP="004A2BAF">
            <w:pPr>
              <w:tabs>
                <w:tab w:val="left" w:pos="6804"/>
              </w:tabs>
              <w:ind w:firstLine="0"/>
            </w:pPr>
            <w:r w:rsidRPr="00F357DC">
              <w:t>по потребности</w:t>
            </w:r>
          </w:p>
        </w:tc>
      </w:tr>
      <w:tr w:rsidR="00015E86" w:rsidRPr="00F357DC" w:rsidTr="004A2BAF">
        <w:tc>
          <w:tcPr>
            <w:tcW w:w="5103" w:type="dxa"/>
          </w:tcPr>
          <w:p w:rsidR="00015E86" w:rsidRPr="00F357DC" w:rsidRDefault="00015E86" w:rsidP="004A2BAF">
            <w:pPr>
              <w:tabs>
                <w:tab w:val="left" w:pos="6804"/>
              </w:tabs>
              <w:ind w:firstLine="0"/>
              <w:jc w:val="left"/>
            </w:pPr>
            <w:r w:rsidRPr="00F357DC">
              <w:t>Ненаркотические анальгетики</w:t>
            </w:r>
          </w:p>
        </w:tc>
        <w:tc>
          <w:tcPr>
            <w:tcW w:w="5103" w:type="dxa"/>
          </w:tcPr>
          <w:p w:rsidR="00015E86" w:rsidRPr="00F357DC" w:rsidRDefault="00015E86" w:rsidP="004A2BAF">
            <w:pPr>
              <w:tabs>
                <w:tab w:val="left" w:pos="6804"/>
              </w:tabs>
              <w:ind w:firstLine="0"/>
            </w:pPr>
            <w:r w:rsidRPr="00F357DC">
              <w:t>по потребности</w:t>
            </w:r>
          </w:p>
        </w:tc>
      </w:tr>
    </w:tbl>
    <w:p w:rsidR="00015E86" w:rsidRPr="002764FE" w:rsidRDefault="00015E86" w:rsidP="00015E86">
      <w:pPr>
        <w:ind w:firstLine="0"/>
        <w:rPr>
          <w:sz w:val="12"/>
          <w:szCs w:val="12"/>
        </w:rPr>
      </w:pPr>
    </w:p>
    <w:p w:rsidR="00015E86" w:rsidRDefault="00C93CB6" w:rsidP="00015E86">
      <w:pPr>
        <w:rPr>
          <w:b/>
          <w:bCs/>
          <w:i/>
          <w:iCs/>
        </w:rPr>
      </w:pPr>
      <w:r>
        <w:rPr>
          <w:b/>
          <w:bCs/>
          <w:i/>
          <w:iCs/>
        </w:rPr>
        <w:t>6</w:t>
      </w:r>
      <w:r w:rsidR="00015E86">
        <w:rPr>
          <w:b/>
          <w:bCs/>
          <w:i/>
          <w:iCs/>
        </w:rPr>
        <w:t>.4.9. Характеристики алгоритмов и особенностей применения медикаментов</w:t>
      </w:r>
    </w:p>
    <w:p w:rsidR="00015E86" w:rsidRDefault="00015E86" w:rsidP="00015E86">
      <w:pPr>
        <w:shd w:val="clear" w:color="auto" w:fill="FFFFFF"/>
        <w:rPr>
          <w:bCs/>
          <w:iCs/>
          <w:color w:val="000000"/>
        </w:rPr>
      </w:pPr>
      <w:r>
        <w:rPr>
          <w:bCs/>
          <w:iCs/>
          <w:color w:val="000000"/>
        </w:rPr>
        <w:t xml:space="preserve">Перед препарированием проводится анестезия (аппликационная, инфильтрационная, проводниковая) по показаниям, </w:t>
      </w:r>
      <w:r w:rsidRPr="00985E65">
        <w:rPr>
          <w:bCs/>
          <w:iCs/>
          <w:color w:val="000000"/>
        </w:rPr>
        <w:t>при необходимости перед проведением анестезии место вкола обрабатывается местным анестетиком.</w:t>
      </w:r>
    </w:p>
    <w:p w:rsidR="00015E86" w:rsidRPr="003B608A" w:rsidRDefault="00015E86" w:rsidP="00015E86">
      <w:pPr>
        <w:rPr>
          <w:bCs/>
          <w:iCs/>
        </w:rPr>
      </w:pPr>
      <w:r w:rsidRPr="003B608A">
        <w:rPr>
          <w:bCs/>
          <w:iCs/>
        </w:rPr>
        <w:t>Наряду с механической обработкой корневого канала выполняют его тщательное промывание антисептическими растворами.</w:t>
      </w:r>
    </w:p>
    <w:p w:rsidR="00015E86" w:rsidRPr="003B608A" w:rsidRDefault="00015E86" w:rsidP="00015E86">
      <w:pPr>
        <w:rPr>
          <w:bCs/>
          <w:iCs/>
        </w:rPr>
      </w:pPr>
      <w:r w:rsidRPr="003B608A">
        <w:rPr>
          <w:bCs/>
          <w:iCs/>
        </w:rPr>
        <w:t xml:space="preserve">Наиболее частыми в применении растворами для обработки корневых каналов являются: гипохлорит натрия в концентрации от 2,5 до 3%, хлоргексидин 0,05 – 1%, 3% раствор перекиси водорода.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w:t>
      </w:r>
      <w:r w:rsidRPr="003B608A">
        <w:rPr>
          <w:bCs/>
          <w:iCs/>
        </w:rPr>
        <w:lastRenderedPageBreak/>
        <w:t>давлением, может привести к сильному токсическому воздействию, повреждению периапикальных тканей.</w:t>
      </w:r>
    </w:p>
    <w:p w:rsidR="00015E86" w:rsidRDefault="00015E86" w:rsidP="00015E86">
      <w:pPr>
        <w:rPr>
          <w:bCs/>
          <w:iCs/>
        </w:rPr>
      </w:pPr>
      <w:r>
        <w:rPr>
          <w:bCs/>
          <w:iCs/>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015E86" w:rsidRPr="00662C26" w:rsidRDefault="00015E86" w:rsidP="00015E86">
      <w:pPr>
        <w:rPr>
          <w:bCs/>
          <w:iCs/>
          <w:color w:val="FF0000"/>
        </w:rPr>
      </w:pPr>
      <w:r w:rsidRPr="00BE02C1">
        <w:rPr>
          <w:bCs/>
          <w:iCs/>
        </w:rPr>
        <w:t>При возникновении болевой реакции назначаются анальгетические лекарственные средства</w:t>
      </w:r>
      <w:r w:rsidRPr="00662C26">
        <w:rPr>
          <w:bCs/>
          <w:iCs/>
          <w:color w:val="FF0000"/>
        </w:rPr>
        <w:t>.</w:t>
      </w:r>
    </w:p>
    <w:p w:rsidR="00015E86" w:rsidRPr="002764FE" w:rsidRDefault="00015E86" w:rsidP="00015E86">
      <w:pPr>
        <w:ind w:firstLine="0"/>
        <w:rPr>
          <w:sz w:val="12"/>
          <w:szCs w:val="12"/>
        </w:rPr>
      </w:pPr>
    </w:p>
    <w:p w:rsidR="00015E86" w:rsidRDefault="00C93CB6" w:rsidP="00015E86">
      <w:pPr>
        <w:rPr>
          <w:b/>
          <w:i/>
        </w:rPr>
      </w:pPr>
      <w:r>
        <w:rPr>
          <w:b/>
          <w:i/>
        </w:rPr>
        <w:t>6</w:t>
      </w:r>
      <w:r w:rsidR="00015E86">
        <w:rPr>
          <w:b/>
          <w:i/>
        </w:rPr>
        <w:t>.4.10. Требования к режиму труда, отдыха, лечения и реабилитации</w:t>
      </w:r>
    </w:p>
    <w:p w:rsidR="00015E86" w:rsidRDefault="00015E86" w:rsidP="00015E86">
      <w:r>
        <w:t xml:space="preserve">После проведенного лечения необходимо динамическое наблюдение в течение 2-х </w:t>
      </w:r>
      <w:r w:rsidRPr="00157377">
        <w:t>лет. Контрольное рентгенологическое обследование следует проводить не позднее 1 года после</w:t>
      </w:r>
      <w:r>
        <w:t xml:space="preserve"> пломбирования.</w:t>
      </w:r>
    </w:p>
    <w:p w:rsidR="00015E86" w:rsidRPr="003B608A" w:rsidRDefault="00015E86" w:rsidP="00015E86">
      <w:pPr>
        <w:ind w:firstLine="0"/>
        <w:rPr>
          <w:sz w:val="12"/>
          <w:szCs w:val="12"/>
        </w:rPr>
      </w:pPr>
    </w:p>
    <w:p w:rsidR="00015E86" w:rsidRDefault="00C93CB6" w:rsidP="00015E86">
      <w:pPr>
        <w:rPr>
          <w:b/>
          <w:i/>
        </w:rPr>
      </w:pPr>
      <w:r>
        <w:rPr>
          <w:b/>
          <w:i/>
        </w:rPr>
        <w:t>6</w:t>
      </w:r>
      <w:r w:rsidR="00015E86">
        <w:rPr>
          <w:b/>
          <w:i/>
        </w:rPr>
        <w:t>.4.11. Требования к уходу за пациентом и вспомогательным процедурам</w:t>
      </w:r>
    </w:p>
    <w:p w:rsidR="00015E86" w:rsidRDefault="00015E86" w:rsidP="00015E86">
      <w:r>
        <w:t>Пациенту рекомендуют являться на прием к врачу-стоматологу минимум два раза в год для проведения профилактических осмотров, гигиенических мероприятий.</w:t>
      </w:r>
    </w:p>
    <w:p w:rsidR="00015E86" w:rsidRPr="009435F9" w:rsidRDefault="00015E86" w:rsidP="00015E86">
      <w:pPr>
        <w:ind w:firstLine="0"/>
        <w:rPr>
          <w:sz w:val="12"/>
          <w:szCs w:val="12"/>
        </w:rPr>
      </w:pPr>
    </w:p>
    <w:p w:rsidR="00015E86" w:rsidRDefault="00C93CB6" w:rsidP="00015E86">
      <w:pPr>
        <w:rPr>
          <w:b/>
          <w:i/>
        </w:rPr>
      </w:pPr>
      <w:r>
        <w:rPr>
          <w:b/>
          <w:i/>
        </w:rPr>
        <w:t>6</w:t>
      </w:r>
      <w:r w:rsidR="00015E86">
        <w:rPr>
          <w:b/>
          <w:i/>
        </w:rPr>
        <w:t>.4.12. Требования к диетическим назначениям и ограничениям</w:t>
      </w:r>
    </w:p>
    <w:p w:rsidR="00015E86" w:rsidRPr="003B608A" w:rsidRDefault="00015E86" w:rsidP="00015E86">
      <w:r>
        <w:t>Специальных требований нет.</w:t>
      </w:r>
    </w:p>
    <w:p w:rsidR="00015E86" w:rsidRPr="003B608A" w:rsidRDefault="00015E86" w:rsidP="00015E86">
      <w:pPr>
        <w:ind w:firstLine="0"/>
        <w:rPr>
          <w:sz w:val="12"/>
          <w:szCs w:val="12"/>
        </w:rPr>
      </w:pPr>
    </w:p>
    <w:p w:rsidR="00015E86" w:rsidRPr="00107FF5" w:rsidRDefault="00C93CB6" w:rsidP="00015E86">
      <w:pPr>
        <w:rPr>
          <w:b/>
          <w:i/>
        </w:rPr>
      </w:pPr>
      <w:r>
        <w:rPr>
          <w:b/>
          <w:i/>
        </w:rPr>
        <w:t>6</w:t>
      </w:r>
      <w:r w:rsidR="00015E86" w:rsidRPr="00107FF5">
        <w:rPr>
          <w:b/>
          <w:i/>
        </w:rPr>
        <w:t>.</w:t>
      </w:r>
      <w:r w:rsidR="00015E86">
        <w:rPr>
          <w:b/>
          <w:i/>
        </w:rPr>
        <w:t>4</w:t>
      </w:r>
      <w:r w:rsidR="00015E86" w:rsidRPr="00107FF5">
        <w:rPr>
          <w:b/>
          <w:i/>
        </w:rPr>
        <w:t>.1</w:t>
      </w:r>
      <w:r w:rsidR="004A36EF">
        <w:rPr>
          <w:b/>
          <w:i/>
        </w:rPr>
        <w:t>3</w:t>
      </w:r>
      <w:r w:rsidR="00015E86" w:rsidRPr="00107FF5">
        <w:rPr>
          <w:b/>
          <w:i/>
        </w:rPr>
        <w:t>. Правила изменения требований при выполнении Клинических рекомендаций</w:t>
      </w:r>
      <w:r w:rsidR="00015E86">
        <w:rPr>
          <w:b/>
          <w:i/>
        </w:rPr>
        <w:t xml:space="preserve"> </w:t>
      </w:r>
      <w:r w:rsidR="00015E86" w:rsidRPr="00107FF5">
        <w:rPr>
          <w:b/>
          <w:i/>
        </w:rPr>
        <w:t>«Болезни пульпы зуба»</w:t>
      </w:r>
      <w:r w:rsidR="00015E86">
        <w:t xml:space="preserve"> </w:t>
      </w:r>
      <w:r w:rsidR="00015E86" w:rsidRPr="00107FF5">
        <w:rPr>
          <w:b/>
          <w:i/>
        </w:rPr>
        <w:t>и прекращении действия требований Клинических рекомендаций</w:t>
      </w:r>
    </w:p>
    <w:p w:rsidR="00015E86" w:rsidRPr="00107FF5" w:rsidRDefault="00015E86" w:rsidP="00015E86">
      <w:r w:rsidRPr="00107FF5">
        <w:t xml:space="preserve">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соответствующий выявленным заболеваниям и осложнениям. </w:t>
      </w:r>
    </w:p>
    <w:p w:rsidR="00015E86" w:rsidRPr="00107FF5" w:rsidRDefault="00015E86" w:rsidP="00015E86">
      <w:r w:rsidRPr="00107FF5">
        <w:t>При выявлении признаков другого заболевания, требующего проведения диагностических и лечебных мероприятий, наряду с признаками гнойного пульпита, медицинская помощь пациенту оказывается в соответствии с требованиями:</w:t>
      </w:r>
    </w:p>
    <w:p w:rsidR="00015E86" w:rsidRPr="00107FF5" w:rsidRDefault="00015E86" w:rsidP="00015E86">
      <w:r w:rsidRPr="00107FF5">
        <w:t>а) раздела этих Клинических рекомендаций</w:t>
      </w:r>
      <w:r>
        <w:t>,</w:t>
      </w:r>
      <w:r w:rsidRPr="00107FF5">
        <w:t xml:space="preserve"> соответствующего ведению гнойного пульпита</w:t>
      </w:r>
    </w:p>
    <w:p w:rsidR="00015E86" w:rsidRDefault="00015E86" w:rsidP="00015E86">
      <w:r w:rsidRPr="00107FF5">
        <w:t>б) Клинических рекомендаций</w:t>
      </w:r>
      <w:r>
        <w:t xml:space="preserve"> </w:t>
      </w:r>
      <w:r w:rsidRPr="00107FF5">
        <w:t>с выявленным заболеванием или синдромом.</w:t>
      </w:r>
    </w:p>
    <w:p w:rsidR="00015E86" w:rsidRPr="00F357DC" w:rsidRDefault="00015E86" w:rsidP="00015E86">
      <w:pPr>
        <w:ind w:firstLine="0"/>
        <w:rPr>
          <w:sz w:val="16"/>
          <w:szCs w:val="16"/>
        </w:rPr>
      </w:pPr>
    </w:p>
    <w:p w:rsidR="00015E86" w:rsidRPr="00D446F3" w:rsidRDefault="00C93CB6" w:rsidP="00015E86">
      <w:pPr>
        <w:rPr>
          <w:b/>
          <w:i/>
          <w:iCs/>
        </w:rPr>
      </w:pPr>
      <w:r>
        <w:rPr>
          <w:b/>
          <w:i/>
          <w:iCs/>
        </w:rPr>
        <w:t>6</w:t>
      </w:r>
      <w:r w:rsidR="00015E86" w:rsidRPr="00D446F3">
        <w:rPr>
          <w:b/>
          <w:i/>
          <w:iCs/>
        </w:rPr>
        <w:t>.4.1</w:t>
      </w:r>
      <w:r w:rsidR="004A36EF">
        <w:rPr>
          <w:b/>
          <w:i/>
          <w:iCs/>
        </w:rPr>
        <w:t>4</w:t>
      </w:r>
      <w:r w:rsidR="00015E86" w:rsidRPr="00D446F3">
        <w:rPr>
          <w:b/>
          <w:i/>
          <w:iCs/>
        </w:rPr>
        <w:t>.</w:t>
      </w:r>
      <w:r w:rsidR="00015E86">
        <w:rPr>
          <w:b/>
          <w:i/>
          <w:iCs/>
        </w:rPr>
        <w:t xml:space="preserve"> </w:t>
      </w:r>
      <w:r w:rsidR="00015E86" w:rsidRPr="00D446F3">
        <w:rPr>
          <w:b/>
          <w:i/>
          <w:iCs/>
        </w:rPr>
        <w:t>Возможные исходы и их характеристики</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964"/>
        <w:gridCol w:w="2494"/>
        <w:gridCol w:w="2494"/>
        <w:gridCol w:w="2551"/>
      </w:tblGrid>
      <w:tr w:rsidR="00015E86" w:rsidRPr="009435F9" w:rsidTr="004A2BAF">
        <w:trPr>
          <w:trHeight w:val="20"/>
        </w:trPr>
        <w:tc>
          <w:tcPr>
            <w:tcW w:w="1701" w:type="dxa"/>
            <w:vAlign w:val="center"/>
          </w:tcPr>
          <w:p w:rsidR="00015E86" w:rsidRPr="009435F9" w:rsidRDefault="00015E86" w:rsidP="004A2BAF">
            <w:pPr>
              <w:suppressAutoHyphens/>
              <w:ind w:firstLine="0"/>
              <w:jc w:val="center"/>
              <w:rPr>
                <w:sz w:val="20"/>
                <w:szCs w:val="20"/>
              </w:rPr>
            </w:pPr>
            <w:r w:rsidRPr="009435F9">
              <w:rPr>
                <w:sz w:val="20"/>
                <w:szCs w:val="20"/>
              </w:rPr>
              <w:t>Наименование исхода</w:t>
            </w:r>
          </w:p>
        </w:tc>
        <w:tc>
          <w:tcPr>
            <w:tcW w:w="964" w:type="dxa"/>
            <w:vAlign w:val="center"/>
          </w:tcPr>
          <w:p w:rsidR="00015E86" w:rsidRPr="009435F9" w:rsidRDefault="00015E86" w:rsidP="004A2BAF">
            <w:pPr>
              <w:suppressAutoHyphens/>
              <w:ind w:firstLine="0"/>
              <w:jc w:val="center"/>
              <w:rPr>
                <w:sz w:val="20"/>
                <w:szCs w:val="20"/>
              </w:rPr>
            </w:pPr>
            <w:r w:rsidRPr="009435F9">
              <w:rPr>
                <w:sz w:val="20"/>
                <w:szCs w:val="20"/>
              </w:rPr>
              <w:t>Частота развития</w:t>
            </w:r>
          </w:p>
        </w:tc>
        <w:tc>
          <w:tcPr>
            <w:tcW w:w="2494" w:type="dxa"/>
            <w:vAlign w:val="center"/>
          </w:tcPr>
          <w:p w:rsidR="00015E86" w:rsidRPr="009435F9" w:rsidRDefault="00015E86" w:rsidP="004A2BAF">
            <w:pPr>
              <w:suppressAutoHyphens/>
              <w:ind w:firstLine="0"/>
              <w:jc w:val="center"/>
              <w:rPr>
                <w:sz w:val="20"/>
                <w:szCs w:val="20"/>
              </w:rPr>
            </w:pPr>
            <w:r w:rsidRPr="009435F9">
              <w:rPr>
                <w:sz w:val="20"/>
                <w:szCs w:val="20"/>
              </w:rPr>
              <w:t>Критерии и признаки</w:t>
            </w:r>
          </w:p>
        </w:tc>
        <w:tc>
          <w:tcPr>
            <w:tcW w:w="2494" w:type="dxa"/>
            <w:vAlign w:val="center"/>
          </w:tcPr>
          <w:p w:rsidR="00015E86" w:rsidRPr="009435F9" w:rsidRDefault="00015E86" w:rsidP="004A2BAF">
            <w:pPr>
              <w:suppressAutoHyphens/>
              <w:ind w:firstLine="0"/>
              <w:jc w:val="center"/>
              <w:rPr>
                <w:sz w:val="20"/>
                <w:szCs w:val="20"/>
              </w:rPr>
            </w:pPr>
            <w:r w:rsidRPr="009435F9">
              <w:rPr>
                <w:sz w:val="20"/>
                <w:szCs w:val="20"/>
              </w:rPr>
              <w:t>Ориентировочное время достижения исхода</w:t>
            </w:r>
          </w:p>
        </w:tc>
        <w:tc>
          <w:tcPr>
            <w:tcW w:w="2551" w:type="dxa"/>
            <w:vAlign w:val="center"/>
          </w:tcPr>
          <w:p w:rsidR="00015E86" w:rsidRPr="009435F9" w:rsidRDefault="00015E86" w:rsidP="004A2BAF">
            <w:pPr>
              <w:suppressAutoHyphens/>
              <w:ind w:firstLine="0"/>
              <w:jc w:val="center"/>
              <w:rPr>
                <w:sz w:val="20"/>
                <w:szCs w:val="20"/>
              </w:rPr>
            </w:pPr>
            <w:r w:rsidRPr="009435F9">
              <w:rPr>
                <w:sz w:val="20"/>
                <w:szCs w:val="20"/>
              </w:rPr>
              <w:t>Преемственность и этапность оказания медицинской помощи</w:t>
            </w:r>
          </w:p>
        </w:tc>
      </w:tr>
      <w:tr w:rsidR="00015E86" w:rsidRPr="00D446F3" w:rsidTr="004A2BAF">
        <w:trPr>
          <w:trHeight w:val="20"/>
        </w:trPr>
        <w:tc>
          <w:tcPr>
            <w:tcW w:w="1701" w:type="dxa"/>
          </w:tcPr>
          <w:p w:rsidR="00015E86" w:rsidRPr="00D446F3" w:rsidRDefault="00015E86" w:rsidP="004A2BAF">
            <w:pPr>
              <w:ind w:firstLine="0"/>
              <w:jc w:val="left"/>
            </w:pPr>
            <w:r w:rsidRPr="00D446F3">
              <w:rPr>
                <w:sz w:val="22"/>
                <w:szCs w:val="22"/>
              </w:rPr>
              <w:t>Компенсация функции</w:t>
            </w:r>
          </w:p>
        </w:tc>
        <w:tc>
          <w:tcPr>
            <w:tcW w:w="964" w:type="dxa"/>
          </w:tcPr>
          <w:p w:rsidR="00015E86" w:rsidRPr="00D446F3" w:rsidRDefault="00015E86" w:rsidP="004A2BAF">
            <w:pPr>
              <w:ind w:firstLine="0"/>
              <w:jc w:val="center"/>
            </w:pPr>
            <w:r w:rsidRPr="00D446F3">
              <w:rPr>
                <w:sz w:val="22"/>
                <w:szCs w:val="22"/>
              </w:rPr>
              <w:t>10%</w:t>
            </w:r>
          </w:p>
        </w:tc>
        <w:tc>
          <w:tcPr>
            <w:tcW w:w="2494" w:type="dxa"/>
          </w:tcPr>
          <w:p w:rsidR="00015E86" w:rsidRPr="00D446F3" w:rsidRDefault="00015E86" w:rsidP="004A2BAF">
            <w:pPr>
              <w:ind w:firstLine="0"/>
              <w:jc w:val="left"/>
            </w:pPr>
            <w:r w:rsidRPr="00D446F3">
              <w:rPr>
                <w:sz w:val="22"/>
                <w:szCs w:val="22"/>
              </w:rPr>
              <w:t>Восстановление функции зуба</w:t>
            </w:r>
          </w:p>
        </w:tc>
        <w:tc>
          <w:tcPr>
            <w:tcW w:w="2494" w:type="dxa"/>
          </w:tcPr>
          <w:p w:rsidR="00015E86" w:rsidRPr="00D446F3" w:rsidRDefault="00015E86" w:rsidP="004A2BAF">
            <w:pPr>
              <w:ind w:firstLine="0"/>
              <w:jc w:val="left"/>
            </w:pPr>
            <w:r w:rsidRPr="00D446F3">
              <w:rPr>
                <w:sz w:val="22"/>
                <w:szCs w:val="22"/>
              </w:rPr>
              <w:t>Непосредственно после лечения</w:t>
            </w:r>
          </w:p>
        </w:tc>
        <w:tc>
          <w:tcPr>
            <w:tcW w:w="2551" w:type="dxa"/>
          </w:tcPr>
          <w:p w:rsidR="00015E86" w:rsidRPr="00D446F3" w:rsidRDefault="00015E86" w:rsidP="004A2BAF">
            <w:pPr>
              <w:ind w:firstLine="0"/>
              <w:jc w:val="left"/>
            </w:pPr>
          </w:p>
        </w:tc>
      </w:tr>
      <w:tr w:rsidR="00015E86" w:rsidRPr="00D446F3" w:rsidTr="004A2BAF">
        <w:trPr>
          <w:trHeight w:val="20"/>
        </w:trPr>
        <w:tc>
          <w:tcPr>
            <w:tcW w:w="1701" w:type="dxa"/>
          </w:tcPr>
          <w:p w:rsidR="00015E86" w:rsidRPr="00D446F3" w:rsidRDefault="00015E86" w:rsidP="004A2BAF">
            <w:pPr>
              <w:ind w:firstLine="0"/>
              <w:jc w:val="left"/>
            </w:pPr>
            <w:r w:rsidRPr="00D446F3">
              <w:rPr>
                <w:sz w:val="22"/>
                <w:szCs w:val="22"/>
              </w:rPr>
              <w:t>Стабилизация</w:t>
            </w:r>
          </w:p>
        </w:tc>
        <w:tc>
          <w:tcPr>
            <w:tcW w:w="964" w:type="dxa"/>
          </w:tcPr>
          <w:p w:rsidR="00015E86" w:rsidRPr="00D446F3" w:rsidRDefault="00015E86" w:rsidP="004A2BAF">
            <w:pPr>
              <w:ind w:firstLine="0"/>
              <w:jc w:val="center"/>
            </w:pPr>
            <w:r w:rsidRPr="00D446F3">
              <w:rPr>
                <w:sz w:val="22"/>
                <w:szCs w:val="22"/>
              </w:rPr>
              <w:t>70%</w:t>
            </w:r>
          </w:p>
        </w:tc>
        <w:tc>
          <w:tcPr>
            <w:tcW w:w="2494" w:type="dxa"/>
          </w:tcPr>
          <w:p w:rsidR="00015E86" w:rsidRPr="00D446F3" w:rsidRDefault="00015E86" w:rsidP="004A2BAF">
            <w:pPr>
              <w:ind w:firstLine="0"/>
              <w:jc w:val="left"/>
            </w:pPr>
            <w:r w:rsidRPr="00D446F3">
              <w:rPr>
                <w:sz w:val="22"/>
                <w:szCs w:val="22"/>
              </w:rPr>
              <w:t>Отсутствие рецидива и осложнений</w:t>
            </w:r>
          </w:p>
        </w:tc>
        <w:tc>
          <w:tcPr>
            <w:tcW w:w="2494" w:type="dxa"/>
          </w:tcPr>
          <w:p w:rsidR="00015E86" w:rsidRPr="00D446F3" w:rsidRDefault="00015E86" w:rsidP="004A2BAF">
            <w:pPr>
              <w:ind w:firstLine="0"/>
              <w:jc w:val="left"/>
            </w:pPr>
            <w:r w:rsidRPr="00D446F3">
              <w:rPr>
                <w:sz w:val="22"/>
                <w:szCs w:val="22"/>
              </w:rPr>
              <w:t>Непосредственно после лечения</w:t>
            </w:r>
          </w:p>
        </w:tc>
        <w:tc>
          <w:tcPr>
            <w:tcW w:w="2551" w:type="dxa"/>
          </w:tcPr>
          <w:p w:rsidR="00015E86" w:rsidRPr="00D446F3" w:rsidRDefault="00015E86" w:rsidP="004A2BAF">
            <w:pPr>
              <w:ind w:firstLine="0"/>
              <w:jc w:val="left"/>
            </w:pPr>
          </w:p>
        </w:tc>
      </w:tr>
      <w:tr w:rsidR="00015E86" w:rsidRPr="00D446F3" w:rsidTr="004A2BAF">
        <w:trPr>
          <w:trHeight w:val="20"/>
        </w:trPr>
        <w:tc>
          <w:tcPr>
            <w:tcW w:w="1701" w:type="dxa"/>
          </w:tcPr>
          <w:p w:rsidR="00015E86" w:rsidRPr="00D446F3" w:rsidRDefault="00015E86" w:rsidP="004A2BAF">
            <w:pPr>
              <w:ind w:firstLine="0"/>
              <w:jc w:val="left"/>
            </w:pPr>
            <w:r w:rsidRPr="00D446F3">
              <w:rPr>
                <w:sz w:val="22"/>
                <w:szCs w:val="22"/>
              </w:rPr>
              <w:t xml:space="preserve">Развитие ятрогенных </w:t>
            </w:r>
            <w:r>
              <w:rPr>
                <w:sz w:val="22"/>
                <w:szCs w:val="22"/>
              </w:rPr>
              <w:t>осложнений</w:t>
            </w:r>
          </w:p>
        </w:tc>
        <w:tc>
          <w:tcPr>
            <w:tcW w:w="964" w:type="dxa"/>
          </w:tcPr>
          <w:p w:rsidR="00015E86" w:rsidRPr="00D446F3" w:rsidRDefault="00015E86" w:rsidP="004A2BAF">
            <w:pPr>
              <w:ind w:firstLine="0"/>
              <w:jc w:val="center"/>
            </w:pPr>
            <w:r w:rsidRPr="00D446F3">
              <w:rPr>
                <w:sz w:val="22"/>
                <w:szCs w:val="22"/>
              </w:rPr>
              <w:t>10%</w:t>
            </w:r>
          </w:p>
        </w:tc>
        <w:tc>
          <w:tcPr>
            <w:tcW w:w="2494" w:type="dxa"/>
          </w:tcPr>
          <w:p w:rsidR="00015E86" w:rsidRPr="00D446F3" w:rsidRDefault="00015E86" w:rsidP="004A2BAF">
            <w:pPr>
              <w:ind w:firstLine="0"/>
              <w:jc w:val="left"/>
            </w:pPr>
            <w:r w:rsidRPr="00D446F3">
              <w:rPr>
                <w:sz w:val="22"/>
                <w:szCs w:val="22"/>
              </w:rPr>
              <w:t>Появление новых поражений или осложнений, обусловленных проводимой терапией (например, аллергические реакции</w:t>
            </w:r>
            <w:r>
              <w:rPr>
                <w:sz w:val="22"/>
                <w:szCs w:val="22"/>
              </w:rPr>
              <w:t>)</w:t>
            </w:r>
          </w:p>
        </w:tc>
        <w:tc>
          <w:tcPr>
            <w:tcW w:w="2494" w:type="dxa"/>
          </w:tcPr>
          <w:p w:rsidR="00015E86" w:rsidRPr="00D446F3" w:rsidRDefault="00015E86" w:rsidP="004A2BAF">
            <w:pPr>
              <w:ind w:firstLine="0"/>
              <w:jc w:val="left"/>
            </w:pPr>
            <w:r w:rsidRPr="00D446F3">
              <w:rPr>
                <w:sz w:val="22"/>
                <w:szCs w:val="22"/>
              </w:rPr>
              <w:t>На этапе лечения зуба</w:t>
            </w:r>
          </w:p>
        </w:tc>
        <w:tc>
          <w:tcPr>
            <w:tcW w:w="2551" w:type="dxa"/>
          </w:tcPr>
          <w:p w:rsidR="00015E86" w:rsidRPr="00D446F3" w:rsidRDefault="00015E86" w:rsidP="004A2BAF">
            <w:pPr>
              <w:ind w:firstLine="0"/>
              <w:jc w:val="left"/>
            </w:pPr>
            <w:r w:rsidRPr="00D446F3">
              <w:rPr>
                <w:sz w:val="22"/>
                <w:szCs w:val="22"/>
              </w:rPr>
              <w:t>Оказание медицинской помощи по протоколу соответствующего заболевания</w:t>
            </w:r>
          </w:p>
        </w:tc>
      </w:tr>
      <w:tr w:rsidR="00015E86" w:rsidRPr="00D446F3" w:rsidTr="004A2BAF">
        <w:trPr>
          <w:trHeight w:val="20"/>
        </w:trPr>
        <w:tc>
          <w:tcPr>
            <w:tcW w:w="1701" w:type="dxa"/>
          </w:tcPr>
          <w:p w:rsidR="00015E86" w:rsidRPr="00D446F3" w:rsidRDefault="00015E86" w:rsidP="004A2BAF">
            <w:pPr>
              <w:ind w:firstLine="0"/>
              <w:jc w:val="left"/>
            </w:pPr>
            <w:r w:rsidRPr="00D446F3">
              <w:rPr>
                <w:sz w:val="22"/>
                <w:szCs w:val="22"/>
              </w:rPr>
              <w:t>Развитие нового заболевания, связанного с основным</w:t>
            </w:r>
          </w:p>
        </w:tc>
        <w:tc>
          <w:tcPr>
            <w:tcW w:w="964" w:type="dxa"/>
          </w:tcPr>
          <w:p w:rsidR="00015E86" w:rsidRPr="00D446F3" w:rsidRDefault="00015E86" w:rsidP="004A2BAF">
            <w:pPr>
              <w:ind w:firstLine="0"/>
              <w:jc w:val="center"/>
            </w:pPr>
            <w:r w:rsidRPr="00D446F3">
              <w:rPr>
                <w:sz w:val="22"/>
                <w:szCs w:val="22"/>
              </w:rPr>
              <w:t>10%</w:t>
            </w:r>
          </w:p>
        </w:tc>
        <w:tc>
          <w:tcPr>
            <w:tcW w:w="2494" w:type="dxa"/>
          </w:tcPr>
          <w:p w:rsidR="00015E86" w:rsidRPr="00D446F3" w:rsidRDefault="00015E86" w:rsidP="004A2BAF">
            <w:pPr>
              <w:ind w:firstLine="0"/>
              <w:jc w:val="left"/>
            </w:pPr>
            <w:r w:rsidRPr="00D446F3">
              <w:rPr>
                <w:sz w:val="22"/>
                <w:szCs w:val="22"/>
              </w:rPr>
              <w:t>Развитие заболеваний периодонта</w:t>
            </w:r>
          </w:p>
        </w:tc>
        <w:tc>
          <w:tcPr>
            <w:tcW w:w="2494" w:type="dxa"/>
          </w:tcPr>
          <w:p w:rsidR="00015E86" w:rsidRPr="00D446F3" w:rsidRDefault="00015E86" w:rsidP="004A2BAF">
            <w:pPr>
              <w:ind w:firstLine="0"/>
              <w:jc w:val="left"/>
            </w:pPr>
            <w:r w:rsidRPr="00D446F3">
              <w:rPr>
                <w:sz w:val="22"/>
                <w:szCs w:val="22"/>
              </w:rPr>
              <w:t>После окончания лечения</w:t>
            </w:r>
            <w:r>
              <w:rPr>
                <w:sz w:val="22"/>
                <w:szCs w:val="22"/>
              </w:rPr>
              <w:t xml:space="preserve"> </w:t>
            </w:r>
            <w:r w:rsidRPr="00D446F3">
              <w:rPr>
                <w:sz w:val="22"/>
                <w:szCs w:val="22"/>
              </w:rPr>
              <w:t>и при отсутствии динамического наблюдения</w:t>
            </w:r>
          </w:p>
        </w:tc>
        <w:tc>
          <w:tcPr>
            <w:tcW w:w="2551" w:type="dxa"/>
          </w:tcPr>
          <w:p w:rsidR="00015E86" w:rsidRPr="00D446F3" w:rsidRDefault="00015E86" w:rsidP="004A2BAF">
            <w:pPr>
              <w:ind w:firstLine="0"/>
              <w:jc w:val="left"/>
            </w:pPr>
            <w:r w:rsidRPr="00D446F3">
              <w:rPr>
                <w:sz w:val="22"/>
                <w:szCs w:val="22"/>
              </w:rPr>
              <w:t>Оказание медицинской помощи по протоколу соответствующего заболевания</w:t>
            </w:r>
          </w:p>
        </w:tc>
      </w:tr>
    </w:tbl>
    <w:p w:rsidR="00015E86" w:rsidRPr="00F357DC" w:rsidRDefault="00015E86" w:rsidP="00015E86">
      <w:pPr>
        <w:ind w:firstLine="0"/>
        <w:rPr>
          <w:sz w:val="16"/>
          <w:szCs w:val="16"/>
        </w:rPr>
      </w:pPr>
    </w:p>
    <w:p w:rsidR="006E5BBE" w:rsidRDefault="006E5BBE" w:rsidP="00015E86">
      <w:pPr>
        <w:rPr>
          <w:b/>
          <w:i/>
        </w:rPr>
      </w:pPr>
    </w:p>
    <w:p w:rsidR="00015E86" w:rsidRPr="003553A5" w:rsidRDefault="00C93CB6" w:rsidP="00015E86">
      <w:pPr>
        <w:rPr>
          <w:b/>
          <w:i/>
        </w:rPr>
      </w:pPr>
      <w:r>
        <w:rPr>
          <w:b/>
          <w:i/>
        </w:rPr>
        <w:t>6</w:t>
      </w:r>
      <w:r w:rsidR="00015E86" w:rsidRPr="003553A5">
        <w:rPr>
          <w:b/>
          <w:i/>
        </w:rPr>
        <w:t>.5. Модель пациента</w:t>
      </w:r>
    </w:p>
    <w:p w:rsidR="00015E86" w:rsidRPr="00D446F3" w:rsidRDefault="00015E86" w:rsidP="00015E86">
      <w:pPr>
        <w:pStyle w:val="a7"/>
        <w:spacing w:line="240" w:lineRule="auto"/>
        <w:rPr>
          <w:sz w:val="24"/>
          <w:szCs w:val="24"/>
        </w:rPr>
      </w:pPr>
      <w:r w:rsidRPr="00D446F3">
        <w:rPr>
          <w:sz w:val="24"/>
          <w:szCs w:val="24"/>
        </w:rPr>
        <w:t>Нозологическая форма:</w:t>
      </w:r>
      <w:r>
        <w:rPr>
          <w:sz w:val="24"/>
          <w:szCs w:val="24"/>
        </w:rPr>
        <w:t xml:space="preserve"> </w:t>
      </w:r>
      <w:r w:rsidRPr="00D446F3">
        <w:rPr>
          <w:sz w:val="24"/>
          <w:szCs w:val="24"/>
        </w:rPr>
        <w:t>хронический язвенный пульпит</w:t>
      </w:r>
    </w:p>
    <w:p w:rsidR="00015E86" w:rsidRPr="00D446F3" w:rsidRDefault="00015E86" w:rsidP="00015E86">
      <w:pPr>
        <w:pStyle w:val="a7"/>
        <w:spacing w:line="240" w:lineRule="auto"/>
        <w:rPr>
          <w:sz w:val="24"/>
          <w:szCs w:val="24"/>
        </w:rPr>
      </w:pPr>
      <w:r w:rsidRPr="00D446F3">
        <w:rPr>
          <w:sz w:val="24"/>
          <w:szCs w:val="24"/>
        </w:rPr>
        <w:t>Стадия – любая</w:t>
      </w:r>
    </w:p>
    <w:p w:rsidR="00015E86" w:rsidRDefault="00015E86" w:rsidP="00015E86">
      <w:pPr>
        <w:pStyle w:val="a7"/>
        <w:spacing w:line="240" w:lineRule="auto"/>
        <w:rPr>
          <w:sz w:val="24"/>
          <w:szCs w:val="24"/>
        </w:rPr>
      </w:pPr>
      <w:r>
        <w:rPr>
          <w:sz w:val="24"/>
          <w:szCs w:val="24"/>
        </w:rPr>
        <w:t>Фаза: стабилизация процесса</w:t>
      </w:r>
    </w:p>
    <w:p w:rsidR="00015E86" w:rsidRDefault="00015E86" w:rsidP="00015E86">
      <w:pPr>
        <w:pStyle w:val="a7"/>
        <w:spacing w:line="240" w:lineRule="auto"/>
        <w:rPr>
          <w:sz w:val="24"/>
          <w:szCs w:val="24"/>
        </w:rPr>
      </w:pPr>
      <w:r>
        <w:rPr>
          <w:sz w:val="24"/>
          <w:szCs w:val="24"/>
        </w:rPr>
        <w:t xml:space="preserve">Осложнения – без осложнений </w:t>
      </w:r>
    </w:p>
    <w:p w:rsidR="00015E86" w:rsidRPr="003B608A" w:rsidRDefault="00015E86" w:rsidP="00015E86">
      <w:pPr>
        <w:pStyle w:val="a7"/>
        <w:spacing w:line="240" w:lineRule="auto"/>
        <w:rPr>
          <w:b w:val="0"/>
          <w:sz w:val="24"/>
          <w:szCs w:val="24"/>
        </w:rPr>
      </w:pPr>
      <w:r w:rsidRPr="003B608A">
        <w:rPr>
          <w:b w:val="0"/>
          <w:sz w:val="24"/>
          <w:szCs w:val="24"/>
        </w:rPr>
        <w:lastRenderedPageBreak/>
        <w:t>Код по МКБ-С: К 04.04</w:t>
      </w:r>
    </w:p>
    <w:p w:rsidR="00015E86" w:rsidRPr="003B608A" w:rsidRDefault="00015E86" w:rsidP="00015E86">
      <w:pPr>
        <w:ind w:firstLine="0"/>
        <w:rPr>
          <w:sz w:val="12"/>
          <w:szCs w:val="12"/>
        </w:rPr>
      </w:pPr>
    </w:p>
    <w:p w:rsidR="00015E86" w:rsidRDefault="00C93CB6" w:rsidP="00015E86">
      <w:pPr>
        <w:rPr>
          <w:b/>
          <w:bCs/>
          <w:i/>
          <w:iCs/>
        </w:rPr>
      </w:pPr>
      <w:r>
        <w:rPr>
          <w:b/>
          <w:bCs/>
          <w:i/>
          <w:iCs/>
        </w:rPr>
        <w:t>6</w:t>
      </w:r>
      <w:r w:rsidR="00015E86">
        <w:rPr>
          <w:b/>
          <w:bCs/>
          <w:i/>
          <w:iCs/>
        </w:rPr>
        <w:t>.5.1. Критерии и признаки, определяющие модель пациента</w:t>
      </w:r>
    </w:p>
    <w:p w:rsidR="00015E86" w:rsidRDefault="00015E86" w:rsidP="00015E86">
      <w:pPr>
        <w:numPr>
          <w:ilvl w:val="0"/>
          <w:numId w:val="1"/>
        </w:numPr>
        <w:tabs>
          <w:tab w:val="clear" w:pos="360"/>
          <w:tab w:val="num" w:pos="567"/>
        </w:tabs>
        <w:ind w:left="567" w:hanging="283"/>
      </w:pPr>
      <w:r>
        <w:t>пациенты с постоянными</w:t>
      </w:r>
      <w:r w:rsidR="004A36EF">
        <w:t xml:space="preserve"> и временными </w:t>
      </w:r>
      <w:r>
        <w:t>зубами;</w:t>
      </w:r>
    </w:p>
    <w:p w:rsidR="00015E86" w:rsidRDefault="00015E86" w:rsidP="00015E86">
      <w:pPr>
        <w:numPr>
          <w:ilvl w:val="0"/>
          <w:numId w:val="1"/>
        </w:numPr>
        <w:tabs>
          <w:tab w:val="clear" w:pos="360"/>
          <w:tab w:val="num" w:pos="567"/>
        </w:tabs>
        <w:ind w:left="567" w:hanging="283"/>
      </w:pPr>
      <w:r>
        <w:t>ноющие боли, боли, усиливающиеся от температурных раздражителей;</w:t>
      </w:r>
    </w:p>
    <w:p w:rsidR="00015E86" w:rsidRPr="005E5481" w:rsidRDefault="00015E86" w:rsidP="00015E86">
      <w:pPr>
        <w:numPr>
          <w:ilvl w:val="0"/>
          <w:numId w:val="1"/>
        </w:numPr>
        <w:tabs>
          <w:tab w:val="clear" w:pos="360"/>
          <w:tab w:val="num" w:pos="567"/>
        </w:tabs>
        <w:ind w:left="567" w:hanging="283"/>
      </w:pPr>
      <w:r w:rsidRPr="005E5481">
        <w:t>полость зуба вскрыта, возможна болезненность при зондировании устьев корневых каналов;</w:t>
      </w:r>
    </w:p>
    <w:p w:rsidR="00015E86" w:rsidRDefault="00015E86" w:rsidP="00015E86">
      <w:pPr>
        <w:numPr>
          <w:ilvl w:val="0"/>
          <w:numId w:val="1"/>
        </w:numPr>
        <w:tabs>
          <w:tab w:val="clear" w:pos="360"/>
          <w:tab w:val="num" w:pos="567"/>
        </w:tabs>
        <w:ind w:left="567" w:hanging="283"/>
      </w:pPr>
      <w:r>
        <w:t>отсутствие болезненности при перкуссии зуба;</w:t>
      </w:r>
    </w:p>
    <w:p w:rsidR="00015E86" w:rsidRDefault="00015E86" w:rsidP="00015E86">
      <w:pPr>
        <w:numPr>
          <w:ilvl w:val="0"/>
          <w:numId w:val="2"/>
        </w:numPr>
        <w:tabs>
          <w:tab w:val="clear" w:pos="360"/>
          <w:tab w:val="num" w:pos="567"/>
        </w:tabs>
        <w:ind w:left="567" w:hanging="283"/>
        <w:rPr>
          <w:b/>
          <w:bCs/>
          <w:i/>
          <w:iCs/>
        </w:rPr>
      </w:pPr>
      <w:r>
        <w:rPr>
          <w:bCs/>
          <w:iCs/>
        </w:rPr>
        <w:t>снижение порога электровозбудимости пульпы;</w:t>
      </w:r>
    </w:p>
    <w:p w:rsidR="00015E86" w:rsidRDefault="00015E86" w:rsidP="00015E86">
      <w:pPr>
        <w:numPr>
          <w:ilvl w:val="0"/>
          <w:numId w:val="2"/>
        </w:numPr>
        <w:tabs>
          <w:tab w:val="clear" w:pos="360"/>
          <w:tab w:val="num" w:pos="567"/>
        </w:tabs>
        <w:ind w:left="567" w:hanging="283"/>
        <w:rPr>
          <w:b/>
          <w:bCs/>
          <w:i/>
          <w:iCs/>
        </w:rPr>
      </w:pPr>
      <w:r>
        <w:rPr>
          <w:bCs/>
          <w:iCs/>
        </w:rPr>
        <w:t>на рентгенограмме возможны изменения в периапикальных тканях.</w:t>
      </w:r>
    </w:p>
    <w:p w:rsidR="00015E86" w:rsidRPr="003B608A" w:rsidRDefault="00015E86" w:rsidP="00015E86">
      <w:pPr>
        <w:ind w:firstLine="0"/>
        <w:rPr>
          <w:sz w:val="12"/>
          <w:szCs w:val="12"/>
        </w:rPr>
      </w:pPr>
    </w:p>
    <w:p w:rsidR="00015E86" w:rsidRDefault="00C93CB6" w:rsidP="00015E86">
      <w:pPr>
        <w:rPr>
          <w:b/>
          <w:i/>
        </w:rPr>
      </w:pPr>
      <w:r>
        <w:rPr>
          <w:b/>
          <w:i/>
        </w:rPr>
        <w:t>6</w:t>
      </w:r>
      <w:r w:rsidR="00015E86">
        <w:rPr>
          <w:b/>
          <w:i/>
        </w:rPr>
        <w:t xml:space="preserve">.5.2. Порядок включения пациента в </w:t>
      </w:r>
      <w:r w:rsidR="00015E86" w:rsidRPr="00D446F3">
        <w:rPr>
          <w:b/>
          <w:i/>
        </w:rPr>
        <w:t>Клинические рекомендации</w:t>
      </w:r>
    </w:p>
    <w:p w:rsidR="00015E86" w:rsidRDefault="00015E86" w:rsidP="00015E86">
      <w:r>
        <w:t>Состояние пациента, удовлетворяющее критериям и признакам диагностики данной модели пациента.</w:t>
      </w:r>
    </w:p>
    <w:p w:rsidR="00015E86" w:rsidRPr="003B608A" w:rsidRDefault="00015E86" w:rsidP="00015E86">
      <w:pPr>
        <w:ind w:firstLine="0"/>
        <w:rPr>
          <w:sz w:val="12"/>
          <w:szCs w:val="12"/>
        </w:rPr>
      </w:pPr>
    </w:p>
    <w:p w:rsidR="00015E86" w:rsidRPr="003B608A" w:rsidRDefault="00C93CB6" w:rsidP="00015E86">
      <w:pPr>
        <w:rPr>
          <w:b/>
          <w:i/>
        </w:rPr>
      </w:pPr>
      <w:r>
        <w:rPr>
          <w:b/>
          <w:i/>
        </w:rPr>
        <w:t>6</w:t>
      </w:r>
      <w:r w:rsidR="00015E86" w:rsidRPr="003B608A">
        <w:rPr>
          <w:b/>
          <w:i/>
        </w:rPr>
        <w:t>.5.3. Требования к диагностике амбулаторно-поликлинической:</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350"/>
        <w:gridCol w:w="2268"/>
      </w:tblGrid>
      <w:tr w:rsidR="00015E86" w:rsidRPr="009D678A" w:rsidTr="004A2BAF">
        <w:trPr>
          <w:trHeight w:val="20"/>
        </w:trPr>
        <w:tc>
          <w:tcPr>
            <w:tcW w:w="1587" w:type="dxa"/>
            <w:vAlign w:val="center"/>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Код</w:t>
            </w:r>
          </w:p>
        </w:tc>
        <w:tc>
          <w:tcPr>
            <w:tcW w:w="6350" w:type="dxa"/>
            <w:shd w:val="clear" w:color="auto" w:fill="auto"/>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Название</w:t>
            </w:r>
          </w:p>
        </w:tc>
        <w:tc>
          <w:tcPr>
            <w:tcW w:w="2268" w:type="dxa"/>
            <w:shd w:val="clear" w:color="auto" w:fill="auto"/>
            <w:noWrap/>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Кратность выполнения*</w:t>
            </w:r>
          </w:p>
        </w:tc>
      </w:tr>
      <w:tr w:rsidR="00015E86" w:rsidRPr="008B4A68" w:rsidTr="004A2BAF">
        <w:trPr>
          <w:trHeight w:val="20"/>
        </w:trPr>
        <w:tc>
          <w:tcPr>
            <w:tcW w:w="1587" w:type="dxa"/>
          </w:tcPr>
          <w:p w:rsidR="00015E86" w:rsidRPr="008B4A68" w:rsidRDefault="00015E86" w:rsidP="004A36EF">
            <w:pPr>
              <w:ind w:firstLine="0"/>
            </w:pPr>
            <w:r w:rsidRPr="008B4A68">
              <w:t>B01.06</w:t>
            </w:r>
            <w:r w:rsidR="004A36EF">
              <w:t>4</w:t>
            </w:r>
            <w:r w:rsidRPr="008B4A68">
              <w:t>.00</w:t>
            </w:r>
            <w:r w:rsidR="004A36EF">
              <w:t>3</w:t>
            </w:r>
          </w:p>
        </w:tc>
        <w:tc>
          <w:tcPr>
            <w:tcW w:w="6350" w:type="dxa"/>
            <w:shd w:val="clear" w:color="auto" w:fill="auto"/>
            <w:hideMark/>
          </w:tcPr>
          <w:p w:rsidR="00015E86" w:rsidRPr="008B4A68" w:rsidRDefault="00015E86" w:rsidP="004A36EF">
            <w:pPr>
              <w:ind w:firstLine="0"/>
              <w:jc w:val="left"/>
            </w:pPr>
            <w:r w:rsidRPr="008B4A68">
              <w:t>Прием (осмотр, консультация) врача-стоматолога</w:t>
            </w:r>
            <w:r w:rsidR="004A36EF">
              <w:t xml:space="preserve"> детского</w:t>
            </w:r>
            <w:r w:rsidRPr="008B4A68">
              <w:t xml:space="preserve"> первичный</w:t>
            </w:r>
          </w:p>
        </w:tc>
        <w:tc>
          <w:tcPr>
            <w:tcW w:w="2268" w:type="dxa"/>
            <w:vMerge w:val="restart"/>
            <w:shd w:val="clear" w:color="auto" w:fill="auto"/>
            <w:noWrap/>
            <w:vAlign w:val="center"/>
            <w:hideMark/>
          </w:tcPr>
          <w:p w:rsidR="00015E86" w:rsidRPr="008B4A68" w:rsidRDefault="00015E86" w:rsidP="004A2BAF">
            <w:pPr>
              <w:ind w:firstLine="0"/>
              <w:jc w:val="center"/>
            </w:pPr>
            <w:r w:rsidRPr="008B4A68">
              <w:t>1</w:t>
            </w:r>
          </w:p>
        </w:tc>
      </w:tr>
      <w:tr w:rsidR="00015E86" w:rsidRPr="008B4A68" w:rsidTr="004A2BAF">
        <w:trPr>
          <w:trHeight w:val="20"/>
        </w:trPr>
        <w:tc>
          <w:tcPr>
            <w:tcW w:w="1587" w:type="dxa"/>
          </w:tcPr>
          <w:p w:rsidR="00015E86" w:rsidRPr="008B4A68" w:rsidRDefault="00015E86" w:rsidP="004A2BAF">
            <w:pPr>
              <w:ind w:firstLine="0"/>
            </w:pPr>
            <w:r w:rsidRPr="008B4A68">
              <w:t>B01.065.003</w:t>
            </w:r>
          </w:p>
        </w:tc>
        <w:tc>
          <w:tcPr>
            <w:tcW w:w="6350" w:type="dxa"/>
            <w:shd w:val="clear" w:color="auto" w:fill="auto"/>
            <w:hideMark/>
          </w:tcPr>
          <w:p w:rsidR="00015E86" w:rsidRPr="008B4A68" w:rsidRDefault="00015E86" w:rsidP="004A2BAF">
            <w:pPr>
              <w:ind w:firstLine="0"/>
              <w:jc w:val="left"/>
            </w:pPr>
            <w:r w:rsidRPr="008B4A68">
              <w:t>Прием (осмотр, консультация) зубного врача первичный</w:t>
            </w:r>
          </w:p>
        </w:tc>
        <w:tc>
          <w:tcPr>
            <w:tcW w:w="2268" w:type="dxa"/>
            <w:vMerge/>
            <w:shd w:val="clear" w:color="auto" w:fill="auto"/>
            <w:noWrap/>
            <w:vAlign w:val="center"/>
            <w:hideMark/>
          </w:tcPr>
          <w:p w:rsidR="00015E86" w:rsidRPr="008B4A68" w:rsidRDefault="00015E86" w:rsidP="004A2BAF">
            <w:pPr>
              <w:ind w:firstLine="0"/>
              <w:jc w:val="center"/>
            </w:pPr>
          </w:p>
        </w:tc>
      </w:tr>
      <w:tr w:rsidR="00015E86" w:rsidRPr="008B4A68" w:rsidTr="004A2BAF">
        <w:trPr>
          <w:trHeight w:val="20"/>
        </w:trPr>
        <w:tc>
          <w:tcPr>
            <w:tcW w:w="1587" w:type="dxa"/>
          </w:tcPr>
          <w:p w:rsidR="00015E86" w:rsidRPr="008B4A68" w:rsidRDefault="00015E86" w:rsidP="004A2BAF">
            <w:pPr>
              <w:ind w:firstLine="0"/>
            </w:pPr>
            <w:r w:rsidRPr="008B4A68">
              <w:t>В01.067.001</w:t>
            </w:r>
          </w:p>
        </w:tc>
        <w:tc>
          <w:tcPr>
            <w:tcW w:w="6350" w:type="dxa"/>
            <w:shd w:val="clear" w:color="auto" w:fill="auto"/>
            <w:hideMark/>
          </w:tcPr>
          <w:p w:rsidR="00015E86" w:rsidRPr="008B4A68" w:rsidRDefault="00015E86" w:rsidP="004A2BAF">
            <w:pPr>
              <w:ind w:firstLine="0"/>
              <w:jc w:val="left"/>
            </w:pPr>
            <w:r w:rsidRPr="008B4A68">
              <w:t>Прием (осмотр, консультация) врача-стоматолога-хирурга первичный</w:t>
            </w:r>
          </w:p>
        </w:tc>
        <w:tc>
          <w:tcPr>
            <w:tcW w:w="2268" w:type="dxa"/>
            <w:vMerge/>
            <w:shd w:val="clear" w:color="auto" w:fill="auto"/>
            <w:noWrap/>
            <w:hideMark/>
          </w:tcPr>
          <w:p w:rsidR="00015E86" w:rsidRPr="008B4A68" w:rsidRDefault="00015E86" w:rsidP="004A2BAF">
            <w:pPr>
              <w:ind w:firstLine="0"/>
              <w:jc w:val="center"/>
            </w:pPr>
          </w:p>
        </w:tc>
      </w:tr>
      <w:tr w:rsidR="00015E86" w:rsidRPr="008B4A68" w:rsidTr="004A2BAF">
        <w:trPr>
          <w:trHeight w:val="20"/>
        </w:trPr>
        <w:tc>
          <w:tcPr>
            <w:tcW w:w="1587" w:type="dxa"/>
          </w:tcPr>
          <w:p w:rsidR="00015E86" w:rsidRPr="008B4A68" w:rsidRDefault="00015E86" w:rsidP="004A36EF">
            <w:pPr>
              <w:ind w:firstLine="0"/>
            </w:pPr>
            <w:r w:rsidRPr="008B4A68">
              <w:t>B01.06</w:t>
            </w:r>
            <w:r w:rsidR="004A36EF">
              <w:t>4</w:t>
            </w:r>
            <w:r w:rsidRPr="008B4A68">
              <w:t>.00</w:t>
            </w:r>
            <w:r w:rsidR="004A36EF">
              <w:t>4</w:t>
            </w:r>
          </w:p>
        </w:tc>
        <w:tc>
          <w:tcPr>
            <w:tcW w:w="6350" w:type="dxa"/>
            <w:shd w:val="clear" w:color="auto" w:fill="auto"/>
            <w:hideMark/>
          </w:tcPr>
          <w:p w:rsidR="00015E86" w:rsidRPr="008B4A68" w:rsidRDefault="00015E86" w:rsidP="004A36EF">
            <w:pPr>
              <w:ind w:firstLine="0"/>
              <w:jc w:val="left"/>
            </w:pPr>
            <w:r w:rsidRPr="008B4A68">
              <w:t>Прием (осмотр, консультация) врача-стоматолога</w:t>
            </w:r>
            <w:r w:rsidR="004A36EF">
              <w:t xml:space="preserve"> детского</w:t>
            </w:r>
            <w:r w:rsidRPr="008B4A68">
              <w:t xml:space="preserve"> повторный</w:t>
            </w:r>
          </w:p>
        </w:tc>
        <w:tc>
          <w:tcPr>
            <w:tcW w:w="2268" w:type="dxa"/>
            <w:vMerge w:val="restart"/>
            <w:shd w:val="clear" w:color="auto" w:fill="auto"/>
            <w:noWrap/>
            <w:vAlign w:val="center"/>
            <w:hideMark/>
          </w:tcPr>
          <w:p w:rsidR="00015E86" w:rsidRPr="008B4A68" w:rsidRDefault="00015E86" w:rsidP="004A2BAF">
            <w:pPr>
              <w:ind w:firstLine="0"/>
              <w:jc w:val="center"/>
            </w:pPr>
            <w:r w:rsidRPr="008B4A68">
              <w:t>по потребности</w:t>
            </w:r>
          </w:p>
        </w:tc>
      </w:tr>
      <w:tr w:rsidR="00015E86" w:rsidRPr="008B4A68" w:rsidTr="004A2BAF">
        <w:trPr>
          <w:trHeight w:val="20"/>
        </w:trPr>
        <w:tc>
          <w:tcPr>
            <w:tcW w:w="1587" w:type="dxa"/>
          </w:tcPr>
          <w:p w:rsidR="00015E86" w:rsidRPr="008B4A68" w:rsidRDefault="00015E86" w:rsidP="004A2BAF">
            <w:pPr>
              <w:ind w:firstLine="0"/>
            </w:pPr>
            <w:r w:rsidRPr="008B4A68">
              <w:t>B01.065.004</w:t>
            </w:r>
          </w:p>
        </w:tc>
        <w:tc>
          <w:tcPr>
            <w:tcW w:w="6350" w:type="dxa"/>
            <w:shd w:val="clear" w:color="auto" w:fill="auto"/>
            <w:hideMark/>
          </w:tcPr>
          <w:p w:rsidR="00015E86" w:rsidRPr="008B4A68" w:rsidRDefault="00015E86" w:rsidP="004A2BAF">
            <w:pPr>
              <w:ind w:firstLine="0"/>
              <w:jc w:val="left"/>
            </w:pPr>
            <w:r w:rsidRPr="008B4A68">
              <w:t>Прием (осмотр, консультация) зубного врача повторный</w:t>
            </w:r>
          </w:p>
        </w:tc>
        <w:tc>
          <w:tcPr>
            <w:tcW w:w="2268" w:type="dxa"/>
            <w:vMerge/>
            <w:shd w:val="clear" w:color="auto" w:fill="auto"/>
            <w:noWrap/>
            <w:vAlign w:val="center"/>
            <w:hideMark/>
          </w:tcPr>
          <w:p w:rsidR="00015E86" w:rsidRPr="008B4A68" w:rsidRDefault="00015E86" w:rsidP="004A2BAF">
            <w:pPr>
              <w:ind w:firstLine="0"/>
              <w:jc w:val="center"/>
            </w:pPr>
          </w:p>
        </w:tc>
      </w:tr>
      <w:tr w:rsidR="00015E86" w:rsidRPr="008B4A68" w:rsidTr="004A2BAF">
        <w:trPr>
          <w:trHeight w:val="20"/>
        </w:trPr>
        <w:tc>
          <w:tcPr>
            <w:tcW w:w="1587" w:type="dxa"/>
          </w:tcPr>
          <w:p w:rsidR="00015E86" w:rsidRPr="008B4A68" w:rsidRDefault="00015E86" w:rsidP="004A2BAF">
            <w:pPr>
              <w:ind w:firstLine="0"/>
            </w:pPr>
            <w:r w:rsidRPr="008B4A68">
              <w:t>В01.067.002</w:t>
            </w:r>
          </w:p>
        </w:tc>
        <w:tc>
          <w:tcPr>
            <w:tcW w:w="6350" w:type="dxa"/>
            <w:shd w:val="clear" w:color="auto" w:fill="auto"/>
            <w:hideMark/>
          </w:tcPr>
          <w:p w:rsidR="00015E86" w:rsidRPr="008B4A68" w:rsidRDefault="00015E86" w:rsidP="004A2BAF">
            <w:pPr>
              <w:ind w:firstLine="0"/>
              <w:jc w:val="left"/>
            </w:pPr>
            <w:r w:rsidRPr="008B4A68">
              <w:t>Прием (осмотр, консультация) врача-стоматолога-хирурга повторный</w:t>
            </w:r>
          </w:p>
        </w:tc>
        <w:tc>
          <w:tcPr>
            <w:tcW w:w="2268" w:type="dxa"/>
            <w:vMerge/>
            <w:shd w:val="clear" w:color="auto" w:fill="auto"/>
            <w:noWrap/>
            <w:vAlign w:val="center"/>
            <w:hideMark/>
          </w:tcPr>
          <w:p w:rsidR="00015E86" w:rsidRPr="008B4A68" w:rsidRDefault="00015E86" w:rsidP="004A2BAF">
            <w:pPr>
              <w:ind w:firstLine="0"/>
              <w:jc w:val="center"/>
            </w:pPr>
          </w:p>
        </w:tc>
      </w:tr>
      <w:tr w:rsidR="00015E86" w:rsidRPr="008B4A68" w:rsidTr="004A2BAF">
        <w:trPr>
          <w:trHeight w:val="20"/>
        </w:trPr>
        <w:tc>
          <w:tcPr>
            <w:tcW w:w="1587" w:type="dxa"/>
          </w:tcPr>
          <w:p w:rsidR="00015E86" w:rsidRPr="008B4A68" w:rsidRDefault="00015E86" w:rsidP="004A2BAF">
            <w:pPr>
              <w:ind w:firstLine="0"/>
            </w:pPr>
            <w:r w:rsidRPr="008B4A68">
              <w:t>A05.07.001</w:t>
            </w:r>
          </w:p>
        </w:tc>
        <w:tc>
          <w:tcPr>
            <w:tcW w:w="6350" w:type="dxa"/>
            <w:shd w:val="clear" w:color="auto" w:fill="auto"/>
            <w:noWrap/>
            <w:hideMark/>
          </w:tcPr>
          <w:p w:rsidR="00015E86" w:rsidRPr="008B4A68" w:rsidRDefault="00015E86" w:rsidP="004A2BAF">
            <w:pPr>
              <w:ind w:firstLine="0"/>
              <w:jc w:val="left"/>
            </w:pPr>
            <w:r w:rsidRPr="008B4A68">
              <w:t>Электроодонтометрия</w:t>
            </w:r>
          </w:p>
        </w:tc>
        <w:tc>
          <w:tcPr>
            <w:tcW w:w="2268" w:type="dxa"/>
            <w:shd w:val="clear" w:color="auto" w:fill="auto"/>
            <w:noWrap/>
            <w:hideMark/>
          </w:tcPr>
          <w:p w:rsidR="00015E86" w:rsidRPr="008B4A68" w:rsidRDefault="00015E86" w:rsidP="004A2BAF">
            <w:pPr>
              <w:ind w:firstLine="0"/>
              <w:jc w:val="center"/>
            </w:pPr>
            <w:r w:rsidRPr="008B4A68">
              <w:t>согласно алгоритму</w:t>
            </w:r>
          </w:p>
        </w:tc>
      </w:tr>
      <w:tr w:rsidR="00015E86" w:rsidRPr="008B4A68" w:rsidTr="004A2BAF">
        <w:trPr>
          <w:trHeight w:val="20"/>
        </w:trPr>
        <w:tc>
          <w:tcPr>
            <w:tcW w:w="1587" w:type="dxa"/>
          </w:tcPr>
          <w:p w:rsidR="00015E86" w:rsidRPr="008B4A68" w:rsidRDefault="00015E86" w:rsidP="004A2BAF">
            <w:pPr>
              <w:ind w:firstLine="0"/>
            </w:pPr>
            <w:r w:rsidRPr="008B4A68">
              <w:t>A06.30.002</w:t>
            </w:r>
          </w:p>
        </w:tc>
        <w:tc>
          <w:tcPr>
            <w:tcW w:w="6350" w:type="dxa"/>
            <w:shd w:val="clear" w:color="auto" w:fill="auto"/>
            <w:hideMark/>
          </w:tcPr>
          <w:p w:rsidR="00015E86" w:rsidRPr="008B4A68" w:rsidRDefault="00015E86" w:rsidP="004A2BAF">
            <w:pPr>
              <w:ind w:firstLine="0"/>
              <w:jc w:val="left"/>
            </w:pPr>
            <w:r w:rsidRPr="008B4A68">
              <w:t>Описание и интерпретация рентгенографических изображений</w:t>
            </w:r>
          </w:p>
        </w:tc>
        <w:tc>
          <w:tcPr>
            <w:tcW w:w="2268" w:type="dxa"/>
            <w:shd w:val="clear" w:color="auto" w:fill="auto"/>
            <w:noWrap/>
            <w:hideMark/>
          </w:tcPr>
          <w:p w:rsidR="00015E86" w:rsidRPr="008B4A68" w:rsidRDefault="00015E86" w:rsidP="004A2BAF">
            <w:pPr>
              <w:ind w:firstLine="0"/>
              <w:jc w:val="center"/>
            </w:pPr>
            <w:r w:rsidRPr="008B4A68">
              <w:t>по потребности</w:t>
            </w:r>
          </w:p>
        </w:tc>
      </w:tr>
    </w:tbl>
    <w:p w:rsidR="00015E86" w:rsidRPr="003553A5" w:rsidRDefault="00015E86" w:rsidP="00015E86">
      <w:pPr>
        <w:pStyle w:val="a7"/>
        <w:spacing w:line="240" w:lineRule="auto"/>
        <w:rPr>
          <w:b w:val="0"/>
          <w:sz w:val="22"/>
          <w:szCs w:val="22"/>
        </w:rPr>
      </w:pPr>
      <w:r w:rsidRPr="003553A5">
        <w:rPr>
          <w:b w:val="0"/>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3B608A" w:rsidRDefault="00015E86" w:rsidP="00015E86">
      <w:pPr>
        <w:ind w:firstLine="0"/>
        <w:rPr>
          <w:sz w:val="12"/>
          <w:szCs w:val="12"/>
        </w:rPr>
      </w:pPr>
    </w:p>
    <w:p w:rsidR="00015E86" w:rsidRDefault="00C93CB6" w:rsidP="00015E86">
      <w:pPr>
        <w:rPr>
          <w:b/>
          <w:i/>
        </w:rPr>
      </w:pPr>
      <w:r>
        <w:rPr>
          <w:b/>
          <w:i/>
        </w:rPr>
        <w:t>6</w:t>
      </w:r>
      <w:r w:rsidR="00015E86">
        <w:rPr>
          <w:b/>
          <w:i/>
        </w:rPr>
        <w:t xml:space="preserve">.5.4. </w:t>
      </w:r>
      <w:r w:rsidR="00015E86" w:rsidRPr="003553A5">
        <w:rPr>
          <w:b/>
          <w:i/>
        </w:rPr>
        <w:t>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повторный</w:t>
            </w:r>
          </w:p>
        </w:tc>
      </w:tr>
      <w:tr w:rsidR="009B0F85" w:rsidRPr="00504B09" w:rsidTr="00AD67F8">
        <w:trPr>
          <w:trHeight w:val="20"/>
        </w:trPr>
        <w:tc>
          <w:tcPr>
            <w:tcW w:w="9526" w:type="dxa"/>
            <w:shd w:val="clear" w:color="auto" w:fill="auto"/>
            <w:hideMark/>
          </w:tcPr>
          <w:p w:rsidR="009B0F85" w:rsidRDefault="009B0F85" w:rsidP="00AD67F8">
            <w:pPr>
              <w:ind w:firstLine="0"/>
              <w:jc w:val="left"/>
              <w:rPr>
                <w:b/>
              </w:rPr>
            </w:pPr>
            <w:r w:rsidRPr="00504B09">
              <w:rPr>
                <w:b/>
              </w:rPr>
              <w:t>Прием (осмотр, консультация) зубного врача повторный</w:t>
            </w:r>
          </w:p>
          <w:p w:rsidR="006E5BBE" w:rsidRDefault="006E5BBE" w:rsidP="006E5BBE">
            <w:pPr>
              <w:ind w:firstLine="0"/>
              <w:jc w:val="left"/>
              <w:rPr>
                <w:b/>
              </w:rPr>
            </w:pPr>
            <w:r>
              <w:rPr>
                <w:b/>
              </w:rPr>
              <w:t>Прием (осмотр, консультация) врача-стоматолога хирурга первичный</w:t>
            </w:r>
          </w:p>
          <w:p w:rsidR="006E5BBE" w:rsidRPr="00504B09" w:rsidRDefault="006E5BBE" w:rsidP="006E5BBE">
            <w:pPr>
              <w:ind w:firstLine="0"/>
              <w:jc w:val="left"/>
              <w:rPr>
                <w:b/>
              </w:rPr>
            </w:pPr>
            <w:r>
              <w:rPr>
                <w:b/>
              </w:rPr>
              <w:t>Прием (осмотр, консультация) врача-стоматолога хирурга повторный</w:t>
            </w:r>
          </w:p>
        </w:tc>
      </w:tr>
    </w:tbl>
    <w:p w:rsidR="009B0F85" w:rsidRPr="003553A5" w:rsidRDefault="009B0F85" w:rsidP="00015E86">
      <w:pPr>
        <w:rPr>
          <w:b/>
          <w:i/>
        </w:rPr>
      </w:pPr>
    </w:p>
    <w:p w:rsidR="00015E86" w:rsidRDefault="00015E86" w:rsidP="00015E86">
      <w: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15E86" w:rsidRDefault="00015E86" w:rsidP="00015E86">
      <w: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015E86" w:rsidRPr="003553A5" w:rsidRDefault="00015E86" w:rsidP="00015E86">
      <w:pPr>
        <w:rPr>
          <w:i/>
          <w:u w:val="single"/>
        </w:rPr>
      </w:pPr>
      <w:r w:rsidRPr="003553A5">
        <w:rPr>
          <w:i/>
          <w:u w:val="single"/>
        </w:rPr>
        <w:t>Сбор анамнеза</w:t>
      </w:r>
    </w:p>
    <w:p w:rsidR="00015E86" w:rsidRDefault="00015E86" w:rsidP="00015E86">
      <w:r>
        <w:t>При сборе анамнеза выясняют наличие или отсутствие жалоб от различных раздражителей, аллергический анамнез, наличие соматических заболеваний.</w:t>
      </w:r>
    </w:p>
    <w:p w:rsidR="00015E86" w:rsidRDefault="00015E86" w:rsidP="00015E86">
      <w: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rsidR="00015E86" w:rsidRDefault="00015E86" w:rsidP="00015E86">
      <w:pPr>
        <w:pStyle w:val="23"/>
        <w:spacing w:line="240" w:lineRule="auto"/>
        <w:rPr>
          <w:sz w:val="24"/>
          <w:szCs w:val="24"/>
          <w:u w:val="single"/>
        </w:rPr>
      </w:pPr>
      <w:r>
        <w:rPr>
          <w:sz w:val="24"/>
          <w:szCs w:val="24"/>
          <w:u w:val="single"/>
        </w:rPr>
        <w:t>Визуальное исследование, внешний осмотр челюстно-лицевой области, осмотр рта с помощью дополнительных инструментов.</w:t>
      </w:r>
    </w:p>
    <w:p w:rsidR="00015E86" w:rsidRPr="00AA276B" w:rsidRDefault="00015E86" w:rsidP="00015E86">
      <w:r w:rsidRPr="00AA276B">
        <w:t>При внешнем осмотре оценивают конфигурацию и форму лица, выявляют наличие отека или других патологических изменений.</w:t>
      </w:r>
    </w:p>
    <w:p w:rsidR="00015E86" w:rsidRPr="00AA276B" w:rsidRDefault="00015E86" w:rsidP="00015E86">
      <w:r w:rsidRPr="00AA276B">
        <w:lastRenderedPageBreak/>
        <w:t>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w:t>
      </w:r>
    </w:p>
    <w:p w:rsidR="00015E86" w:rsidRPr="00AA276B" w:rsidRDefault="00015E86" w:rsidP="00015E86">
      <w:pPr>
        <w:widowControl w:val="0"/>
      </w:pPr>
      <w:r w:rsidRPr="00AA276B">
        <w:t>При осмотре рта оценивают состояние зубных рядов, слизистой оболочки рта, ее цвет, увлажненность, наличие патологических изменений.</w:t>
      </w:r>
    </w:p>
    <w:p w:rsidR="00015E86" w:rsidRPr="00AA276B" w:rsidRDefault="00015E86" w:rsidP="00015E86">
      <w:r>
        <w:t xml:space="preserve">Обследованию подлежат все зубы, начинают осмотр с правых верхних моляров и заканчивают правыми </w:t>
      </w:r>
      <w:r w:rsidRPr="00AA276B">
        <w:t>нижними молярами.</w:t>
      </w:r>
    </w:p>
    <w:p w:rsidR="00015E86" w:rsidRPr="006C514F" w:rsidRDefault="00015E86" w:rsidP="00015E86">
      <w:r>
        <w:t xml:space="preserve">Детально обследуют все поверхности каждого зуба. Зондом определяют плотность твердых тканей, обращают внимание на наличие пятен и кариозных полостей. </w:t>
      </w:r>
      <w:r w:rsidRPr="006C514F">
        <w:t>При зондировании обнаруженной кариозной полости обращают внимание на ее локализацию, величину, глубину, наличие размягченного дентина,</w:t>
      </w:r>
      <w:r>
        <w:t xml:space="preserve"> </w:t>
      </w:r>
      <w:r w:rsidRPr="006C514F">
        <w:t>болезненность или отсутствие болевой чувствительности при зондировании, сообщение с полостью зуба.</w:t>
      </w:r>
      <w:r w:rsidRPr="00AA276B">
        <w:t xml:space="preserve"> </w:t>
      </w:r>
      <w:r w:rsidRPr="006C514F">
        <w:t>Тщательно обследуют апроксимальные поверхности зубов.</w:t>
      </w:r>
    </w:p>
    <w:p w:rsidR="00015E86" w:rsidRDefault="00015E86" w:rsidP="00015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rsidR="00015E86" w:rsidRPr="00AA276B" w:rsidRDefault="00015E86" w:rsidP="00015E86">
      <w:pPr>
        <w:ind w:firstLine="0"/>
        <w:rPr>
          <w:sz w:val="12"/>
          <w:szCs w:val="12"/>
        </w:rPr>
      </w:pPr>
    </w:p>
    <w:p w:rsidR="00015E86" w:rsidRDefault="00C93CB6" w:rsidP="00015E86">
      <w:pPr>
        <w:rPr>
          <w:b/>
          <w:i/>
        </w:rPr>
      </w:pPr>
      <w:r>
        <w:rPr>
          <w:b/>
          <w:i/>
        </w:rPr>
        <w:t>6</w:t>
      </w:r>
      <w:r w:rsidR="00015E86">
        <w:rPr>
          <w:b/>
          <w:i/>
        </w:rPr>
        <w:t xml:space="preserve">.5.5. </w:t>
      </w:r>
      <w:r w:rsidR="00015E86" w:rsidRPr="00AA276B">
        <w:rPr>
          <w:b/>
          <w:i/>
        </w:rPr>
        <w:t>Требования к лечению амбулаторно-поликлиническому</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4"/>
        <w:gridCol w:w="6123"/>
        <w:gridCol w:w="2268"/>
      </w:tblGrid>
      <w:tr w:rsidR="00015E86" w:rsidRPr="00A92F38" w:rsidTr="004A2BAF">
        <w:trPr>
          <w:trHeight w:val="20"/>
          <w:tblHeader/>
        </w:trPr>
        <w:tc>
          <w:tcPr>
            <w:tcW w:w="1814" w:type="dxa"/>
            <w:vAlign w:val="center"/>
          </w:tcPr>
          <w:p w:rsidR="00015E86" w:rsidRPr="00A92F38" w:rsidRDefault="00015E86" w:rsidP="004A2BAF">
            <w:pPr>
              <w:ind w:firstLine="0"/>
              <w:jc w:val="center"/>
              <w:rPr>
                <w:sz w:val="20"/>
                <w:szCs w:val="20"/>
              </w:rPr>
            </w:pPr>
            <w:r w:rsidRPr="00A92F38">
              <w:rPr>
                <w:sz w:val="20"/>
                <w:szCs w:val="20"/>
              </w:rPr>
              <w:t>Код</w:t>
            </w:r>
          </w:p>
        </w:tc>
        <w:tc>
          <w:tcPr>
            <w:tcW w:w="6123" w:type="dxa"/>
            <w:shd w:val="clear" w:color="auto" w:fill="auto"/>
            <w:vAlign w:val="center"/>
            <w:hideMark/>
          </w:tcPr>
          <w:p w:rsidR="00015E86" w:rsidRPr="00A92F38" w:rsidRDefault="00015E86" w:rsidP="004A2BAF">
            <w:pPr>
              <w:ind w:firstLine="0"/>
              <w:jc w:val="center"/>
              <w:rPr>
                <w:sz w:val="20"/>
                <w:szCs w:val="20"/>
              </w:rPr>
            </w:pPr>
            <w:r w:rsidRPr="00A92F38">
              <w:rPr>
                <w:sz w:val="20"/>
                <w:szCs w:val="20"/>
              </w:rPr>
              <w:t>Название</w:t>
            </w:r>
          </w:p>
        </w:tc>
        <w:tc>
          <w:tcPr>
            <w:tcW w:w="2268" w:type="dxa"/>
            <w:shd w:val="clear" w:color="auto" w:fill="auto"/>
            <w:noWrap/>
            <w:vAlign w:val="center"/>
            <w:hideMark/>
          </w:tcPr>
          <w:p w:rsidR="00015E86" w:rsidRPr="00A92F38" w:rsidRDefault="00015E86" w:rsidP="004A2BAF">
            <w:pPr>
              <w:ind w:firstLine="0"/>
              <w:jc w:val="center"/>
              <w:rPr>
                <w:sz w:val="20"/>
                <w:szCs w:val="20"/>
              </w:rPr>
            </w:pPr>
            <w:r w:rsidRPr="00A92F38">
              <w:rPr>
                <w:sz w:val="20"/>
                <w:szCs w:val="20"/>
              </w:rPr>
              <w:t>Кратность выполнения</w:t>
            </w:r>
            <w:r w:rsidRPr="00A92F38">
              <w:rPr>
                <w:rFonts w:eastAsia="Arial Unicode MS"/>
                <w:sz w:val="20"/>
                <w:szCs w:val="20"/>
                <w:u w:color="000000"/>
              </w:rPr>
              <w:t>*</w:t>
            </w:r>
          </w:p>
        </w:tc>
      </w:tr>
      <w:tr w:rsidR="00015E86" w:rsidRPr="00F30BFB" w:rsidTr="004A2BAF">
        <w:trPr>
          <w:trHeight w:val="20"/>
        </w:trPr>
        <w:tc>
          <w:tcPr>
            <w:tcW w:w="1814" w:type="dxa"/>
          </w:tcPr>
          <w:p w:rsidR="00015E86" w:rsidRPr="008564E6" w:rsidRDefault="00015E86" w:rsidP="004A2BAF">
            <w:pPr>
              <w:ind w:firstLine="0"/>
              <w:jc w:val="left"/>
            </w:pPr>
            <w:r w:rsidRPr="008564E6">
              <w:t>B01.003.004.004</w:t>
            </w:r>
          </w:p>
        </w:tc>
        <w:tc>
          <w:tcPr>
            <w:tcW w:w="6123" w:type="dxa"/>
            <w:shd w:val="clear" w:color="auto" w:fill="auto"/>
            <w:noWrap/>
            <w:hideMark/>
          </w:tcPr>
          <w:p w:rsidR="00015E86" w:rsidRPr="008564E6" w:rsidRDefault="00015E86" w:rsidP="004A2BAF">
            <w:pPr>
              <w:ind w:firstLine="0"/>
              <w:jc w:val="left"/>
            </w:pPr>
            <w:r w:rsidRPr="008564E6">
              <w:t>Аппликационная анестезия</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В01.003.004.002</w:t>
            </w:r>
          </w:p>
        </w:tc>
        <w:tc>
          <w:tcPr>
            <w:tcW w:w="6123" w:type="dxa"/>
            <w:shd w:val="clear" w:color="auto" w:fill="auto"/>
            <w:noWrap/>
            <w:hideMark/>
          </w:tcPr>
          <w:p w:rsidR="00015E86" w:rsidRPr="008564E6" w:rsidRDefault="00015E86" w:rsidP="004A2BAF">
            <w:pPr>
              <w:ind w:firstLine="0"/>
              <w:jc w:val="left"/>
            </w:pPr>
            <w:r w:rsidRPr="008564E6">
              <w:t>Проводниковая анестезия</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B01.003.004.005</w:t>
            </w:r>
          </w:p>
        </w:tc>
        <w:tc>
          <w:tcPr>
            <w:tcW w:w="6123" w:type="dxa"/>
            <w:shd w:val="clear" w:color="auto" w:fill="auto"/>
            <w:noWrap/>
            <w:hideMark/>
          </w:tcPr>
          <w:p w:rsidR="00015E86" w:rsidRPr="008564E6" w:rsidRDefault="00015E86" w:rsidP="004A2BAF">
            <w:pPr>
              <w:ind w:firstLine="0"/>
              <w:jc w:val="left"/>
            </w:pPr>
            <w:r w:rsidRPr="008564E6">
              <w:t>Инфильтрационная анестезия</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А16.07.030.003</w:t>
            </w:r>
          </w:p>
        </w:tc>
        <w:tc>
          <w:tcPr>
            <w:tcW w:w="6123" w:type="dxa"/>
            <w:shd w:val="clear" w:color="auto" w:fill="auto"/>
            <w:noWrap/>
            <w:hideMark/>
          </w:tcPr>
          <w:p w:rsidR="00015E86" w:rsidRPr="008564E6" w:rsidRDefault="00015E86" w:rsidP="004A2BAF">
            <w:pPr>
              <w:ind w:firstLine="0"/>
              <w:jc w:val="left"/>
            </w:pPr>
            <w:r w:rsidRPr="008564E6">
              <w:t>Временное пломбирование лекарственным препаратом одного корневого канала</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А16.07.002.011</w:t>
            </w:r>
          </w:p>
        </w:tc>
        <w:tc>
          <w:tcPr>
            <w:tcW w:w="6123" w:type="dxa"/>
            <w:shd w:val="clear" w:color="auto" w:fill="auto"/>
            <w:noWrap/>
            <w:hideMark/>
          </w:tcPr>
          <w:p w:rsidR="00015E86" w:rsidRPr="008564E6" w:rsidRDefault="00015E86" w:rsidP="004A2BAF">
            <w:pPr>
              <w:ind w:firstLine="0"/>
              <w:jc w:val="left"/>
            </w:pPr>
            <w:r w:rsidRPr="008564E6">
              <w:t>Наложение временной пломбы</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А16.07.091</w:t>
            </w:r>
          </w:p>
        </w:tc>
        <w:tc>
          <w:tcPr>
            <w:tcW w:w="6123" w:type="dxa"/>
            <w:shd w:val="clear" w:color="auto" w:fill="auto"/>
            <w:noWrap/>
            <w:hideMark/>
          </w:tcPr>
          <w:p w:rsidR="00015E86" w:rsidRPr="008564E6" w:rsidRDefault="00015E86" w:rsidP="004A2BAF">
            <w:pPr>
              <w:ind w:firstLine="0"/>
              <w:jc w:val="left"/>
            </w:pPr>
            <w:r w:rsidRPr="008564E6">
              <w:t>Снятие временной пломбы</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А16.07.092</w:t>
            </w:r>
          </w:p>
        </w:tc>
        <w:tc>
          <w:tcPr>
            <w:tcW w:w="6123" w:type="dxa"/>
            <w:shd w:val="clear" w:color="auto" w:fill="auto"/>
            <w:noWrap/>
            <w:hideMark/>
          </w:tcPr>
          <w:p w:rsidR="00015E86" w:rsidRPr="008564E6" w:rsidRDefault="00015E86" w:rsidP="004A2BAF">
            <w:pPr>
              <w:ind w:firstLine="0"/>
              <w:jc w:val="left"/>
            </w:pPr>
            <w:r w:rsidRPr="008564E6">
              <w:t>Трепанация зуба, искусственной коронки</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А16.07.009</w:t>
            </w:r>
          </w:p>
        </w:tc>
        <w:tc>
          <w:tcPr>
            <w:tcW w:w="6123" w:type="dxa"/>
            <w:shd w:val="clear" w:color="auto" w:fill="auto"/>
            <w:noWrap/>
            <w:hideMark/>
          </w:tcPr>
          <w:p w:rsidR="00015E86" w:rsidRPr="008564E6" w:rsidRDefault="00015E86" w:rsidP="004A2BAF">
            <w:pPr>
              <w:ind w:firstLine="0"/>
              <w:jc w:val="left"/>
            </w:pPr>
            <w:r w:rsidRPr="008564E6">
              <w:t>Пульпотомия (ампутация коронковой пульпы)</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А16.07.010</w:t>
            </w:r>
          </w:p>
        </w:tc>
        <w:tc>
          <w:tcPr>
            <w:tcW w:w="6123" w:type="dxa"/>
            <w:shd w:val="clear" w:color="auto" w:fill="auto"/>
            <w:noWrap/>
            <w:hideMark/>
          </w:tcPr>
          <w:p w:rsidR="00015E86" w:rsidRPr="008564E6" w:rsidRDefault="00015E86" w:rsidP="004A2BAF">
            <w:pPr>
              <w:ind w:firstLine="0"/>
              <w:jc w:val="left"/>
            </w:pPr>
            <w:r w:rsidRPr="008564E6">
              <w:t>Экстирпация пульпы</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А16.07.030.001</w:t>
            </w:r>
          </w:p>
        </w:tc>
        <w:tc>
          <w:tcPr>
            <w:tcW w:w="6123" w:type="dxa"/>
            <w:shd w:val="clear" w:color="auto" w:fill="auto"/>
            <w:noWrap/>
            <w:hideMark/>
          </w:tcPr>
          <w:p w:rsidR="00015E86" w:rsidRPr="008564E6" w:rsidRDefault="00015E86" w:rsidP="004A2BAF">
            <w:pPr>
              <w:ind w:firstLine="0"/>
              <w:jc w:val="left"/>
            </w:pPr>
            <w:r w:rsidRPr="008564E6">
              <w:t>Инструментальная и медикаментозная обработка хорошо проходимого корневого канала</w:t>
            </w:r>
          </w:p>
        </w:tc>
        <w:tc>
          <w:tcPr>
            <w:tcW w:w="2268" w:type="dxa"/>
            <w:shd w:val="clear" w:color="auto" w:fill="auto"/>
            <w:noWrap/>
            <w:hideMark/>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А16.07.030.002</w:t>
            </w:r>
          </w:p>
        </w:tc>
        <w:tc>
          <w:tcPr>
            <w:tcW w:w="6123" w:type="dxa"/>
            <w:shd w:val="clear" w:color="auto" w:fill="auto"/>
            <w:noWrap/>
          </w:tcPr>
          <w:p w:rsidR="00015E86" w:rsidRPr="008564E6" w:rsidRDefault="00015E86" w:rsidP="004A2BAF">
            <w:pPr>
              <w:ind w:firstLine="0"/>
              <w:jc w:val="left"/>
            </w:pPr>
            <w:r w:rsidRPr="008564E6">
              <w:t>Инструментальная и медикаментозная обработка плохо проходимого корневого канала</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А16.07.008.001</w:t>
            </w:r>
          </w:p>
        </w:tc>
        <w:tc>
          <w:tcPr>
            <w:tcW w:w="6123" w:type="dxa"/>
            <w:shd w:val="clear" w:color="auto" w:fill="auto"/>
            <w:noWrap/>
          </w:tcPr>
          <w:p w:rsidR="00015E86" w:rsidRPr="008564E6" w:rsidRDefault="00015E86" w:rsidP="004A2BAF">
            <w:pPr>
              <w:ind w:firstLine="0"/>
              <w:jc w:val="left"/>
            </w:pPr>
            <w:r w:rsidRPr="008564E6">
              <w:t>Пломбирование одного корневого канала зуба пастой</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981C86" w:rsidRPr="00F30BFB" w:rsidTr="004A2BAF">
        <w:trPr>
          <w:trHeight w:val="20"/>
        </w:trPr>
        <w:tc>
          <w:tcPr>
            <w:tcW w:w="1814" w:type="dxa"/>
          </w:tcPr>
          <w:p w:rsidR="00981C86" w:rsidRPr="008564E6" w:rsidRDefault="00981C86" w:rsidP="004A2BAF">
            <w:pPr>
              <w:ind w:firstLine="0"/>
              <w:jc w:val="left"/>
              <w:rPr>
                <w:color w:val="000000"/>
              </w:rPr>
            </w:pPr>
            <w:r w:rsidRPr="008564E6">
              <w:t>А16.07.002.001</w:t>
            </w:r>
          </w:p>
        </w:tc>
        <w:tc>
          <w:tcPr>
            <w:tcW w:w="6123" w:type="dxa"/>
            <w:shd w:val="clear" w:color="auto" w:fill="auto"/>
            <w:hideMark/>
          </w:tcPr>
          <w:p w:rsidR="00981C86" w:rsidRPr="008564E6" w:rsidRDefault="00981C86" w:rsidP="004A2BAF">
            <w:pPr>
              <w:ind w:firstLine="0"/>
              <w:jc w:val="left"/>
            </w:pPr>
            <w:r w:rsidRPr="008564E6">
              <w:t>Восстановление зуба пломбой без нарушения контактного пункта, I, V класс по Блэку с использованием стеклоиномерных цементов</w:t>
            </w:r>
          </w:p>
        </w:tc>
        <w:tc>
          <w:tcPr>
            <w:tcW w:w="2268" w:type="dxa"/>
            <w:vMerge w:val="restart"/>
            <w:shd w:val="clear" w:color="auto" w:fill="auto"/>
            <w:noWrap/>
            <w:vAlign w:val="center"/>
            <w:hideMark/>
          </w:tcPr>
          <w:p w:rsidR="00981C86" w:rsidRPr="008564E6" w:rsidRDefault="00981C86" w:rsidP="004A2BAF">
            <w:pPr>
              <w:ind w:firstLine="0"/>
              <w:jc w:val="center"/>
            </w:pPr>
            <w:r w:rsidRPr="008564E6">
              <w:t>по потребности</w:t>
            </w:r>
          </w:p>
        </w:tc>
      </w:tr>
      <w:tr w:rsidR="00981C86" w:rsidRPr="00F30BFB" w:rsidTr="004A2BAF">
        <w:trPr>
          <w:trHeight w:val="20"/>
        </w:trPr>
        <w:tc>
          <w:tcPr>
            <w:tcW w:w="1814" w:type="dxa"/>
          </w:tcPr>
          <w:p w:rsidR="00981C86" w:rsidRPr="008564E6" w:rsidRDefault="00981C86" w:rsidP="004A2BAF">
            <w:pPr>
              <w:ind w:firstLine="0"/>
              <w:jc w:val="left"/>
              <w:rPr>
                <w:color w:val="000000"/>
              </w:rPr>
            </w:pPr>
            <w:r w:rsidRPr="008564E6">
              <w:t>А16.07.002.002</w:t>
            </w:r>
          </w:p>
        </w:tc>
        <w:tc>
          <w:tcPr>
            <w:tcW w:w="6123" w:type="dxa"/>
            <w:shd w:val="clear" w:color="auto" w:fill="auto"/>
            <w:hideMark/>
          </w:tcPr>
          <w:p w:rsidR="00981C86" w:rsidRPr="008564E6" w:rsidRDefault="00981C86" w:rsidP="004A2BAF">
            <w:pPr>
              <w:ind w:firstLine="0"/>
              <w:jc w:val="left"/>
            </w:pPr>
            <w:r w:rsidRPr="008564E6">
              <w:t>Восстановление зуба пломбой без нарушения контактного пункта, I, V, VI класс по Блэку с использованием материалов химического отверждения</w:t>
            </w:r>
          </w:p>
        </w:tc>
        <w:tc>
          <w:tcPr>
            <w:tcW w:w="2268" w:type="dxa"/>
            <w:vMerge/>
            <w:shd w:val="clear" w:color="auto" w:fill="auto"/>
            <w:noWrap/>
            <w:hideMark/>
          </w:tcPr>
          <w:p w:rsidR="00981C86" w:rsidRPr="008564E6" w:rsidRDefault="00981C86" w:rsidP="004A2BAF">
            <w:pPr>
              <w:ind w:firstLine="0"/>
              <w:jc w:val="center"/>
            </w:pPr>
          </w:p>
        </w:tc>
      </w:tr>
      <w:tr w:rsidR="00981C86" w:rsidRPr="00F30BFB" w:rsidTr="004A2BAF">
        <w:trPr>
          <w:trHeight w:val="20"/>
        </w:trPr>
        <w:tc>
          <w:tcPr>
            <w:tcW w:w="1814" w:type="dxa"/>
          </w:tcPr>
          <w:p w:rsidR="00981C86" w:rsidRPr="008564E6" w:rsidRDefault="00981C86" w:rsidP="004A2BAF">
            <w:pPr>
              <w:ind w:firstLine="0"/>
              <w:jc w:val="left"/>
              <w:rPr>
                <w:color w:val="000000"/>
              </w:rPr>
            </w:pPr>
            <w:r w:rsidRPr="008564E6">
              <w:t>А16.07.002.004</w:t>
            </w:r>
          </w:p>
        </w:tc>
        <w:tc>
          <w:tcPr>
            <w:tcW w:w="6123" w:type="dxa"/>
            <w:shd w:val="clear" w:color="auto" w:fill="auto"/>
            <w:hideMark/>
          </w:tcPr>
          <w:p w:rsidR="00981C86" w:rsidRPr="008564E6" w:rsidRDefault="00981C86" w:rsidP="004A2BAF">
            <w:pPr>
              <w:ind w:firstLine="0"/>
              <w:jc w:val="left"/>
            </w:pPr>
            <w:r w:rsidRPr="008564E6">
              <w:t>Восстановление зуба пломбой с нарушением контактного пункта, II, III класс по Блэку с использованием стеклоиномерных цементов</w:t>
            </w:r>
          </w:p>
        </w:tc>
        <w:tc>
          <w:tcPr>
            <w:tcW w:w="2268" w:type="dxa"/>
            <w:vMerge/>
            <w:shd w:val="clear" w:color="auto" w:fill="auto"/>
            <w:noWrap/>
            <w:hideMark/>
          </w:tcPr>
          <w:p w:rsidR="00981C86" w:rsidRPr="008564E6" w:rsidRDefault="00981C86" w:rsidP="004A2BAF">
            <w:pPr>
              <w:ind w:firstLine="0"/>
              <w:jc w:val="center"/>
            </w:pPr>
          </w:p>
        </w:tc>
      </w:tr>
      <w:tr w:rsidR="00981C86" w:rsidRPr="00F30BFB" w:rsidTr="004A2BAF">
        <w:trPr>
          <w:trHeight w:val="20"/>
        </w:trPr>
        <w:tc>
          <w:tcPr>
            <w:tcW w:w="1814" w:type="dxa"/>
          </w:tcPr>
          <w:p w:rsidR="00981C86" w:rsidRPr="008564E6" w:rsidRDefault="00981C86" w:rsidP="004A2BAF">
            <w:pPr>
              <w:ind w:firstLine="0"/>
              <w:jc w:val="left"/>
              <w:rPr>
                <w:color w:val="000000"/>
              </w:rPr>
            </w:pPr>
            <w:r w:rsidRPr="008564E6">
              <w:t>А16.07.002.005</w:t>
            </w:r>
          </w:p>
        </w:tc>
        <w:tc>
          <w:tcPr>
            <w:tcW w:w="6123" w:type="dxa"/>
            <w:shd w:val="clear" w:color="auto" w:fill="auto"/>
            <w:hideMark/>
          </w:tcPr>
          <w:p w:rsidR="00981C86" w:rsidRPr="008564E6" w:rsidRDefault="00981C86" w:rsidP="004A2BAF">
            <w:pPr>
              <w:ind w:firstLine="0"/>
              <w:jc w:val="left"/>
            </w:pPr>
            <w:r w:rsidRPr="008564E6">
              <w:t>Восстановление зуба пломбой с нарушением контактного пункта, II,III класс по Блэку с использованием материалов химического отверждения</w:t>
            </w:r>
          </w:p>
        </w:tc>
        <w:tc>
          <w:tcPr>
            <w:tcW w:w="2268" w:type="dxa"/>
            <w:vMerge/>
            <w:shd w:val="clear" w:color="auto" w:fill="auto"/>
            <w:noWrap/>
            <w:hideMark/>
          </w:tcPr>
          <w:p w:rsidR="00981C86" w:rsidRPr="008564E6" w:rsidRDefault="00981C86" w:rsidP="004A2BAF">
            <w:pPr>
              <w:ind w:firstLine="0"/>
              <w:jc w:val="center"/>
            </w:pPr>
          </w:p>
        </w:tc>
      </w:tr>
      <w:tr w:rsidR="00981C86" w:rsidRPr="00F30BFB" w:rsidTr="004A2BAF">
        <w:trPr>
          <w:trHeight w:val="20"/>
        </w:trPr>
        <w:tc>
          <w:tcPr>
            <w:tcW w:w="1814" w:type="dxa"/>
          </w:tcPr>
          <w:p w:rsidR="00981C86" w:rsidRPr="008564E6" w:rsidRDefault="00981C86" w:rsidP="004A2BAF">
            <w:pPr>
              <w:ind w:firstLine="0"/>
              <w:jc w:val="left"/>
              <w:rPr>
                <w:color w:val="000000"/>
              </w:rPr>
            </w:pPr>
            <w:r w:rsidRPr="008564E6">
              <w:t>А16.07.002.007</w:t>
            </w:r>
          </w:p>
        </w:tc>
        <w:tc>
          <w:tcPr>
            <w:tcW w:w="6123" w:type="dxa"/>
            <w:shd w:val="clear" w:color="auto" w:fill="auto"/>
            <w:hideMark/>
          </w:tcPr>
          <w:p w:rsidR="00981C86" w:rsidRPr="008564E6" w:rsidRDefault="00981C86" w:rsidP="004A2BAF">
            <w:pPr>
              <w:ind w:firstLine="0"/>
              <w:jc w:val="left"/>
            </w:pPr>
            <w:r w:rsidRPr="008564E6">
              <w:t>Восстановление зуба, IV класс по Блэку с использованием стеклоиномерных цементов</w:t>
            </w:r>
          </w:p>
        </w:tc>
        <w:tc>
          <w:tcPr>
            <w:tcW w:w="2268" w:type="dxa"/>
            <w:vMerge/>
            <w:shd w:val="clear" w:color="auto" w:fill="auto"/>
            <w:noWrap/>
            <w:hideMark/>
          </w:tcPr>
          <w:p w:rsidR="00981C86" w:rsidRPr="008564E6" w:rsidRDefault="00981C86" w:rsidP="004A2BAF">
            <w:pPr>
              <w:ind w:firstLine="0"/>
              <w:jc w:val="center"/>
            </w:pPr>
          </w:p>
        </w:tc>
      </w:tr>
      <w:tr w:rsidR="00981C86" w:rsidRPr="00F30BFB" w:rsidTr="004A2BAF">
        <w:trPr>
          <w:trHeight w:val="20"/>
        </w:trPr>
        <w:tc>
          <w:tcPr>
            <w:tcW w:w="1814" w:type="dxa"/>
          </w:tcPr>
          <w:p w:rsidR="00981C86" w:rsidRPr="008564E6" w:rsidRDefault="00981C86" w:rsidP="004A2BAF">
            <w:pPr>
              <w:ind w:firstLine="0"/>
              <w:jc w:val="left"/>
            </w:pPr>
            <w:r w:rsidRPr="008564E6">
              <w:t>А16.07.002.008</w:t>
            </w:r>
          </w:p>
        </w:tc>
        <w:tc>
          <w:tcPr>
            <w:tcW w:w="6123" w:type="dxa"/>
            <w:shd w:val="clear" w:color="auto" w:fill="auto"/>
            <w:hideMark/>
          </w:tcPr>
          <w:p w:rsidR="00981C86" w:rsidRPr="008564E6" w:rsidRDefault="00981C86" w:rsidP="004A2BAF">
            <w:pPr>
              <w:ind w:firstLine="0"/>
              <w:jc w:val="left"/>
            </w:pPr>
            <w:r w:rsidRPr="008564E6">
              <w:t>Восстановление зуба IV класса по Блэку с использованием материалов химического отверждения</w:t>
            </w:r>
          </w:p>
        </w:tc>
        <w:tc>
          <w:tcPr>
            <w:tcW w:w="2268" w:type="dxa"/>
            <w:vMerge/>
            <w:shd w:val="clear" w:color="auto" w:fill="auto"/>
            <w:noWrap/>
            <w:hideMark/>
          </w:tcPr>
          <w:p w:rsidR="00981C86" w:rsidRPr="008564E6" w:rsidRDefault="00981C86" w:rsidP="004A2BAF">
            <w:pPr>
              <w:ind w:firstLine="0"/>
              <w:jc w:val="center"/>
            </w:pPr>
          </w:p>
        </w:tc>
      </w:tr>
      <w:tr w:rsidR="00981C86" w:rsidRPr="00F30BFB" w:rsidTr="004A2BAF">
        <w:trPr>
          <w:trHeight w:val="20"/>
        </w:trPr>
        <w:tc>
          <w:tcPr>
            <w:tcW w:w="1814" w:type="dxa"/>
          </w:tcPr>
          <w:p w:rsidR="00981C86" w:rsidRPr="00B05449" w:rsidRDefault="00981C86" w:rsidP="004A2BAF">
            <w:pPr>
              <w:ind w:firstLine="0"/>
              <w:jc w:val="left"/>
              <w:rPr>
                <w:color w:val="000000"/>
                <w:sz w:val="18"/>
                <w:szCs w:val="18"/>
              </w:rPr>
            </w:pPr>
            <w:r w:rsidRPr="009D678A">
              <w:t>А16.07.002.00</w:t>
            </w:r>
            <w:r>
              <w:t>3</w:t>
            </w:r>
          </w:p>
        </w:tc>
        <w:tc>
          <w:tcPr>
            <w:tcW w:w="6123" w:type="dxa"/>
            <w:shd w:val="clear" w:color="auto" w:fill="auto"/>
            <w:hideMark/>
          </w:tcPr>
          <w:p w:rsidR="00981C86" w:rsidRPr="009D678A" w:rsidRDefault="00981C86" w:rsidP="004A2BAF">
            <w:pPr>
              <w:ind w:firstLine="0"/>
              <w:jc w:val="left"/>
            </w:pPr>
            <w:r w:rsidRPr="009D678A">
              <w:t xml:space="preserve">Восстановление зуба пломбой без нарушения контактного пункта, I, V, VI класс по Блэку с использованием материалов </w:t>
            </w:r>
            <w:r>
              <w:t>из фотополимеров</w:t>
            </w:r>
          </w:p>
        </w:tc>
        <w:tc>
          <w:tcPr>
            <w:tcW w:w="2268" w:type="dxa"/>
            <w:vMerge/>
            <w:shd w:val="clear" w:color="auto" w:fill="auto"/>
            <w:noWrap/>
            <w:hideMark/>
          </w:tcPr>
          <w:p w:rsidR="00981C86" w:rsidRPr="008564E6" w:rsidRDefault="00981C86" w:rsidP="004A2BAF">
            <w:pPr>
              <w:ind w:firstLine="0"/>
              <w:jc w:val="center"/>
            </w:pPr>
          </w:p>
        </w:tc>
      </w:tr>
      <w:tr w:rsidR="00981C86" w:rsidRPr="00F30BFB" w:rsidTr="004A2BAF">
        <w:trPr>
          <w:trHeight w:val="20"/>
        </w:trPr>
        <w:tc>
          <w:tcPr>
            <w:tcW w:w="1814" w:type="dxa"/>
          </w:tcPr>
          <w:p w:rsidR="00981C86" w:rsidRPr="009D678A" w:rsidRDefault="00981C86" w:rsidP="004A2BAF">
            <w:pPr>
              <w:ind w:firstLine="0"/>
              <w:jc w:val="left"/>
            </w:pPr>
            <w:r>
              <w:t>А16.07.002.006</w:t>
            </w:r>
          </w:p>
        </w:tc>
        <w:tc>
          <w:tcPr>
            <w:tcW w:w="6123" w:type="dxa"/>
            <w:shd w:val="clear" w:color="auto" w:fill="auto"/>
            <w:hideMark/>
          </w:tcPr>
          <w:p w:rsidR="00981C86" w:rsidRPr="009D678A" w:rsidRDefault="00981C86" w:rsidP="004A2BAF">
            <w:pPr>
              <w:ind w:firstLine="0"/>
              <w:jc w:val="left"/>
            </w:pPr>
            <w:r w:rsidRPr="009D678A">
              <w:t>Восстановление зуба пломбой с нарушением контактного пункта, II,</w:t>
            </w:r>
            <w:r>
              <w:t xml:space="preserve"> </w:t>
            </w:r>
            <w:r w:rsidRPr="009D678A">
              <w:t xml:space="preserve">III класс по Блэку с использованием материалов </w:t>
            </w:r>
            <w:r>
              <w:lastRenderedPageBreak/>
              <w:t>из фотополимеров</w:t>
            </w:r>
          </w:p>
        </w:tc>
        <w:tc>
          <w:tcPr>
            <w:tcW w:w="2268" w:type="dxa"/>
            <w:vMerge/>
            <w:shd w:val="clear" w:color="auto" w:fill="auto"/>
            <w:noWrap/>
            <w:hideMark/>
          </w:tcPr>
          <w:p w:rsidR="00981C86" w:rsidRPr="008564E6" w:rsidRDefault="00981C86" w:rsidP="004A2BAF">
            <w:pPr>
              <w:ind w:firstLine="0"/>
              <w:jc w:val="center"/>
            </w:pPr>
          </w:p>
        </w:tc>
      </w:tr>
      <w:tr w:rsidR="00015E86" w:rsidRPr="00F30BFB" w:rsidTr="004A2BAF">
        <w:trPr>
          <w:trHeight w:val="20"/>
        </w:trPr>
        <w:tc>
          <w:tcPr>
            <w:tcW w:w="1814" w:type="dxa"/>
          </w:tcPr>
          <w:p w:rsidR="00015E86" w:rsidRPr="008564E6" w:rsidRDefault="00015E86" w:rsidP="004A2BAF">
            <w:pPr>
              <w:ind w:firstLine="0"/>
              <w:jc w:val="left"/>
            </w:pPr>
            <w:r w:rsidRPr="008564E6">
              <w:lastRenderedPageBreak/>
              <w:t>A17.07.001</w:t>
            </w:r>
          </w:p>
        </w:tc>
        <w:tc>
          <w:tcPr>
            <w:tcW w:w="6123" w:type="dxa"/>
            <w:shd w:val="clear" w:color="auto" w:fill="auto"/>
            <w:noWrap/>
          </w:tcPr>
          <w:p w:rsidR="00015E86" w:rsidRPr="008564E6" w:rsidRDefault="00015E86" w:rsidP="004A2BAF">
            <w:pPr>
              <w:ind w:firstLine="0"/>
              <w:jc w:val="left"/>
            </w:pPr>
            <w:r w:rsidRPr="008564E6">
              <w:t>Электрофорез лекарственных препаратов при патологии полости рта и зубов</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A16.07.001.002</w:t>
            </w:r>
          </w:p>
        </w:tc>
        <w:tc>
          <w:tcPr>
            <w:tcW w:w="6123" w:type="dxa"/>
            <w:shd w:val="clear" w:color="auto" w:fill="auto"/>
            <w:noWrap/>
          </w:tcPr>
          <w:p w:rsidR="00015E86" w:rsidRPr="008564E6" w:rsidRDefault="00015E86" w:rsidP="004A2BAF">
            <w:pPr>
              <w:ind w:firstLine="0"/>
              <w:jc w:val="left"/>
            </w:pPr>
            <w:r w:rsidRPr="008564E6">
              <w:t>Удаление постоянного зуба</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A16.07.001.003</w:t>
            </w:r>
          </w:p>
        </w:tc>
        <w:tc>
          <w:tcPr>
            <w:tcW w:w="6123" w:type="dxa"/>
            <w:shd w:val="clear" w:color="auto" w:fill="auto"/>
            <w:noWrap/>
          </w:tcPr>
          <w:p w:rsidR="00015E86" w:rsidRPr="008564E6" w:rsidRDefault="00015E86" w:rsidP="004A2BAF">
            <w:pPr>
              <w:ind w:firstLine="0"/>
              <w:jc w:val="left"/>
            </w:pPr>
            <w:r w:rsidRPr="008564E6">
              <w:t>Удаление зуба сложное с разъединением корней</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786423" w:rsidRPr="00F30BFB" w:rsidTr="004A2BAF">
        <w:trPr>
          <w:trHeight w:val="20"/>
        </w:trPr>
        <w:tc>
          <w:tcPr>
            <w:tcW w:w="1814" w:type="dxa"/>
          </w:tcPr>
          <w:p w:rsidR="00786423" w:rsidRPr="00506978" w:rsidRDefault="00786423" w:rsidP="004A2BAF">
            <w:pPr>
              <w:ind w:firstLine="0"/>
              <w:jc w:val="left"/>
              <w:rPr>
                <w:sz w:val="23"/>
                <w:szCs w:val="23"/>
              </w:rPr>
            </w:pPr>
            <w:r>
              <w:rPr>
                <w:sz w:val="23"/>
                <w:szCs w:val="23"/>
              </w:rPr>
              <w:t>А16.07.001.001</w:t>
            </w:r>
          </w:p>
        </w:tc>
        <w:tc>
          <w:tcPr>
            <w:tcW w:w="6123" w:type="dxa"/>
            <w:shd w:val="clear" w:color="auto" w:fill="auto"/>
            <w:noWrap/>
          </w:tcPr>
          <w:p w:rsidR="00786423" w:rsidRPr="00506978" w:rsidRDefault="00786423" w:rsidP="004A2BAF">
            <w:pPr>
              <w:ind w:firstLine="0"/>
              <w:jc w:val="left"/>
              <w:rPr>
                <w:sz w:val="23"/>
                <w:szCs w:val="23"/>
              </w:rPr>
            </w:pPr>
            <w:r>
              <w:rPr>
                <w:sz w:val="23"/>
                <w:szCs w:val="23"/>
              </w:rPr>
              <w:t>Удаление временного зуба</w:t>
            </w:r>
          </w:p>
        </w:tc>
        <w:tc>
          <w:tcPr>
            <w:tcW w:w="2268" w:type="dxa"/>
            <w:shd w:val="clear" w:color="auto" w:fill="auto"/>
            <w:noWrap/>
          </w:tcPr>
          <w:p w:rsidR="00786423" w:rsidRPr="008564E6" w:rsidRDefault="00786423" w:rsidP="00786423">
            <w:pPr>
              <w:ind w:firstLine="0"/>
              <w:jc w:val="center"/>
            </w:pPr>
            <w:r>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А16.07.096</w:t>
            </w:r>
          </w:p>
        </w:tc>
        <w:tc>
          <w:tcPr>
            <w:tcW w:w="6123" w:type="dxa"/>
            <w:shd w:val="clear" w:color="auto" w:fill="auto"/>
            <w:noWrap/>
          </w:tcPr>
          <w:p w:rsidR="00015E86" w:rsidRPr="008564E6" w:rsidRDefault="00015E86" w:rsidP="004A2BAF">
            <w:pPr>
              <w:ind w:firstLine="0"/>
              <w:jc w:val="left"/>
            </w:pPr>
            <w:r w:rsidRPr="008564E6">
              <w:t>Пластика перфорации верхнечелюстной пазухи</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A16.30.069</w:t>
            </w:r>
          </w:p>
        </w:tc>
        <w:tc>
          <w:tcPr>
            <w:tcW w:w="6123" w:type="dxa"/>
            <w:shd w:val="clear" w:color="auto" w:fill="auto"/>
            <w:noWrap/>
          </w:tcPr>
          <w:p w:rsidR="00015E86" w:rsidRPr="008564E6" w:rsidRDefault="00015E86" w:rsidP="004A2BAF">
            <w:pPr>
              <w:ind w:firstLine="0"/>
              <w:jc w:val="left"/>
            </w:pPr>
            <w:r w:rsidRPr="008564E6">
              <w:t>Снятие послеоперационных швов (лигатур)</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A16.01.004</w:t>
            </w:r>
          </w:p>
        </w:tc>
        <w:tc>
          <w:tcPr>
            <w:tcW w:w="6123" w:type="dxa"/>
            <w:shd w:val="clear" w:color="auto" w:fill="auto"/>
            <w:noWrap/>
          </w:tcPr>
          <w:p w:rsidR="00015E86" w:rsidRPr="008564E6" w:rsidRDefault="00015E86" w:rsidP="004A2BAF">
            <w:pPr>
              <w:ind w:firstLine="0"/>
              <w:jc w:val="left"/>
            </w:pPr>
            <w:r w:rsidRPr="008564E6">
              <w:t>Хирургическая обработка раны или инфицированной ткани</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A15.07.002</w:t>
            </w:r>
          </w:p>
        </w:tc>
        <w:tc>
          <w:tcPr>
            <w:tcW w:w="6123" w:type="dxa"/>
            <w:shd w:val="clear" w:color="auto" w:fill="auto"/>
            <w:noWrap/>
          </w:tcPr>
          <w:p w:rsidR="00015E86" w:rsidRPr="008564E6" w:rsidRDefault="00015E86" w:rsidP="004A2BAF">
            <w:pPr>
              <w:ind w:firstLine="0"/>
              <w:jc w:val="left"/>
            </w:pPr>
            <w:r w:rsidRPr="008564E6">
              <w:t>Наложение повязки при операциях в полости рта</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8564E6" w:rsidRDefault="00015E86" w:rsidP="004A2BAF">
            <w:pPr>
              <w:ind w:firstLine="0"/>
              <w:jc w:val="left"/>
            </w:pPr>
            <w:r w:rsidRPr="008564E6">
              <w:t>A25.07.001</w:t>
            </w:r>
          </w:p>
        </w:tc>
        <w:tc>
          <w:tcPr>
            <w:tcW w:w="6123" w:type="dxa"/>
            <w:shd w:val="clear" w:color="auto" w:fill="auto"/>
            <w:noWrap/>
          </w:tcPr>
          <w:p w:rsidR="00015E86" w:rsidRPr="008564E6" w:rsidRDefault="00015E86" w:rsidP="004A2BAF">
            <w:pPr>
              <w:ind w:firstLine="0"/>
              <w:jc w:val="left"/>
            </w:pPr>
            <w:r w:rsidRPr="008564E6">
              <w:t>Назначение лекарственных препаратов при заболеваниях полости рта и зубов</w:t>
            </w:r>
          </w:p>
        </w:tc>
        <w:tc>
          <w:tcPr>
            <w:tcW w:w="2268" w:type="dxa"/>
            <w:shd w:val="clear" w:color="auto" w:fill="auto"/>
            <w:noWrap/>
          </w:tcPr>
          <w:p w:rsidR="00015E86" w:rsidRPr="008564E6" w:rsidRDefault="00015E86" w:rsidP="004A2BAF">
            <w:pPr>
              <w:ind w:firstLine="0"/>
              <w:jc w:val="center"/>
            </w:pPr>
            <w:r w:rsidRPr="008564E6">
              <w:t>по потребности</w:t>
            </w:r>
          </w:p>
        </w:tc>
      </w:tr>
      <w:tr w:rsidR="00015E86" w:rsidRPr="00F30BFB" w:rsidTr="004A2BAF">
        <w:trPr>
          <w:trHeight w:val="20"/>
        </w:trPr>
        <w:tc>
          <w:tcPr>
            <w:tcW w:w="1814" w:type="dxa"/>
          </w:tcPr>
          <w:p w:rsidR="00015E86" w:rsidRPr="005A16CA" w:rsidRDefault="00015E86" w:rsidP="004A2BAF">
            <w:pPr>
              <w:ind w:firstLine="0"/>
              <w:jc w:val="left"/>
            </w:pPr>
            <w:r w:rsidRPr="005A16CA">
              <w:t>A25.07.003</w:t>
            </w:r>
          </w:p>
        </w:tc>
        <w:tc>
          <w:tcPr>
            <w:tcW w:w="6123" w:type="dxa"/>
            <w:shd w:val="clear" w:color="auto" w:fill="auto"/>
            <w:noWrap/>
          </w:tcPr>
          <w:p w:rsidR="00015E86" w:rsidRPr="005A16CA" w:rsidRDefault="00015E86" w:rsidP="004A2BAF">
            <w:pPr>
              <w:ind w:firstLine="0"/>
              <w:jc w:val="left"/>
            </w:pPr>
            <w:r w:rsidRPr="005A16CA">
              <w:t>Назначение лечебно-оздоровительного режима при заболеваниях полости рта и зубов</w:t>
            </w:r>
          </w:p>
        </w:tc>
        <w:tc>
          <w:tcPr>
            <w:tcW w:w="2268" w:type="dxa"/>
            <w:shd w:val="clear" w:color="auto" w:fill="auto"/>
            <w:noWrap/>
          </w:tcPr>
          <w:p w:rsidR="00015E86" w:rsidRPr="008564E6" w:rsidRDefault="00015E86" w:rsidP="004A2BAF">
            <w:pPr>
              <w:ind w:firstLine="0"/>
              <w:jc w:val="center"/>
            </w:pPr>
            <w:r w:rsidRPr="008564E6">
              <w:t>по потребности</w:t>
            </w:r>
          </w:p>
        </w:tc>
      </w:tr>
    </w:tbl>
    <w:p w:rsidR="00015E86" w:rsidRPr="00AA276B" w:rsidRDefault="00015E86" w:rsidP="00015E86">
      <w:pPr>
        <w:rPr>
          <w:sz w:val="22"/>
          <w:szCs w:val="22"/>
        </w:rPr>
      </w:pPr>
      <w:r w:rsidRPr="00AA276B">
        <w:rPr>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8B4A68" w:rsidRDefault="00015E86" w:rsidP="00015E86">
      <w:pPr>
        <w:ind w:firstLine="0"/>
        <w:rPr>
          <w:sz w:val="16"/>
          <w:szCs w:val="16"/>
        </w:rPr>
      </w:pPr>
    </w:p>
    <w:p w:rsidR="00015E86" w:rsidRPr="00AA276B" w:rsidRDefault="00C93CB6" w:rsidP="00015E86">
      <w:pPr>
        <w:rPr>
          <w:b/>
          <w:i/>
        </w:rPr>
      </w:pPr>
      <w:r>
        <w:rPr>
          <w:b/>
          <w:i/>
        </w:rPr>
        <w:t>6</w:t>
      </w:r>
      <w:r w:rsidR="00015E86">
        <w:rPr>
          <w:b/>
          <w:i/>
        </w:rPr>
        <w:t xml:space="preserve">.5.6. </w:t>
      </w:r>
      <w:r w:rsidR="00015E86" w:rsidRPr="00AA276B">
        <w:rPr>
          <w:b/>
          <w:i/>
        </w:rPr>
        <w:t>Характеристика алгоритмов и особенностей выполнения не медикаментозной помощи</w:t>
      </w:r>
    </w:p>
    <w:p w:rsidR="00015E86" w:rsidRDefault="00015E86" w:rsidP="00015E86">
      <w:r>
        <w:t>Не медикаментозная помощь направлена на:</w:t>
      </w:r>
    </w:p>
    <w:p w:rsidR="00015E86" w:rsidRPr="00157377" w:rsidRDefault="00015E86" w:rsidP="00015E86">
      <w:r>
        <w:t>- купирование острого воспалительного процесса;</w:t>
      </w:r>
    </w:p>
    <w:p w:rsidR="00015E86" w:rsidRPr="00157377" w:rsidRDefault="00015E86" w:rsidP="00015E86">
      <w:r w:rsidRPr="00157377">
        <w:t>- проведение обработки корневых каналов под контролем методов лучевой визуализации;</w:t>
      </w:r>
    </w:p>
    <w:p w:rsidR="00015E86" w:rsidRDefault="00015E86" w:rsidP="00015E86">
      <w:r>
        <w:t>- достижение обтурации корневых каналов до уровня физиологической верхушки проводится под рентгенологическим контролем;</w:t>
      </w:r>
    </w:p>
    <w:p w:rsidR="00015E86" w:rsidRDefault="00015E86" w:rsidP="00015E86">
      <w:r>
        <w:t>- предупреждение развития осложнений;</w:t>
      </w:r>
    </w:p>
    <w:p w:rsidR="00015E86" w:rsidRDefault="00015E86" w:rsidP="00015E86">
      <w:r>
        <w:t>- восстановление коронковой части зуба пломбой.</w:t>
      </w:r>
    </w:p>
    <w:p w:rsidR="00015E86" w:rsidRPr="008B4A68" w:rsidRDefault="00015E86" w:rsidP="00015E86">
      <w:pPr>
        <w:ind w:firstLine="0"/>
        <w:rPr>
          <w:sz w:val="16"/>
          <w:szCs w:val="16"/>
        </w:rPr>
      </w:pPr>
    </w:p>
    <w:p w:rsidR="00015E86" w:rsidRDefault="00C93CB6" w:rsidP="00015E86">
      <w:pPr>
        <w:rPr>
          <w:b/>
          <w:bCs/>
          <w:i/>
          <w:iCs/>
        </w:rPr>
      </w:pPr>
      <w:r>
        <w:rPr>
          <w:b/>
          <w:bCs/>
          <w:i/>
          <w:iCs/>
        </w:rPr>
        <w:t>6</w:t>
      </w:r>
      <w:r w:rsidR="00015E86">
        <w:rPr>
          <w:b/>
          <w:bCs/>
          <w:i/>
          <w:iCs/>
        </w:rPr>
        <w:t>.5.6.1. Характеристики алгоритмов и особенностей проведения обработки корневых каналов</w:t>
      </w:r>
    </w:p>
    <w:p w:rsidR="00015E86" w:rsidRDefault="00015E86" w:rsidP="00015E86">
      <w:pPr>
        <w:rPr>
          <w:bCs/>
          <w:iCs/>
        </w:rPr>
      </w:pPr>
      <w:r>
        <w:t xml:space="preserve">Этапы проведения </w:t>
      </w:r>
      <w:r>
        <w:rPr>
          <w:bCs/>
          <w:iCs/>
        </w:rPr>
        <w:t>инструментальной и антисептической обработки корневых каналов:</w:t>
      </w:r>
    </w:p>
    <w:p w:rsidR="00015E86" w:rsidRPr="009F2307" w:rsidRDefault="00015E86" w:rsidP="00015E86">
      <w:pPr>
        <w:numPr>
          <w:ilvl w:val="0"/>
          <w:numId w:val="9"/>
        </w:numPr>
        <w:tabs>
          <w:tab w:val="clear" w:pos="900"/>
          <w:tab w:val="num" w:pos="567"/>
        </w:tabs>
        <w:ind w:left="567" w:hanging="283"/>
      </w:pPr>
      <w:r w:rsidRPr="009F2307">
        <w:t>проведение местной анестезии (при необходимости и отсутствии противопоказаний)</w:t>
      </w:r>
      <w:r>
        <w:t>,</w:t>
      </w:r>
    </w:p>
    <w:p w:rsidR="00015E86" w:rsidRDefault="00015E86" w:rsidP="00015E86">
      <w:pPr>
        <w:numPr>
          <w:ilvl w:val="0"/>
          <w:numId w:val="9"/>
        </w:numPr>
        <w:tabs>
          <w:tab w:val="clear" w:pos="900"/>
          <w:tab w:val="num" w:pos="567"/>
          <w:tab w:val="num" w:pos="720"/>
        </w:tabs>
        <w:ind w:left="567" w:hanging="283"/>
        <w:rPr>
          <w:bCs/>
          <w:iCs/>
        </w:rPr>
      </w:pPr>
      <w:r>
        <w:rPr>
          <w:bCs/>
          <w:iCs/>
        </w:rPr>
        <w:t>раскрытие полости зуба и создание прямого доступа к корневым каналам,</w:t>
      </w:r>
    </w:p>
    <w:p w:rsidR="00015E86" w:rsidRDefault="00015E86" w:rsidP="00015E86">
      <w:pPr>
        <w:numPr>
          <w:ilvl w:val="0"/>
          <w:numId w:val="9"/>
        </w:numPr>
        <w:tabs>
          <w:tab w:val="clear" w:pos="900"/>
          <w:tab w:val="num" w:pos="567"/>
          <w:tab w:val="num" w:pos="720"/>
        </w:tabs>
        <w:ind w:left="567" w:hanging="283"/>
        <w:rPr>
          <w:bCs/>
          <w:iCs/>
        </w:rPr>
      </w:pPr>
      <w:r>
        <w:rPr>
          <w:bCs/>
          <w:iCs/>
        </w:rPr>
        <w:t>обнаружение и расширение устьев корневых каналов,</w:t>
      </w:r>
    </w:p>
    <w:p w:rsidR="00015E86" w:rsidRDefault="00015E86" w:rsidP="00015E86">
      <w:pPr>
        <w:numPr>
          <w:ilvl w:val="0"/>
          <w:numId w:val="9"/>
        </w:numPr>
        <w:tabs>
          <w:tab w:val="clear" w:pos="900"/>
          <w:tab w:val="num" w:pos="567"/>
          <w:tab w:val="num" w:pos="720"/>
        </w:tabs>
        <w:ind w:left="567" w:hanging="283"/>
        <w:rPr>
          <w:bCs/>
          <w:iCs/>
        </w:rPr>
      </w:pPr>
      <w:r>
        <w:rPr>
          <w:bCs/>
          <w:iCs/>
        </w:rPr>
        <w:t>удаление пульпы,</w:t>
      </w:r>
    </w:p>
    <w:p w:rsidR="00015E86" w:rsidRDefault="00015E86" w:rsidP="00015E86">
      <w:pPr>
        <w:numPr>
          <w:ilvl w:val="0"/>
          <w:numId w:val="9"/>
        </w:numPr>
        <w:tabs>
          <w:tab w:val="clear" w:pos="900"/>
          <w:tab w:val="num" w:pos="567"/>
          <w:tab w:val="num" w:pos="720"/>
        </w:tabs>
        <w:ind w:left="567" w:hanging="283"/>
        <w:rPr>
          <w:bCs/>
          <w:iCs/>
        </w:rPr>
      </w:pPr>
      <w:r>
        <w:rPr>
          <w:bCs/>
          <w:iCs/>
        </w:rPr>
        <w:t>прохождение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определение рабочей длины канала,</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прохождения канала,</w:t>
      </w:r>
    </w:p>
    <w:p w:rsidR="00015E86" w:rsidRDefault="00015E86" w:rsidP="00015E86">
      <w:pPr>
        <w:numPr>
          <w:ilvl w:val="0"/>
          <w:numId w:val="9"/>
        </w:numPr>
        <w:tabs>
          <w:tab w:val="clear" w:pos="900"/>
          <w:tab w:val="num" w:pos="567"/>
          <w:tab w:val="num" w:pos="720"/>
        </w:tabs>
        <w:ind w:left="567" w:hanging="283"/>
        <w:rPr>
          <w:bCs/>
          <w:iCs/>
        </w:rPr>
      </w:pPr>
      <w:r>
        <w:rPr>
          <w:bCs/>
          <w:iCs/>
        </w:rPr>
        <w:t>формирование корневого канала,</w:t>
      </w:r>
    </w:p>
    <w:p w:rsidR="00015E86" w:rsidRDefault="00015E86" w:rsidP="00015E86">
      <w:pPr>
        <w:numPr>
          <w:ilvl w:val="0"/>
          <w:numId w:val="9"/>
        </w:numPr>
        <w:tabs>
          <w:tab w:val="clear" w:pos="900"/>
          <w:tab w:val="num" w:pos="567"/>
          <w:tab w:val="num" w:pos="720"/>
        </w:tabs>
        <w:ind w:left="567" w:hanging="283"/>
        <w:rPr>
          <w:bCs/>
          <w:iCs/>
        </w:rPr>
      </w:pPr>
      <w:r>
        <w:rPr>
          <w:bCs/>
          <w:iCs/>
        </w:rPr>
        <w:t>антисептическая обработка и высушивание канала,</w:t>
      </w:r>
    </w:p>
    <w:p w:rsidR="00015E86" w:rsidRDefault="00015E86" w:rsidP="00015E86">
      <w:pPr>
        <w:numPr>
          <w:ilvl w:val="0"/>
          <w:numId w:val="9"/>
        </w:numPr>
        <w:tabs>
          <w:tab w:val="clear" w:pos="900"/>
          <w:tab w:val="num" w:pos="567"/>
          <w:tab w:val="num" w:pos="720"/>
        </w:tabs>
        <w:ind w:left="567" w:hanging="283"/>
        <w:rPr>
          <w:bCs/>
          <w:iCs/>
        </w:rPr>
      </w:pPr>
      <w:r>
        <w:rPr>
          <w:bCs/>
          <w:iCs/>
        </w:rPr>
        <w:t>обтурация корневого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обтурации корневого канала,</w:t>
      </w:r>
    </w:p>
    <w:p w:rsidR="00015E86" w:rsidRPr="009F2307" w:rsidRDefault="00015E86" w:rsidP="00015E86">
      <w:pPr>
        <w:numPr>
          <w:ilvl w:val="0"/>
          <w:numId w:val="9"/>
        </w:numPr>
        <w:tabs>
          <w:tab w:val="clear" w:pos="900"/>
          <w:tab w:val="num" w:pos="567"/>
        </w:tabs>
        <w:ind w:left="567" w:hanging="283"/>
      </w:pPr>
      <w:r w:rsidRPr="009F2307">
        <w:t>применение физических методов (при необходимости).</w:t>
      </w:r>
    </w:p>
    <w:p w:rsidR="00015E86" w:rsidRDefault="00015E86" w:rsidP="00015E86">
      <w:r>
        <w:rPr>
          <w:bCs/>
          <w:iCs/>
        </w:rPr>
        <w:t xml:space="preserve">Инструментальная и антисептическая обработка корневых каналов при лечении данной формы пульпита направлена на достижение первичной очистки канала от измененных тканей, удаление дентинных опилок и формирование канала для окончательной очистки и обтурации. </w:t>
      </w:r>
      <w:r>
        <w:t>Первичная очистка канала подразумевает удаление остатков живых и некротизированных тканей, а также продуктов тканевого распада и микроорганизмов.</w:t>
      </w:r>
    </w:p>
    <w:p w:rsidR="00015E86" w:rsidRDefault="00015E86" w:rsidP="00015E86">
      <w:pPr>
        <w:rPr>
          <w:bCs/>
          <w:iCs/>
        </w:rPr>
      </w:pPr>
      <w:r>
        <w:t xml:space="preserve">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При проведении рентгенологического контроля следует обращать внимание на то, что рентгенологическая верхушка может не совпадать с анатомической.</w:t>
      </w:r>
    </w:p>
    <w:p w:rsidR="00015E86" w:rsidRDefault="00015E86" w:rsidP="00015E86">
      <w:pPr>
        <w:rPr>
          <w:bCs/>
          <w:iCs/>
        </w:rPr>
      </w:pPr>
      <w:r>
        <w:rPr>
          <w:bCs/>
          <w:iCs/>
        </w:rPr>
        <w:lastRenderedPageBreak/>
        <w:t>Следующий этап – формирование корневого канала. Корневой канал после обработки должен соответствовать следующим требованиям;</w:t>
      </w:r>
    </w:p>
    <w:p w:rsidR="00015E86" w:rsidRDefault="00015E86" w:rsidP="00015E86">
      <w:pPr>
        <w:numPr>
          <w:ilvl w:val="0"/>
          <w:numId w:val="10"/>
        </w:numPr>
        <w:tabs>
          <w:tab w:val="clear" w:pos="1140"/>
          <w:tab w:val="num" w:pos="567"/>
        </w:tabs>
        <w:ind w:left="567" w:hanging="283"/>
        <w:rPr>
          <w:bCs/>
          <w:iCs/>
        </w:rPr>
      </w:pPr>
      <w:r>
        <w:rPr>
          <w:bCs/>
          <w:iCs/>
        </w:rPr>
        <w:t>сохранять свое направление,</w:t>
      </w:r>
    </w:p>
    <w:p w:rsidR="00015E86" w:rsidRDefault="00015E86" w:rsidP="00015E86">
      <w:pPr>
        <w:numPr>
          <w:ilvl w:val="0"/>
          <w:numId w:val="10"/>
        </w:numPr>
        <w:tabs>
          <w:tab w:val="clear" w:pos="1140"/>
          <w:tab w:val="num" w:pos="567"/>
        </w:tabs>
        <w:ind w:left="567" w:hanging="283"/>
        <w:rPr>
          <w:bCs/>
          <w:iCs/>
        </w:rPr>
      </w:pPr>
      <w:r>
        <w:rPr>
          <w:bCs/>
          <w:iCs/>
        </w:rPr>
        <w:t>завершаться апикальным сужением,</w:t>
      </w:r>
    </w:p>
    <w:p w:rsidR="00015E86" w:rsidRDefault="00015E86" w:rsidP="00015E86">
      <w:pPr>
        <w:numPr>
          <w:ilvl w:val="0"/>
          <w:numId w:val="10"/>
        </w:numPr>
        <w:tabs>
          <w:tab w:val="clear" w:pos="1140"/>
          <w:tab w:val="num" w:pos="567"/>
        </w:tabs>
        <w:ind w:left="567" w:hanging="283"/>
        <w:rPr>
          <w:bCs/>
          <w:iCs/>
        </w:rPr>
      </w:pPr>
      <w:r>
        <w:rPr>
          <w:bCs/>
          <w:iCs/>
        </w:rPr>
        <w:t>не иметь неровностей на стенках,</w:t>
      </w:r>
    </w:p>
    <w:p w:rsidR="00015E86" w:rsidRPr="0056203A" w:rsidRDefault="00015E86" w:rsidP="00015E86">
      <w:pPr>
        <w:numPr>
          <w:ilvl w:val="0"/>
          <w:numId w:val="10"/>
        </w:numPr>
        <w:tabs>
          <w:tab w:val="clear" w:pos="1140"/>
          <w:tab w:val="num" w:pos="567"/>
        </w:tabs>
        <w:ind w:left="567" w:hanging="283"/>
        <w:rPr>
          <w:bCs/>
          <w:iCs/>
        </w:rPr>
      </w:pPr>
      <w:r>
        <w:rPr>
          <w:bCs/>
          <w:iCs/>
        </w:rPr>
        <w:t>и</w:t>
      </w:r>
      <w:r w:rsidRPr="0056203A">
        <w:rPr>
          <w:bCs/>
          <w:iCs/>
        </w:rPr>
        <w:t>меть достаточный диаметр на всем протяжении до апикального сужения для обтурации</w:t>
      </w:r>
      <w:r>
        <w:rPr>
          <w:bCs/>
          <w:iCs/>
        </w:rPr>
        <w:t>.</w:t>
      </w:r>
    </w:p>
    <w:p w:rsidR="00015E86" w:rsidRPr="00B239E7" w:rsidRDefault="00015E86" w:rsidP="00015E86">
      <w:pPr>
        <w:rPr>
          <w:bCs/>
          <w:iCs/>
        </w:rPr>
      </w:pPr>
      <w:r>
        <w:rPr>
          <w:bCs/>
          <w:iCs/>
        </w:rPr>
        <w:t>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p>
    <w:p w:rsidR="00015E86" w:rsidRPr="008B4A68" w:rsidRDefault="00015E86" w:rsidP="00015E86">
      <w:pPr>
        <w:ind w:firstLine="0"/>
        <w:rPr>
          <w:sz w:val="16"/>
          <w:szCs w:val="16"/>
        </w:rPr>
      </w:pPr>
    </w:p>
    <w:p w:rsidR="00015E86" w:rsidRDefault="00C93CB6" w:rsidP="00015E86">
      <w:pPr>
        <w:rPr>
          <w:b/>
          <w:bCs/>
          <w:i/>
          <w:iCs/>
        </w:rPr>
      </w:pPr>
      <w:r>
        <w:rPr>
          <w:b/>
          <w:i/>
        </w:rPr>
        <w:t>6</w:t>
      </w:r>
      <w:r w:rsidR="00015E86">
        <w:rPr>
          <w:b/>
          <w:i/>
        </w:rPr>
        <w:t>.5.6.</w:t>
      </w:r>
      <w:r w:rsidR="005A16CA">
        <w:rPr>
          <w:b/>
          <w:bCs/>
          <w:i/>
          <w:iCs/>
        </w:rPr>
        <w:t>2</w:t>
      </w:r>
      <w:r w:rsidR="00015E86">
        <w:rPr>
          <w:b/>
          <w:bCs/>
          <w:i/>
          <w:iCs/>
        </w:rPr>
        <w:t>. Характеристики алгоритмов и особенностей пломбирования корневых каналов</w:t>
      </w:r>
    </w:p>
    <w:p w:rsidR="00015E86" w:rsidRDefault="00015E86" w:rsidP="00015E86">
      <w:pPr>
        <w:rPr>
          <w:bCs/>
          <w:iCs/>
        </w:rPr>
      </w:pPr>
      <w:r>
        <w:rPr>
          <w:bCs/>
          <w:iCs/>
        </w:rPr>
        <w:t>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015E86" w:rsidRDefault="00015E86" w:rsidP="00015E86">
      <w:pPr>
        <w:rPr>
          <w:bCs/>
          <w:iCs/>
        </w:rPr>
      </w:pPr>
      <w:r>
        <w:rPr>
          <w:bCs/>
          <w:iCs/>
        </w:rPr>
        <w:t>Материал для пломбирования корневых каналов должен обладать следующими свойствами:</w:t>
      </w:r>
    </w:p>
    <w:p w:rsidR="00015E86" w:rsidRDefault="00015E86" w:rsidP="00015E86">
      <w:pPr>
        <w:tabs>
          <w:tab w:val="num" w:pos="2340"/>
        </w:tabs>
        <w:ind w:left="567" w:hanging="283"/>
        <w:jc w:val="left"/>
        <w:rPr>
          <w:bCs/>
          <w:iCs/>
        </w:rPr>
      </w:pPr>
      <w:r>
        <w:rPr>
          <w:bCs/>
          <w:iCs/>
        </w:rPr>
        <w:t>1. легко поддаваться манипулированию в течение достаточно долгого рабочего времени;</w:t>
      </w:r>
    </w:p>
    <w:p w:rsidR="00015E86" w:rsidRDefault="00015E86" w:rsidP="00015E86">
      <w:pPr>
        <w:tabs>
          <w:tab w:val="num" w:pos="851"/>
          <w:tab w:val="num" w:pos="2340"/>
        </w:tabs>
        <w:ind w:left="567" w:hanging="283"/>
        <w:jc w:val="left"/>
        <w:rPr>
          <w:bCs/>
          <w:iCs/>
        </w:rPr>
      </w:pPr>
      <w:r>
        <w:rPr>
          <w:bCs/>
          <w:iCs/>
        </w:rPr>
        <w:t>2. обладать пространственной стабильностью, не давать усадки и не менять форму после введения в канал;</w:t>
      </w:r>
    </w:p>
    <w:p w:rsidR="00015E86" w:rsidRDefault="00015E86" w:rsidP="00015E86">
      <w:pPr>
        <w:tabs>
          <w:tab w:val="num" w:pos="851"/>
          <w:tab w:val="num" w:pos="2340"/>
        </w:tabs>
        <w:ind w:left="567" w:hanging="283"/>
        <w:jc w:val="left"/>
        <w:rPr>
          <w:bCs/>
          <w:iCs/>
        </w:rPr>
      </w:pPr>
      <w:r>
        <w:rPr>
          <w:bCs/>
          <w:iCs/>
        </w:rPr>
        <w:t>3. заполнять канал, повторяя его контуры;</w:t>
      </w:r>
    </w:p>
    <w:p w:rsidR="00015E86" w:rsidRDefault="00015E86" w:rsidP="00015E86">
      <w:pPr>
        <w:tabs>
          <w:tab w:val="num" w:pos="851"/>
          <w:tab w:val="num" w:pos="2340"/>
        </w:tabs>
        <w:ind w:left="567" w:hanging="283"/>
        <w:jc w:val="left"/>
        <w:rPr>
          <w:bCs/>
          <w:iCs/>
        </w:rPr>
      </w:pPr>
      <w:r>
        <w:rPr>
          <w:bCs/>
          <w:iCs/>
        </w:rPr>
        <w:t>4. не раздражать периапикальные ткани;</w:t>
      </w:r>
    </w:p>
    <w:p w:rsidR="00015E86" w:rsidRDefault="00015E86" w:rsidP="00015E86">
      <w:pPr>
        <w:tabs>
          <w:tab w:val="num" w:pos="851"/>
          <w:tab w:val="num" w:pos="2340"/>
        </w:tabs>
        <w:ind w:left="567" w:hanging="283"/>
        <w:jc w:val="left"/>
        <w:rPr>
          <w:bCs/>
          <w:iCs/>
        </w:rPr>
      </w:pPr>
      <w:r>
        <w:rPr>
          <w:bCs/>
          <w:iCs/>
        </w:rPr>
        <w:t>5. быть влагоустойчивым, непористым;</w:t>
      </w:r>
    </w:p>
    <w:p w:rsidR="00015E86" w:rsidRDefault="00015E86" w:rsidP="00015E86">
      <w:pPr>
        <w:tabs>
          <w:tab w:val="num" w:pos="851"/>
          <w:tab w:val="num" w:pos="2340"/>
        </w:tabs>
        <w:ind w:left="567" w:hanging="283"/>
        <w:jc w:val="left"/>
        <w:rPr>
          <w:bCs/>
          <w:iCs/>
        </w:rPr>
      </w:pPr>
      <w:r>
        <w:rPr>
          <w:bCs/>
          <w:iCs/>
        </w:rPr>
        <w:t>6. быть рентгеноконтрастным, легко определяться на снимках;</w:t>
      </w:r>
    </w:p>
    <w:p w:rsidR="00015E86" w:rsidRDefault="00015E86" w:rsidP="00015E86">
      <w:pPr>
        <w:tabs>
          <w:tab w:val="num" w:pos="851"/>
          <w:tab w:val="num" w:pos="2340"/>
        </w:tabs>
        <w:ind w:left="567" w:hanging="283"/>
        <w:jc w:val="left"/>
        <w:rPr>
          <w:bCs/>
          <w:iCs/>
        </w:rPr>
      </w:pPr>
      <w:r>
        <w:rPr>
          <w:bCs/>
          <w:iCs/>
        </w:rPr>
        <w:t>7. не изменять цвет зуба;</w:t>
      </w:r>
    </w:p>
    <w:p w:rsidR="00015E86" w:rsidRDefault="00015E86" w:rsidP="00015E86">
      <w:pPr>
        <w:tabs>
          <w:tab w:val="num" w:pos="851"/>
          <w:tab w:val="num" w:pos="2340"/>
        </w:tabs>
        <w:ind w:left="567" w:hanging="283"/>
        <w:jc w:val="left"/>
        <w:rPr>
          <w:bCs/>
          <w:iCs/>
        </w:rPr>
      </w:pPr>
      <w:r>
        <w:rPr>
          <w:bCs/>
          <w:iCs/>
        </w:rPr>
        <w:t>8. при необходимости легко удаляться из корневого канала.</w:t>
      </w:r>
    </w:p>
    <w:p w:rsidR="00015E86" w:rsidRPr="008B4A68" w:rsidRDefault="00015E86" w:rsidP="00015E86">
      <w:pPr>
        <w:ind w:firstLine="0"/>
        <w:rPr>
          <w:sz w:val="16"/>
          <w:szCs w:val="16"/>
        </w:rPr>
      </w:pPr>
    </w:p>
    <w:p w:rsidR="00015E86" w:rsidRPr="006422C8" w:rsidRDefault="00015E86" w:rsidP="00015E86">
      <w:pPr>
        <w:rPr>
          <w:bCs/>
          <w:iCs/>
        </w:rPr>
      </w:pPr>
      <w:r w:rsidRPr="006422C8">
        <w:rPr>
          <w:bCs/>
          <w:iCs/>
        </w:rPr>
        <w:t>Критерии качества обтурации корневых каналов:</w:t>
      </w:r>
    </w:p>
    <w:p w:rsidR="00015E86" w:rsidRPr="00275CDE" w:rsidRDefault="00015E86" w:rsidP="00015E86">
      <w:pPr>
        <w:numPr>
          <w:ilvl w:val="0"/>
          <w:numId w:val="11"/>
        </w:numPr>
        <w:tabs>
          <w:tab w:val="clear" w:pos="1140"/>
          <w:tab w:val="num" w:pos="567"/>
        </w:tabs>
        <w:ind w:left="567" w:hanging="283"/>
        <w:rPr>
          <w:bCs/>
          <w:iCs/>
        </w:rPr>
      </w:pPr>
      <w:r w:rsidRPr="00275CDE">
        <w:rPr>
          <w:bCs/>
          <w:iCs/>
        </w:rPr>
        <w:t>Равномерная плотность материала на всем протяжении</w:t>
      </w:r>
    </w:p>
    <w:p w:rsidR="00015E86" w:rsidRPr="00275CDE" w:rsidRDefault="00015E86" w:rsidP="00015E86">
      <w:pPr>
        <w:numPr>
          <w:ilvl w:val="0"/>
          <w:numId w:val="11"/>
        </w:numPr>
        <w:tabs>
          <w:tab w:val="clear" w:pos="1140"/>
          <w:tab w:val="num" w:pos="567"/>
        </w:tabs>
        <w:ind w:left="567" w:hanging="283"/>
        <w:rPr>
          <w:bCs/>
          <w:iCs/>
        </w:rPr>
      </w:pPr>
      <w:r w:rsidRPr="00275CDE">
        <w:rPr>
          <w:bCs/>
          <w:iCs/>
        </w:rPr>
        <w:t>Герметичность обтурации</w:t>
      </w:r>
    </w:p>
    <w:p w:rsidR="00015E86" w:rsidRPr="006422C8" w:rsidRDefault="00015E86" w:rsidP="00015E86">
      <w:pPr>
        <w:numPr>
          <w:ilvl w:val="0"/>
          <w:numId w:val="11"/>
        </w:numPr>
        <w:tabs>
          <w:tab w:val="clear" w:pos="1140"/>
          <w:tab w:val="num" w:pos="567"/>
        </w:tabs>
        <w:ind w:left="567" w:hanging="283"/>
        <w:rPr>
          <w:bCs/>
          <w:iCs/>
        </w:rPr>
      </w:pPr>
      <w:r w:rsidRPr="00275CDE">
        <w:rPr>
          <w:bCs/>
          <w:iCs/>
        </w:rPr>
        <w:t>Сохранение интактности периодонта</w:t>
      </w:r>
    </w:p>
    <w:p w:rsidR="00015E86" w:rsidRPr="006422C8" w:rsidRDefault="00015E86" w:rsidP="00015E86">
      <w:pPr>
        <w:numPr>
          <w:ilvl w:val="0"/>
          <w:numId w:val="11"/>
        </w:numPr>
        <w:tabs>
          <w:tab w:val="clear" w:pos="1140"/>
          <w:tab w:val="num" w:pos="567"/>
        </w:tabs>
        <w:ind w:left="567" w:hanging="283"/>
        <w:rPr>
          <w:bCs/>
          <w:iCs/>
        </w:rPr>
      </w:pPr>
      <w:r w:rsidRPr="006422C8">
        <w:rPr>
          <w:bCs/>
          <w:iCs/>
        </w:rPr>
        <w:t xml:space="preserve">Обтурация канала до физиологического сужения или апикального отверстия </w:t>
      </w:r>
    </w:p>
    <w:p w:rsidR="00015E86" w:rsidRDefault="00015E86" w:rsidP="00015E86">
      <w:pPr>
        <w:rPr>
          <w:bCs/>
          <w:iCs/>
        </w:rPr>
      </w:pPr>
      <w:r>
        <w:rPr>
          <w:bCs/>
          <w:iCs/>
        </w:rPr>
        <w:t>После проведения обтурации канала необходимо проведение рентгенологического контроля пломбирования.</w:t>
      </w:r>
    </w:p>
    <w:p w:rsidR="00015E86" w:rsidRPr="008B4A68" w:rsidRDefault="00015E86" w:rsidP="00015E86">
      <w:pPr>
        <w:ind w:firstLine="0"/>
        <w:rPr>
          <w:bCs/>
          <w:iCs/>
          <w:sz w:val="16"/>
          <w:szCs w:val="16"/>
        </w:rPr>
      </w:pPr>
    </w:p>
    <w:p w:rsidR="00015E86" w:rsidRPr="009435F9" w:rsidRDefault="00C93CB6" w:rsidP="00015E86">
      <w:pPr>
        <w:rPr>
          <w:b/>
          <w:bCs/>
          <w:i/>
          <w:iCs/>
        </w:rPr>
      </w:pPr>
      <w:r>
        <w:rPr>
          <w:b/>
          <w:bCs/>
          <w:i/>
          <w:iCs/>
        </w:rPr>
        <w:t>6</w:t>
      </w:r>
      <w:r w:rsidR="00015E86" w:rsidRPr="009435F9">
        <w:rPr>
          <w:b/>
          <w:bCs/>
          <w:i/>
          <w:iCs/>
        </w:rPr>
        <w:t>.</w:t>
      </w:r>
      <w:r w:rsidR="00015E86">
        <w:rPr>
          <w:b/>
          <w:bCs/>
          <w:i/>
          <w:iCs/>
        </w:rPr>
        <w:t>5</w:t>
      </w:r>
      <w:r w:rsidR="00015E86" w:rsidRPr="009435F9">
        <w:rPr>
          <w:b/>
          <w:bCs/>
          <w:i/>
          <w:iCs/>
        </w:rPr>
        <w:t>.6.</w:t>
      </w:r>
      <w:r w:rsidR="005A16CA">
        <w:rPr>
          <w:b/>
          <w:bCs/>
          <w:i/>
          <w:iCs/>
        </w:rPr>
        <w:t>3</w:t>
      </w:r>
      <w:r w:rsidR="00015E86" w:rsidRPr="009435F9">
        <w:rPr>
          <w:b/>
          <w:bCs/>
          <w:i/>
          <w:iCs/>
        </w:rPr>
        <w:t>. Восстановление коронковой части зуба пломбой после проведения эндодонтического лечения</w:t>
      </w:r>
    </w:p>
    <w:p w:rsidR="00015E86" w:rsidRPr="009435F9" w:rsidRDefault="00A01FEE" w:rsidP="00015E86">
      <w:pPr>
        <w:rPr>
          <w:bCs/>
          <w:iCs/>
        </w:rPr>
      </w:pPr>
      <w:r>
        <w:rPr>
          <w:bCs/>
          <w:iCs/>
        </w:rPr>
        <w:t>См. приложение</w:t>
      </w:r>
      <w:r w:rsidR="00015E86" w:rsidRPr="009435F9">
        <w:rPr>
          <w:bCs/>
          <w:iCs/>
        </w:rPr>
        <w:t xml:space="preserve"> 3.</w:t>
      </w:r>
    </w:p>
    <w:p w:rsidR="00015E86" w:rsidRPr="008B4A68" w:rsidRDefault="00015E86" w:rsidP="00015E86">
      <w:pPr>
        <w:ind w:firstLine="0"/>
        <w:rPr>
          <w:sz w:val="16"/>
          <w:szCs w:val="16"/>
        </w:rPr>
      </w:pPr>
    </w:p>
    <w:p w:rsidR="00015E86" w:rsidRPr="009435F9" w:rsidRDefault="00C93CB6" w:rsidP="00015E86">
      <w:pPr>
        <w:rPr>
          <w:b/>
          <w:bCs/>
          <w:i/>
          <w:iCs/>
        </w:rPr>
      </w:pPr>
      <w:r>
        <w:rPr>
          <w:b/>
          <w:bCs/>
          <w:i/>
          <w:iCs/>
        </w:rPr>
        <w:t>6</w:t>
      </w:r>
      <w:r w:rsidR="00015E86" w:rsidRPr="009435F9">
        <w:rPr>
          <w:b/>
          <w:bCs/>
          <w:i/>
          <w:iCs/>
        </w:rPr>
        <w:t>.</w:t>
      </w:r>
      <w:r w:rsidR="00015E86">
        <w:rPr>
          <w:b/>
          <w:bCs/>
          <w:i/>
          <w:iCs/>
        </w:rPr>
        <w:t>5</w:t>
      </w:r>
      <w:r w:rsidR="00015E86" w:rsidRPr="009435F9">
        <w:rPr>
          <w:b/>
          <w:bCs/>
          <w:i/>
          <w:iCs/>
        </w:rPr>
        <w:t>.7. Характеристики алгоритмов и особенностей проведения хирургических вмешательств.</w:t>
      </w:r>
    </w:p>
    <w:p w:rsidR="00015E86" w:rsidRPr="009435F9" w:rsidRDefault="00015E86" w:rsidP="00015E86">
      <w:pPr>
        <w:rPr>
          <w:bCs/>
          <w:iCs/>
        </w:rPr>
      </w:pPr>
      <w:r w:rsidRPr="009435F9">
        <w:rPr>
          <w:bCs/>
          <w:iCs/>
        </w:rPr>
        <w:t xml:space="preserve">Оперативное лечение пульпита применяют при патологических процессах в зубах, не подлежащих или не поддающихся терапевтическому лечению. </w:t>
      </w:r>
    </w:p>
    <w:p w:rsidR="00015E86" w:rsidRPr="009435F9" w:rsidRDefault="00015E86" w:rsidP="00015E86">
      <w:pPr>
        <w:rPr>
          <w:bCs/>
          <w:iCs/>
        </w:rPr>
      </w:pPr>
      <w:r w:rsidRPr="009435F9">
        <w:rPr>
          <w:bCs/>
          <w:iCs/>
        </w:rPr>
        <w:t xml:space="preserve">См. </w:t>
      </w:r>
      <w:r w:rsidR="00A01FEE">
        <w:rPr>
          <w:bCs/>
          <w:iCs/>
        </w:rPr>
        <w:t>приложение</w:t>
      </w:r>
      <w:r w:rsidRPr="009435F9">
        <w:rPr>
          <w:bCs/>
          <w:iCs/>
        </w:rPr>
        <w:t xml:space="preserve"> 4.</w:t>
      </w:r>
    </w:p>
    <w:p w:rsidR="00015E86" w:rsidRDefault="00C93CB6" w:rsidP="00015E86">
      <w:pPr>
        <w:rPr>
          <w:b/>
          <w:bCs/>
          <w:i/>
          <w:iCs/>
        </w:rPr>
      </w:pPr>
      <w:r>
        <w:rPr>
          <w:b/>
          <w:i/>
        </w:rPr>
        <w:t>6</w:t>
      </w:r>
      <w:r w:rsidR="00015E86">
        <w:rPr>
          <w:b/>
          <w:i/>
        </w:rPr>
        <w:t>.5.8. Требования к лекарственной помощи амбулаторно-поликлинической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03"/>
      </w:tblGrid>
      <w:tr w:rsidR="00015E86" w:rsidRPr="008B4A68" w:rsidTr="004A2BAF">
        <w:tc>
          <w:tcPr>
            <w:tcW w:w="5103" w:type="dxa"/>
          </w:tcPr>
          <w:p w:rsidR="00015E86" w:rsidRPr="008B4A68" w:rsidRDefault="00015E86" w:rsidP="004A2BAF">
            <w:pPr>
              <w:tabs>
                <w:tab w:val="left" w:pos="6804"/>
              </w:tabs>
              <w:ind w:firstLine="0"/>
              <w:jc w:val="center"/>
            </w:pPr>
            <w:r w:rsidRPr="008B4A68">
              <w:t>Наименование группы</w:t>
            </w:r>
          </w:p>
        </w:tc>
        <w:tc>
          <w:tcPr>
            <w:tcW w:w="5103" w:type="dxa"/>
          </w:tcPr>
          <w:p w:rsidR="00015E86" w:rsidRPr="008B4A68" w:rsidRDefault="00015E86" w:rsidP="004A2BAF">
            <w:pPr>
              <w:tabs>
                <w:tab w:val="left" w:pos="6804"/>
              </w:tabs>
              <w:ind w:firstLine="0"/>
              <w:jc w:val="center"/>
            </w:pPr>
            <w:r w:rsidRPr="008B4A68">
              <w:t>Кратность (продолжительность лечения)</w:t>
            </w:r>
          </w:p>
        </w:tc>
      </w:tr>
      <w:tr w:rsidR="00015E86" w:rsidRPr="008B4A68" w:rsidTr="004A2BAF">
        <w:tc>
          <w:tcPr>
            <w:tcW w:w="5103" w:type="dxa"/>
          </w:tcPr>
          <w:p w:rsidR="00015E86" w:rsidRPr="008B4A68" w:rsidRDefault="00015E86" w:rsidP="004A2BAF">
            <w:pPr>
              <w:tabs>
                <w:tab w:val="left" w:pos="6804"/>
              </w:tabs>
              <w:ind w:firstLine="0"/>
            </w:pPr>
            <w:r w:rsidRPr="008B4A68">
              <w:t>Анестетики местные</w:t>
            </w:r>
          </w:p>
        </w:tc>
        <w:tc>
          <w:tcPr>
            <w:tcW w:w="5103" w:type="dxa"/>
          </w:tcPr>
          <w:p w:rsidR="00015E86" w:rsidRPr="008B4A68" w:rsidRDefault="00015E86" w:rsidP="004A2BAF">
            <w:pPr>
              <w:tabs>
                <w:tab w:val="left" w:pos="6804"/>
              </w:tabs>
              <w:ind w:firstLine="0"/>
            </w:pPr>
            <w:r w:rsidRPr="008B4A68">
              <w:t>по потребности</w:t>
            </w:r>
          </w:p>
        </w:tc>
      </w:tr>
      <w:tr w:rsidR="00015E86" w:rsidRPr="008B4A68" w:rsidTr="004A2BAF">
        <w:tc>
          <w:tcPr>
            <w:tcW w:w="5103" w:type="dxa"/>
          </w:tcPr>
          <w:p w:rsidR="00015E86" w:rsidRPr="008B4A68" w:rsidRDefault="00015E86" w:rsidP="004A2BAF">
            <w:pPr>
              <w:tabs>
                <w:tab w:val="left" w:pos="6804"/>
              </w:tabs>
              <w:ind w:firstLine="0"/>
            </w:pPr>
            <w:r w:rsidRPr="008B4A68">
              <w:t>Антисептики</w:t>
            </w:r>
          </w:p>
        </w:tc>
        <w:tc>
          <w:tcPr>
            <w:tcW w:w="5103" w:type="dxa"/>
          </w:tcPr>
          <w:p w:rsidR="00015E86" w:rsidRPr="008B4A68" w:rsidRDefault="00015E86" w:rsidP="004A2BAF">
            <w:pPr>
              <w:tabs>
                <w:tab w:val="left" w:pos="6804"/>
              </w:tabs>
              <w:ind w:firstLine="0"/>
            </w:pPr>
            <w:r w:rsidRPr="008B4A68">
              <w:t>по потребности</w:t>
            </w:r>
          </w:p>
        </w:tc>
      </w:tr>
      <w:tr w:rsidR="00015E86" w:rsidRPr="008B4A68" w:rsidTr="004A2BAF">
        <w:tc>
          <w:tcPr>
            <w:tcW w:w="5103" w:type="dxa"/>
          </w:tcPr>
          <w:p w:rsidR="00015E86" w:rsidRPr="008B4A68" w:rsidRDefault="00015E86" w:rsidP="004A2BAF">
            <w:pPr>
              <w:tabs>
                <w:tab w:val="left" w:pos="6804"/>
              </w:tabs>
              <w:ind w:firstLine="0"/>
              <w:jc w:val="left"/>
            </w:pPr>
            <w:r w:rsidRPr="008B4A68">
              <w:t>Кровоостанавливающие препараты</w:t>
            </w:r>
          </w:p>
        </w:tc>
        <w:tc>
          <w:tcPr>
            <w:tcW w:w="5103" w:type="dxa"/>
          </w:tcPr>
          <w:p w:rsidR="00015E86" w:rsidRPr="008B4A68" w:rsidRDefault="00015E86" w:rsidP="004A2BAF">
            <w:pPr>
              <w:tabs>
                <w:tab w:val="left" w:pos="6804"/>
              </w:tabs>
              <w:ind w:firstLine="0"/>
            </w:pPr>
            <w:r w:rsidRPr="008B4A68">
              <w:t>по потребности</w:t>
            </w:r>
          </w:p>
        </w:tc>
      </w:tr>
      <w:tr w:rsidR="00015E86" w:rsidRPr="008B4A68" w:rsidTr="004A2BAF">
        <w:tc>
          <w:tcPr>
            <w:tcW w:w="5103" w:type="dxa"/>
          </w:tcPr>
          <w:p w:rsidR="00015E86" w:rsidRPr="008B4A68" w:rsidRDefault="00015E86" w:rsidP="004A2BAF">
            <w:pPr>
              <w:tabs>
                <w:tab w:val="left" w:pos="6804"/>
              </w:tabs>
              <w:ind w:firstLine="0"/>
              <w:jc w:val="left"/>
            </w:pPr>
            <w:r w:rsidRPr="008B4A68">
              <w:t>Ненаркотические анальгетики</w:t>
            </w:r>
          </w:p>
        </w:tc>
        <w:tc>
          <w:tcPr>
            <w:tcW w:w="5103" w:type="dxa"/>
          </w:tcPr>
          <w:p w:rsidR="00015E86" w:rsidRPr="008B4A68" w:rsidRDefault="00015E86" w:rsidP="004A2BAF">
            <w:pPr>
              <w:tabs>
                <w:tab w:val="left" w:pos="6804"/>
              </w:tabs>
              <w:ind w:firstLine="0"/>
            </w:pPr>
            <w:r w:rsidRPr="008B4A68">
              <w:t>по потребности</w:t>
            </w:r>
          </w:p>
        </w:tc>
      </w:tr>
    </w:tbl>
    <w:p w:rsidR="00015E86" w:rsidRPr="008B4A68" w:rsidRDefault="00015E86" w:rsidP="00015E86">
      <w:pPr>
        <w:ind w:firstLine="0"/>
        <w:rPr>
          <w:sz w:val="16"/>
          <w:szCs w:val="16"/>
        </w:rPr>
      </w:pPr>
    </w:p>
    <w:p w:rsidR="00015E86" w:rsidRDefault="00C93CB6" w:rsidP="00015E86">
      <w:pPr>
        <w:rPr>
          <w:b/>
          <w:bCs/>
          <w:i/>
          <w:iCs/>
        </w:rPr>
      </w:pPr>
      <w:r>
        <w:rPr>
          <w:b/>
          <w:bCs/>
          <w:i/>
          <w:iCs/>
        </w:rPr>
        <w:t>6</w:t>
      </w:r>
      <w:r w:rsidR="00015E86">
        <w:rPr>
          <w:b/>
          <w:bCs/>
          <w:i/>
          <w:iCs/>
        </w:rPr>
        <w:t>.5.9. Характеристики алгоритмов и особенностей применения медикаментов</w:t>
      </w:r>
    </w:p>
    <w:p w:rsidR="00015E86" w:rsidRDefault="00015E86" w:rsidP="00015E86">
      <w:pPr>
        <w:shd w:val="clear" w:color="auto" w:fill="FFFFFF"/>
        <w:rPr>
          <w:bCs/>
          <w:iCs/>
          <w:color w:val="000000"/>
        </w:rPr>
      </w:pPr>
      <w:r>
        <w:rPr>
          <w:bCs/>
          <w:iCs/>
          <w:color w:val="000000"/>
        </w:rPr>
        <w:lastRenderedPageBreak/>
        <w:t xml:space="preserve">Перед препарированием проводится анестезия (аппликационная, инфильтрационная, проводниковая) по показаниям, </w:t>
      </w:r>
      <w:r w:rsidRPr="00985E65">
        <w:rPr>
          <w:bCs/>
          <w:iCs/>
          <w:color w:val="000000"/>
        </w:rPr>
        <w:t>при необходимости перед проведением анестезии место вкола обрабатывается местным анестетиком.</w:t>
      </w:r>
    </w:p>
    <w:p w:rsidR="00015E86" w:rsidRPr="003B608A" w:rsidRDefault="00015E86" w:rsidP="00015E86">
      <w:pPr>
        <w:rPr>
          <w:bCs/>
          <w:iCs/>
        </w:rPr>
      </w:pPr>
      <w:r w:rsidRPr="003B608A">
        <w:rPr>
          <w:bCs/>
          <w:iCs/>
        </w:rPr>
        <w:t>Наряду с механической обработкой корневого канала выполняют его тщательное промывание антисептическими растворами.</w:t>
      </w:r>
    </w:p>
    <w:p w:rsidR="00015E86" w:rsidRPr="003B608A" w:rsidRDefault="00015E86" w:rsidP="00015E86">
      <w:pPr>
        <w:rPr>
          <w:bCs/>
          <w:iCs/>
        </w:rPr>
      </w:pPr>
      <w:r w:rsidRPr="003B608A">
        <w:rPr>
          <w:bCs/>
          <w:iCs/>
        </w:rPr>
        <w:t>Наиболее частыми в применении растворами для обработки корневых каналов являются: гипохлорит натрия в концентрации от 2,5 до 3%, хлоргексидин 0,05 – 1%, 3% раствор перекиси водорода.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015E86" w:rsidRDefault="00015E86" w:rsidP="00015E86">
      <w:pPr>
        <w:rPr>
          <w:bCs/>
          <w:iCs/>
        </w:rPr>
      </w:pPr>
      <w:r>
        <w:rPr>
          <w:bCs/>
          <w:iCs/>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015E86" w:rsidRPr="00662C26" w:rsidRDefault="00015E86" w:rsidP="00015E86">
      <w:pPr>
        <w:rPr>
          <w:bCs/>
          <w:iCs/>
          <w:color w:val="FF0000"/>
        </w:rPr>
      </w:pPr>
      <w:r w:rsidRPr="00BE02C1">
        <w:rPr>
          <w:bCs/>
          <w:iCs/>
        </w:rPr>
        <w:t>При возникновении болевой реакции назначаются анальгетические лекарственные средства</w:t>
      </w:r>
      <w:r w:rsidRPr="00662C26">
        <w:rPr>
          <w:bCs/>
          <w:iCs/>
          <w:color w:val="FF0000"/>
        </w:rPr>
        <w:t>.</w:t>
      </w:r>
    </w:p>
    <w:p w:rsidR="00015E86" w:rsidRPr="008B4A68" w:rsidRDefault="00015E86" w:rsidP="00015E86">
      <w:pPr>
        <w:ind w:firstLine="0"/>
        <w:rPr>
          <w:sz w:val="16"/>
          <w:szCs w:val="16"/>
        </w:rPr>
      </w:pPr>
    </w:p>
    <w:p w:rsidR="00015E86" w:rsidRDefault="00C93CB6" w:rsidP="00015E86">
      <w:pPr>
        <w:rPr>
          <w:b/>
          <w:i/>
        </w:rPr>
      </w:pPr>
      <w:r>
        <w:rPr>
          <w:b/>
          <w:i/>
        </w:rPr>
        <w:t>6</w:t>
      </w:r>
      <w:r w:rsidR="00015E86">
        <w:rPr>
          <w:b/>
          <w:i/>
        </w:rPr>
        <w:t>.5.10. Требования к режиму труда, отдыха, лечения и реабилитации</w:t>
      </w:r>
    </w:p>
    <w:p w:rsidR="00015E86" w:rsidRDefault="00015E86" w:rsidP="00015E86">
      <w:r>
        <w:t xml:space="preserve">После проведенного лечения необходимо динамическое наблюдение в течение 2-х </w:t>
      </w:r>
      <w:r w:rsidRPr="00157377">
        <w:t>лет. Контрольное рентгенологическое обследование следует проводить не позднее 1 года после</w:t>
      </w:r>
      <w:r>
        <w:t xml:space="preserve"> пломбирования.</w:t>
      </w:r>
    </w:p>
    <w:p w:rsidR="00015E86" w:rsidRPr="008B4A68" w:rsidRDefault="00015E86" w:rsidP="00015E86">
      <w:pPr>
        <w:ind w:firstLine="0"/>
        <w:rPr>
          <w:sz w:val="16"/>
          <w:szCs w:val="16"/>
        </w:rPr>
      </w:pPr>
    </w:p>
    <w:p w:rsidR="00015E86" w:rsidRDefault="00C93CB6" w:rsidP="00015E86">
      <w:pPr>
        <w:rPr>
          <w:b/>
          <w:i/>
        </w:rPr>
      </w:pPr>
      <w:r>
        <w:rPr>
          <w:b/>
          <w:i/>
        </w:rPr>
        <w:t>6</w:t>
      </w:r>
      <w:r w:rsidR="00015E86">
        <w:rPr>
          <w:b/>
          <w:i/>
        </w:rPr>
        <w:t>.5.11. Требования к уходу за пациентом и вспомогательным процедурам</w:t>
      </w:r>
    </w:p>
    <w:p w:rsidR="00015E86" w:rsidRDefault="00015E86" w:rsidP="00015E86">
      <w:r>
        <w:t>Пациенту рекомендуют являться на прием к врачу-стоматологу минимум два раза в год для проведения профилактических осмотров, гигиенических мероприятий.</w:t>
      </w:r>
    </w:p>
    <w:p w:rsidR="00015E86" w:rsidRPr="008B4A68" w:rsidRDefault="00015E86" w:rsidP="00015E86">
      <w:pPr>
        <w:ind w:firstLine="0"/>
        <w:rPr>
          <w:sz w:val="16"/>
          <w:szCs w:val="16"/>
        </w:rPr>
      </w:pPr>
    </w:p>
    <w:p w:rsidR="00015E86" w:rsidRDefault="00C93CB6" w:rsidP="00015E86">
      <w:pPr>
        <w:rPr>
          <w:b/>
          <w:i/>
        </w:rPr>
      </w:pPr>
      <w:r>
        <w:rPr>
          <w:b/>
          <w:i/>
        </w:rPr>
        <w:t>6</w:t>
      </w:r>
      <w:r w:rsidR="00015E86">
        <w:rPr>
          <w:b/>
          <w:i/>
        </w:rPr>
        <w:t>.5.12. Требования к диетическим назначениям и ограничениям</w:t>
      </w:r>
    </w:p>
    <w:p w:rsidR="00015E86" w:rsidRPr="003B608A" w:rsidRDefault="00015E86" w:rsidP="00015E86">
      <w:r>
        <w:t>Специальных требований нет.</w:t>
      </w:r>
    </w:p>
    <w:p w:rsidR="00015E86" w:rsidRPr="008B4A68" w:rsidRDefault="00015E86" w:rsidP="00015E86">
      <w:pPr>
        <w:ind w:firstLine="0"/>
        <w:rPr>
          <w:sz w:val="16"/>
          <w:szCs w:val="16"/>
        </w:rPr>
      </w:pPr>
    </w:p>
    <w:p w:rsidR="00015E86" w:rsidRPr="00107FF5" w:rsidRDefault="00C93CB6" w:rsidP="00015E86">
      <w:pPr>
        <w:rPr>
          <w:b/>
          <w:i/>
        </w:rPr>
      </w:pPr>
      <w:r>
        <w:rPr>
          <w:b/>
          <w:i/>
        </w:rPr>
        <w:t>6</w:t>
      </w:r>
      <w:r w:rsidR="00015E86" w:rsidRPr="00107FF5">
        <w:rPr>
          <w:b/>
          <w:i/>
        </w:rPr>
        <w:t>.</w:t>
      </w:r>
      <w:r w:rsidR="00015E86">
        <w:rPr>
          <w:b/>
          <w:i/>
        </w:rPr>
        <w:t>5</w:t>
      </w:r>
      <w:r w:rsidR="00015E86" w:rsidRPr="00107FF5">
        <w:rPr>
          <w:b/>
          <w:i/>
        </w:rPr>
        <w:t>.1</w:t>
      </w:r>
      <w:r w:rsidR="005A16CA">
        <w:rPr>
          <w:b/>
          <w:i/>
        </w:rPr>
        <w:t>3</w:t>
      </w:r>
      <w:r w:rsidR="00015E86" w:rsidRPr="00107FF5">
        <w:rPr>
          <w:b/>
          <w:i/>
        </w:rPr>
        <w:t>. Правила изменения требований при выполнении Клинических рекомендаций</w:t>
      </w:r>
      <w:r w:rsidR="00015E86">
        <w:rPr>
          <w:b/>
          <w:i/>
        </w:rPr>
        <w:t xml:space="preserve"> </w:t>
      </w:r>
      <w:r w:rsidR="00015E86" w:rsidRPr="00107FF5">
        <w:rPr>
          <w:b/>
          <w:i/>
        </w:rPr>
        <w:t>«Болезни пульпы зуба»</w:t>
      </w:r>
      <w:r w:rsidR="00015E86">
        <w:t xml:space="preserve"> </w:t>
      </w:r>
      <w:r w:rsidR="00015E86" w:rsidRPr="00107FF5">
        <w:rPr>
          <w:b/>
          <w:i/>
        </w:rPr>
        <w:t>и прекращении действия требований Клинических рекомендаций</w:t>
      </w:r>
    </w:p>
    <w:p w:rsidR="00015E86" w:rsidRPr="00107FF5" w:rsidRDefault="00015E86" w:rsidP="00015E86">
      <w:r w:rsidRPr="00107FF5">
        <w:t xml:space="preserve">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соответствующий выявленным заболеваниям и осложнениям. </w:t>
      </w:r>
    </w:p>
    <w:p w:rsidR="00015E86" w:rsidRPr="00107FF5" w:rsidRDefault="00015E86" w:rsidP="00015E86">
      <w:r w:rsidRPr="00107FF5">
        <w:t>При выявлении признаков другого заболевания, требующего проведения диагностических и лечебных мероприятий, наряду с признаками гнойного пульпита, медицинская помощь пациенту оказывается в соответствии с требованиями:</w:t>
      </w:r>
    </w:p>
    <w:p w:rsidR="00015E86" w:rsidRPr="00107FF5" w:rsidRDefault="00015E86" w:rsidP="00015E86">
      <w:r w:rsidRPr="00107FF5">
        <w:t>а) раздела этих Клинических рекомендаций</w:t>
      </w:r>
      <w:r>
        <w:t>,</w:t>
      </w:r>
      <w:r w:rsidRPr="00107FF5">
        <w:t xml:space="preserve"> соответствующего ведению гнойного пульпита</w:t>
      </w:r>
    </w:p>
    <w:p w:rsidR="00015E86" w:rsidRDefault="00015E86" w:rsidP="00015E86">
      <w:r w:rsidRPr="00107FF5">
        <w:t>б) Клинических рекомендаций</w:t>
      </w:r>
      <w:r>
        <w:t xml:space="preserve"> </w:t>
      </w:r>
      <w:r w:rsidRPr="00107FF5">
        <w:t>с выявленным заболеванием или синдромом.</w:t>
      </w:r>
    </w:p>
    <w:p w:rsidR="00015E86" w:rsidRPr="008B4A68" w:rsidRDefault="00015E86" w:rsidP="00015E86">
      <w:pPr>
        <w:ind w:firstLine="0"/>
        <w:rPr>
          <w:sz w:val="16"/>
          <w:szCs w:val="16"/>
        </w:rPr>
      </w:pPr>
    </w:p>
    <w:p w:rsidR="00015E86" w:rsidRPr="00DF33EC" w:rsidRDefault="00C93CB6" w:rsidP="00015E86">
      <w:pPr>
        <w:rPr>
          <w:b/>
          <w:i/>
          <w:iCs/>
        </w:rPr>
      </w:pPr>
      <w:r>
        <w:rPr>
          <w:b/>
          <w:i/>
          <w:iCs/>
        </w:rPr>
        <w:t>6</w:t>
      </w:r>
      <w:r w:rsidR="00015E86" w:rsidRPr="00DF33EC">
        <w:rPr>
          <w:b/>
          <w:i/>
          <w:iCs/>
        </w:rPr>
        <w:t>.5.1</w:t>
      </w:r>
      <w:r w:rsidR="005A16CA">
        <w:rPr>
          <w:b/>
          <w:i/>
          <w:iCs/>
        </w:rPr>
        <w:t>4</w:t>
      </w:r>
      <w:r w:rsidR="00015E86" w:rsidRPr="00DF33EC">
        <w:rPr>
          <w:b/>
          <w:i/>
          <w:iCs/>
        </w:rPr>
        <w:t>.</w:t>
      </w:r>
      <w:r w:rsidR="00015E86">
        <w:rPr>
          <w:b/>
          <w:i/>
          <w:iCs/>
        </w:rPr>
        <w:t xml:space="preserve"> </w:t>
      </w:r>
      <w:r w:rsidR="00015E86" w:rsidRPr="00DF33EC">
        <w:rPr>
          <w:b/>
          <w:i/>
          <w:iCs/>
        </w:rPr>
        <w:t>Возможные исходы и их характеристики</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020"/>
        <w:gridCol w:w="2551"/>
        <w:gridCol w:w="2381"/>
        <w:gridCol w:w="2551"/>
      </w:tblGrid>
      <w:tr w:rsidR="00015E86" w:rsidRPr="00A77F35" w:rsidTr="004A2BAF">
        <w:tc>
          <w:tcPr>
            <w:tcW w:w="1701" w:type="dxa"/>
          </w:tcPr>
          <w:p w:rsidR="00015E86" w:rsidRPr="00A77F35" w:rsidRDefault="00015E86" w:rsidP="004A2BAF">
            <w:pPr>
              <w:suppressAutoHyphens/>
              <w:ind w:firstLine="0"/>
              <w:jc w:val="center"/>
              <w:rPr>
                <w:sz w:val="20"/>
                <w:szCs w:val="20"/>
              </w:rPr>
            </w:pPr>
            <w:r w:rsidRPr="00A77F35">
              <w:rPr>
                <w:sz w:val="20"/>
                <w:szCs w:val="20"/>
              </w:rPr>
              <w:t>Наименование исхода</w:t>
            </w:r>
          </w:p>
        </w:tc>
        <w:tc>
          <w:tcPr>
            <w:tcW w:w="1020" w:type="dxa"/>
          </w:tcPr>
          <w:p w:rsidR="00015E86" w:rsidRPr="00A77F35" w:rsidRDefault="00015E86" w:rsidP="004A2BAF">
            <w:pPr>
              <w:suppressAutoHyphens/>
              <w:ind w:firstLine="0"/>
              <w:jc w:val="center"/>
              <w:rPr>
                <w:sz w:val="20"/>
                <w:szCs w:val="20"/>
              </w:rPr>
            </w:pPr>
            <w:r w:rsidRPr="00A77F35">
              <w:rPr>
                <w:sz w:val="20"/>
                <w:szCs w:val="20"/>
              </w:rPr>
              <w:t>Частота развития</w:t>
            </w:r>
          </w:p>
        </w:tc>
        <w:tc>
          <w:tcPr>
            <w:tcW w:w="2551" w:type="dxa"/>
          </w:tcPr>
          <w:p w:rsidR="00015E86" w:rsidRPr="00A77F35" w:rsidRDefault="00015E86" w:rsidP="004A2BAF">
            <w:pPr>
              <w:suppressAutoHyphens/>
              <w:ind w:firstLine="0"/>
              <w:jc w:val="center"/>
              <w:rPr>
                <w:sz w:val="20"/>
                <w:szCs w:val="20"/>
              </w:rPr>
            </w:pPr>
            <w:r w:rsidRPr="00A77F35">
              <w:rPr>
                <w:sz w:val="20"/>
                <w:szCs w:val="20"/>
              </w:rPr>
              <w:t>Критерии и признаки</w:t>
            </w:r>
          </w:p>
        </w:tc>
        <w:tc>
          <w:tcPr>
            <w:tcW w:w="2381" w:type="dxa"/>
          </w:tcPr>
          <w:p w:rsidR="00015E86" w:rsidRPr="00A77F35" w:rsidRDefault="00015E86" w:rsidP="004A2BAF">
            <w:pPr>
              <w:suppressAutoHyphens/>
              <w:ind w:firstLine="0"/>
              <w:jc w:val="center"/>
              <w:rPr>
                <w:sz w:val="20"/>
                <w:szCs w:val="20"/>
              </w:rPr>
            </w:pPr>
            <w:r w:rsidRPr="00A77F35">
              <w:rPr>
                <w:sz w:val="20"/>
                <w:szCs w:val="20"/>
              </w:rPr>
              <w:t>Ориентировочное время достижения исхода</w:t>
            </w:r>
          </w:p>
        </w:tc>
        <w:tc>
          <w:tcPr>
            <w:tcW w:w="2551" w:type="dxa"/>
          </w:tcPr>
          <w:p w:rsidR="00015E86" w:rsidRPr="00A77F35" w:rsidRDefault="00015E86" w:rsidP="004A2BAF">
            <w:pPr>
              <w:suppressAutoHyphens/>
              <w:ind w:firstLine="0"/>
              <w:jc w:val="center"/>
              <w:rPr>
                <w:sz w:val="20"/>
                <w:szCs w:val="20"/>
              </w:rPr>
            </w:pPr>
            <w:r w:rsidRPr="00A77F35">
              <w:rPr>
                <w:sz w:val="20"/>
                <w:szCs w:val="20"/>
              </w:rPr>
              <w:t>Преемственность и этапность оказания медицинской помощи</w:t>
            </w:r>
          </w:p>
        </w:tc>
      </w:tr>
      <w:tr w:rsidR="00015E86" w:rsidRPr="00DF33EC" w:rsidTr="004A2BAF">
        <w:tc>
          <w:tcPr>
            <w:tcW w:w="1701" w:type="dxa"/>
          </w:tcPr>
          <w:p w:rsidR="00015E86" w:rsidRPr="00A77F35" w:rsidRDefault="00015E86" w:rsidP="004A2BAF">
            <w:pPr>
              <w:ind w:firstLine="0"/>
              <w:jc w:val="left"/>
            </w:pPr>
            <w:r w:rsidRPr="00A77F35">
              <w:rPr>
                <w:sz w:val="22"/>
                <w:szCs w:val="22"/>
              </w:rPr>
              <w:t>Компенсация функции</w:t>
            </w:r>
          </w:p>
        </w:tc>
        <w:tc>
          <w:tcPr>
            <w:tcW w:w="1020" w:type="dxa"/>
          </w:tcPr>
          <w:p w:rsidR="00015E86" w:rsidRPr="00A77F35" w:rsidRDefault="00015E86" w:rsidP="004A2BAF">
            <w:pPr>
              <w:ind w:firstLine="0"/>
              <w:jc w:val="center"/>
            </w:pPr>
            <w:r w:rsidRPr="00A77F35">
              <w:rPr>
                <w:sz w:val="22"/>
                <w:szCs w:val="22"/>
              </w:rPr>
              <w:t>10%</w:t>
            </w:r>
          </w:p>
        </w:tc>
        <w:tc>
          <w:tcPr>
            <w:tcW w:w="2551" w:type="dxa"/>
          </w:tcPr>
          <w:p w:rsidR="00015E86" w:rsidRPr="00A77F35" w:rsidRDefault="00015E86" w:rsidP="004A2BAF">
            <w:pPr>
              <w:ind w:firstLine="0"/>
              <w:jc w:val="left"/>
            </w:pPr>
            <w:r w:rsidRPr="00A77F35">
              <w:rPr>
                <w:sz w:val="22"/>
                <w:szCs w:val="22"/>
              </w:rPr>
              <w:t>Восстановление функции зуба</w:t>
            </w:r>
          </w:p>
        </w:tc>
        <w:tc>
          <w:tcPr>
            <w:tcW w:w="2381" w:type="dxa"/>
          </w:tcPr>
          <w:p w:rsidR="00015E86" w:rsidRPr="00A77F35" w:rsidRDefault="00015E86" w:rsidP="004A2BAF">
            <w:pPr>
              <w:ind w:firstLine="0"/>
              <w:jc w:val="left"/>
            </w:pPr>
            <w:r w:rsidRPr="00A77F35">
              <w:rPr>
                <w:sz w:val="22"/>
                <w:szCs w:val="22"/>
              </w:rPr>
              <w:t>Непосредственно после лечения</w:t>
            </w:r>
          </w:p>
        </w:tc>
        <w:tc>
          <w:tcPr>
            <w:tcW w:w="2551" w:type="dxa"/>
          </w:tcPr>
          <w:p w:rsidR="00015E86" w:rsidRPr="00A77F35" w:rsidRDefault="00015E86" w:rsidP="004A2BAF">
            <w:pPr>
              <w:ind w:firstLine="0"/>
              <w:jc w:val="left"/>
            </w:pPr>
          </w:p>
        </w:tc>
      </w:tr>
      <w:tr w:rsidR="00015E86" w:rsidRPr="00DF33EC" w:rsidTr="004A2BAF">
        <w:tc>
          <w:tcPr>
            <w:tcW w:w="1701" w:type="dxa"/>
          </w:tcPr>
          <w:p w:rsidR="00015E86" w:rsidRPr="00A77F35" w:rsidRDefault="00015E86" w:rsidP="004A2BAF">
            <w:pPr>
              <w:ind w:firstLine="0"/>
              <w:jc w:val="left"/>
            </w:pPr>
            <w:r w:rsidRPr="00A77F35">
              <w:rPr>
                <w:sz w:val="22"/>
                <w:szCs w:val="22"/>
              </w:rPr>
              <w:t>Стабилизация</w:t>
            </w:r>
          </w:p>
        </w:tc>
        <w:tc>
          <w:tcPr>
            <w:tcW w:w="1020" w:type="dxa"/>
          </w:tcPr>
          <w:p w:rsidR="00015E86" w:rsidRPr="00A77F35" w:rsidRDefault="00015E86" w:rsidP="004A2BAF">
            <w:pPr>
              <w:ind w:firstLine="0"/>
              <w:jc w:val="center"/>
            </w:pPr>
            <w:r w:rsidRPr="00A77F35">
              <w:rPr>
                <w:sz w:val="22"/>
                <w:szCs w:val="22"/>
              </w:rPr>
              <w:t>70%</w:t>
            </w:r>
          </w:p>
        </w:tc>
        <w:tc>
          <w:tcPr>
            <w:tcW w:w="2551" w:type="dxa"/>
          </w:tcPr>
          <w:p w:rsidR="00015E86" w:rsidRPr="00A77F35" w:rsidRDefault="00015E86" w:rsidP="004A2BAF">
            <w:pPr>
              <w:ind w:firstLine="0"/>
              <w:jc w:val="left"/>
            </w:pPr>
            <w:r w:rsidRPr="00A77F35">
              <w:rPr>
                <w:sz w:val="22"/>
                <w:szCs w:val="22"/>
              </w:rPr>
              <w:t>Отсутствие рецидива и осложнений</w:t>
            </w:r>
          </w:p>
        </w:tc>
        <w:tc>
          <w:tcPr>
            <w:tcW w:w="2381" w:type="dxa"/>
          </w:tcPr>
          <w:p w:rsidR="00015E86" w:rsidRPr="00A77F35" w:rsidRDefault="00015E86" w:rsidP="004A2BAF">
            <w:pPr>
              <w:ind w:firstLine="0"/>
              <w:jc w:val="left"/>
            </w:pPr>
            <w:r w:rsidRPr="00A77F35">
              <w:rPr>
                <w:sz w:val="22"/>
                <w:szCs w:val="22"/>
              </w:rPr>
              <w:t>Непосредственно после лечения</w:t>
            </w:r>
          </w:p>
        </w:tc>
        <w:tc>
          <w:tcPr>
            <w:tcW w:w="2551" w:type="dxa"/>
          </w:tcPr>
          <w:p w:rsidR="00015E86" w:rsidRPr="00A77F35" w:rsidRDefault="00015E86" w:rsidP="004A2BAF">
            <w:pPr>
              <w:ind w:firstLine="0"/>
              <w:jc w:val="left"/>
            </w:pPr>
          </w:p>
        </w:tc>
      </w:tr>
      <w:tr w:rsidR="00015E86" w:rsidRPr="00DF33EC" w:rsidTr="004A2BAF">
        <w:tc>
          <w:tcPr>
            <w:tcW w:w="1701" w:type="dxa"/>
          </w:tcPr>
          <w:p w:rsidR="00015E86" w:rsidRPr="00A77F35" w:rsidRDefault="00015E86" w:rsidP="004A2BAF">
            <w:pPr>
              <w:ind w:firstLine="0"/>
              <w:jc w:val="left"/>
            </w:pPr>
            <w:r w:rsidRPr="00A77F35">
              <w:rPr>
                <w:sz w:val="22"/>
                <w:szCs w:val="22"/>
              </w:rPr>
              <w:t>Развитие ятрогенных осложнений</w:t>
            </w:r>
          </w:p>
        </w:tc>
        <w:tc>
          <w:tcPr>
            <w:tcW w:w="1020" w:type="dxa"/>
          </w:tcPr>
          <w:p w:rsidR="00015E86" w:rsidRPr="00A77F35" w:rsidRDefault="00015E86" w:rsidP="004A2BAF">
            <w:pPr>
              <w:ind w:firstLine="0"/>
              <w:jc w:val="center"/>
            </w:pPr>
            <w:r w:rsidRPr="00A77F35">
              <w:rPr>
                <w:sz w:val="22"/>
                <w:szCs w:val="22"/>
              </w:rPr>
              <w:t>10%</w:t>
            </w:r>
          </w:p>
        </w:tc>
        <w:tc>
          <w:tcPr>
            <w:tcW w:w="2551" w:type="dxa"/>
          </w:tcPr>
          <w:p w:rsidR="00015E86" w:rsidRPr="00A77F35" w:rsidRDefault="00015E86" w:rsidP="004A2BAF">
            <w:pPr>
              <w:ind w:firstLine="0"/>
              <w:jc w:val="left"/>
            </w:pPr>
            <w:r w:rsidRPr="00A77F35">
              <w:rPr>
                <w:sz w:val="22"/>
                <w:szCs w:val="22"/>
              </w:rPr>
              <w:t>Появление новых поражений или осложнений, обусловленных проводимой терапией (например, аллергические реакции</w:t>
            </w:r>
            <w:r>
              <w:rPr>
                <w:sz w:val="22"/>
                <w:szCs w:val="22"/>
              </w:rPr>
              <w:t>)</w:t>
            </w:r>
          </w:p>
        </w:tc>
        <w:tc>
          <w:tcPr>
            <w:tcW w:w="2381" w:type="dxa"/>
          </w:tcPr>
          <w:p w:rsidR="00015E86" w:rsidRPr="00A77F35" w:rsidRDefault="00015E86" w:rsidP="004A2BAF">
            <w:pPr>
              <w:ind w:firstLine="0"/>
              <w:jc w:val="left"/>
            </w:pPr>
            <w:r w:rsidRPr="00A77F35">
              <w:rPr>
                <w:sz w:val="22"/>
                <w:szCs w:val="22"/>
              </w:rPr>
              <w:t>На этапе лечения зуба</w:t>
            </w:r>
          </w:p>
        </w:tc>
        <w:tc>
          <w:tcPr>
            <w:tcW w:w="2551" w:type="dxa"/>
          </w:tcPr>
          <w:p w:rsidR="00015E86" w:rsidRPr="00A77F35" w:rsidRDefault="00015E86" w:rsidP="004A2BAF">
            <w:pPr>
              <w:ind w:firstLine="0"/>
              <w:jc w:val="left"/>
            </w:pPr>
            <w:r w:rsidRPr="00A77F35">
              <w:rPr>
                <w:sz w:val="22"/>
                <w:szCs w:val="22"/>
              </w:rPr>
              <w:t>Оказание медицинской помощи по протоколу соответствующего заболевания</w:t>
            </w:r>
          </w:p>
        </w:tc>
      </w:tr>
      <w:tr w:rsidR="00015E86" w:rsidRPr="00DF33EC" w:rsidTr="004A2BAF">
        <w:tc>
          <w:tcPr>
            <w:tcW w:w="1701" w:type="dxa"/>
          </w:tcPr>
          <w:p w:rsidR="00015E86" w:rsidRPr="00A77F35" w:rsidRDefault="00015E86" w:rsidP="004A2BAF">
            <w:pPr>
              <w:ind w:firstLine="0"/>
              <w:jc w:val="left"/>
            </w:pPr>
            <w:r w:rsidRPr="00A77F35">
              <w:rPr>
                <w:sz w:val="22"/>
                <w:szCs w:val="22"/>
              </w:rPr>
              <w:lastRenderedPageBreak/>
              <w:t>Развитие нового заболевания, связанного с основным</w:t>
            </w:r>
          </w:p>
        </w:tc>
        <w:tc>
          <w:tcPr>
            <w:tcW w:w="1020" w:type="dxa"/>
          </w:tcPr>
          <w:p w:rsidR="00015E86" w:rsidRPr="00A77F35" w:rsidRDefault="00015E86" w:rsidP="004A2BAF">
            <w:pPr>
              <w:ind w:firstLine="0"/>
              <w:jc w:val="center"/>
            </w:pPr>
            <w:r w:rsidRPr="00A77F35">
              <w:rPr>
                <w:sz w:val="22"/>
                <w:szCs w:val="22"/>
              </w:rPr>
              <w:t>10%</w:t>
            </w:r>
          </w:p>
        </w:tc>
        <w:tc>
          <w:tcPr>
            <w:tcW w:w="2551" w:type="dxa"/>
          </w:tcPr>
          <w:p w:rsidR="00015E86" w:rsidRPr="00A77F35" w:rsidRDefault="00015E86" w:rsidP="004A2BAF">
            <w:pPr>
              <w:ind w:firstLine="0"/>
              <w:jc w:val="left"/>
            </w:pPr>
            <w:r w:rsidRPr="00A77F35">
              <w:rPr>
                <w:sz w:val="22"/>
                <w:szCs w:val="22"/>
              </w:rPr>
              <w:t>Развитие заболеваний периодонта</w:t>
            </w:r>
          </w:p>
        </w:tc>
        <w:tc>
          <w:tcPr>
            <w:tcW w:w="2381" w:type="dxa"/>
          </w:tcPr>
          <w:p w:rsidR="00015E86" w:rsidRPr="00A77F35" w:rsidRDefault="00015E86" w:rsidP="004A2BAF">
            <w:pPr>
              <w:ind w:firstLine="0"/>
              <w:jc w:val="left"/>
            </w:pPr>
            <w:r w:rsidRPr="00A77F35">
              <w:rPr>
                <w:sz w:val="22"/>
                <w:szCs w:val="22"/>
              </w:rPr>
              <w:t>После окончания лечения и при отсутствии динамического наблюдения</w:t>
            </w:r>
          </w:p>
        </w:tc>
        <w:tc>
          <w:tcPr>
            <w:tcW w:w="2551" w:type="dxa"/>
          </w:tcPr>
          <w:p w:rsidR="00015E86" w:rsidRPr="00A77F35" w:rsidRDefault="00015E86" w:rsidP="004A2BAF">
            <w:pPr>
              <w:ind w:firstLine="0"/>
              <w:jc w:val="left"/>
            </w:pPr>
            <w:r w:rsidRPr="00A77F35">
              <w:rPr>
                <w:sz w:val="22"/>
                <w:szCs w:val="22"/>
              </w:rPr>
              <w:t>Оказание медицинской помощи по протоколу соответствующего заболевания</w:t>
            </w:r>
          </w:p>
        </w:tc>
      </w:tr>
    </w:tbl>
    <w:p w:rsidR="00015E86" w:rsidRPr="008B4A68" w:rsidRDefault="00015E86" w:rsidP="00015E86">
      <w:pPr>
        <w:ind w:firstLine="0"/>
        <w:rPr>
          <w:sz w:val="16"/>
          <w:szCs w:val="16"/>
        </w:rPr>
      </w:pPr>
    </w:p>
    <w:p w:rsidR="00015E86" w:rsidRDefault="00C93CB6" w:rsidP="00015E86">
      <w:pPr>
        <w:pStyle w:val="a7"/>
        <w:spacing w:line="240" w:lineRule="auto"/>
        <w:rPr>
          <w:sz w:val="24"/>
          <w:szCs w:val="24"/>
        </w:rPr>
      </w:pPr>
      <w:r>
        <w:rPr>
          <w:sz w:val="24"/>
          <w:szCs w:val="24"/>
        </w:rPr>
        <w:t>6</w:t>
      </w:r>
      <w:r w:rsidR="00015E86">
        <w:rPr>
          <w:sz w:val="24"/>
          <w:szCs w:val="24"/>
        </w:rPr>
        <w:t>.6. Модель пациента</w:t>
      </w:r>
    </w:p>
    <w:p w:rsidR="00015E86" w:rsidRDefault="00015E86" w:rsidP="00015E86">
      <w:pPr>
        <w:pStyle w:val="a7"/>
        <w:spacing w:line="240" w:lineRule="auto"/>
        <w:rPr>
          <w:sz w:val="24"/>
          <w:szCs w:val="24"/>
        </w:rPr>
      </w:pPr>
      <w:r>
        <w:rPr>
          <w:sz w:val="24"/>
          <w:szCs w:val="24"/>
        </w:rPr>
        <w:t xml:space="preserve">Нозологическая форма: хронический гиперпластический пульпит [пульпарный полип] </w:t>
      </w:r>
    </w:p>
    <w:p w:rsidR="00015E86" w:rsidRDefault="00015E86" w:rsidP="00015E86">
      <w:pPr>
        <w:pStyle w:val="a7"/>
        <w:spacing w:line="240" w:lineRule="auto"/>
        <w:rPr>
          <w:sz w:val="24"/>
          <w:szCs w:val="24"/>
        </w:rPr>
      </w:pPr>
      <w:r>
        <w:rPr>
          <w:sz w:val="24"/>
          <w:szCs w:val="24"/>
        </w:rPr>
        <w:t>Стадия – любая</w:t>
      </w:r>
    </w:p>
    <w:p w:rsidR="00015E86" w:rsidRDefault="00015E86" w:rsidP="00015E86">
      <w:pPr>
        <w:pStyle w:val="a7"/>
        <w:spacing w:line="240" w:lineRule="auto"/>
        <w:rPr>
          <w:sz w:val="24"/>
          <w:szCs w:val="24"/>
        </w:rPr>
      </w:pPr>
      <w:r>
        <w:rPr>
          <w:sz w:val="24"/>
          <w:szCs w:val="24"/>
        </w:rPr>
        <w:t>Фаза: стабилизация процесса</w:t>
      </w:r>
    </w:p>
    <w:p w:rsidR="00015E86" w:rsidRDefault="00015E86" w:rsidP="00015E86">
      <w:pPr>
        <w:pStyle w:val="a7"/>
        <w:spacing w:line="240" w:lineRule="auto"/>
        <w:rPr>
          <w:sz w:val="24"/>
          <w:szCs w:val="24"/>
        </w:rPr>
      </w:pPr>
      <w:r>
        <w:rPr>
          <w:sz w:val="24"/>
          <w:szCs w:val="24"/>
        </w:rPr>
        <w:t xml:space="preserve">Осложнения – без осложнений </w:t>
      </w:r>
    </w:p>
    <w:p w:rsidR="00015E86" w:rsidRPr="00A77F35" w:rsidRDefault="00015E86" w:rsidP="00015E86">
      <w:pPr>
        <w:pStyle w:val="a7"/>
        <w:spacing w:line="240" w:lineRule="auto"/>
        <w:rPr>
          <w:b w:val="0"/>
          <w:sz w:val="24"/>
          <w:szCs w:val="24"/>
        </w:rPr>
      </w:pPr>
      <w:r w:rsidRPr="00A77F35">
        <w:rPr>
          <w:b w:val="0"/>
          <w:sz w:val="24"/>
          <w:szCs w:val="24"/>
        </w:rPr>
        <w:t>Код по МКБ-С: К 04.05</w:t>
      </w:r>
    </w:p>
    <w:p w:rsidR="00015E86" w:rsidRPr="00A77F35" w:rsidRDefault="00015E86" w:rsidP="00015E86">
      <w:pPr>
        <w:ind w:firstLine="0"/>
        <w:rPr>
          <w:sz w:val="12"/>
          <w:szCs w:val="12"/>
        </w:rPr>
      </w:pPr>
    </w:p>
    <w:p w:rsidR="00015E86" w:rsidRDefault="00C93CB6" w:rsidP="00015E86">
      <w:pPr>
        <w:rPr>
          <w:b/>
          <w:bCs/>
          <w:i/>
          <w:iCs/>
        </w:rPr>
      </w:pPr>
      <w:r>
        <w:rPr>
          <w:b/>
          <w:bCs/>
          <w:i/>
          <w:iCs/>
        </w:rPr>
        <w:t>6</w:t>
      </w:r>
      <w:r w:rsidR="00015E86">
        <w:rPr>
          <w:b/>
          <w:bCs/>
          <w:i/>
          <w:iCs/>
        </w:rPr>
        <w:t>.6.1. Критерии и признаки, определяющие модель пациента</w:t>
      </w:r>
    </w:p>
    <w:p w:rsidR="00015E86" w:rsidRDefault="00015E86" w:rsidP="00015E86">
      <w:pPr>
        <w:numPr>
          <w:ilvl w:val="0"/>
          <w:numId w:val="1"/>
        </w:numPr>
        <w:tabs>
          <w:tab w:val="left" w:pos="2700"/>
        </w:tabs>
      </w:pPr>
      <w:r>
        <w:t xml:space="preserve">пациенты с постоянными </w:t>
      </w:r>
      <w:r w:rsidR="005A16CA">
        <w:t xml:space="preserve">и временными </w:t>
      </w:r>
      <w:r>
        <w:t>зубами;</w:t>
      </w:r>
    </w:p>
    <w:p w:rsidR="00015E86" w:rsidRDefault="00015E86" w:rsidP="00015E86">
      <w:pPr>
        <w:numPr>
          <w:ilvl w:val="0"/>
          <w:numId w:val="1"/>
        </w:numPr>
        <w:tabs>
          <w:tab w:val="left" w:pos="2700"/>
        </w:tabs>
      </w:pPr>
      <w:r>
        <w:t>боли при приёме пищи;</w:t>
      </w:r>
    </w:p>
    <w:p w:rsidR="00015E86" w:rsidRDefault="00015E86" w:rsidP="00015E86">
      <w:pPr>
        <w:numPr>
          <w:ilvl w:val="0"/>
          <w:numId w:val="2"/>
        </w:numPr>
        <w:tabs>
          <w:tab w:val="left" w:pos="2700"/>
        </w:tabs>
      </w:pPr>
      <w:r>
        <w:t>полость зуба вскрыта;</w:t>
      </w:r>
    </w:p>
    <w:p w:rsidR="00015E86" w:rsidRDefault="00015E86" w:rsidP="00015E86">
      <w:pPr>
        <w:numPr>
          <w:ilvl w:val="0"/>
          <w:numId w:val="2"/>
        </w:numPr>
        <w:tabs>
          <w:tab w:val="left" w:pos="2700"/>
        </w:tabs>
        <w:rPr>
          <w:b/>
        </w:rPr>
      </w:pPr>
      <w:r>
        <w:t>наличие грануляционной ткани в кариозной полости, болезненной и кровоточащей при зондировании;</w:t>
      </w:r>
    </w:p>
    <w:p w:rsidR="00015E86" w:rsidRDefault="00015E86" w:rsidP="00015E86">
      <w:pPr>
        <w:numPr>
          <w:ilvl w:val="0"/>
          <w:numId w:val="2"/>
        </w:numPr>
        <w:tabs>
          <w:tab w:val="left" w:pos="2700"/>
        </w:tabs>
        <w:rPr>
          <w:b/>
          <w:bCs/>
          <w:i/>
          <w:iCs/>
        </w:rPr>
      </w:pPr>
      <w:r>
        <w:rPr>
          <w:bCs/>
          <w:iCs/>
        </w:rPr>
        <w:t>снижение порога электровозбудимости пульпы;</w:t>
      </w:r>
    </w:p>
    <w:p w:rsidR="00015E86" w:rsidRDefault="00015E86" w:rsidP="00015E86">
      <w:pPr>
        <w:numPr>
          <w:ilvl w:val="0"/>
          <w:numId w:val="2"/>
        </w:numPr>
        <w:tabs>
          <w:tab w:val="left" w:pos="2700"/>
        </w:tabs>
        <w:rPr>
          <w:b/>
          <w:bCs/>
          <w:i/>
          <w:iCs/>
        </w:rPr>
      </w:pPr>
      <w:r>
        <w:rPr>
          <w:bCs/>
          <w:iCs/>
        </w:rPr>
        <w:t>на рентгенограмме возможны изменения в периапикальных тканях.</w:t>
      </w:r>
    </w:p>
    <w:p w:rsidR="00015E86" w:rsidRPr="00A77F35" w:rsidRDefault="00015E86" w:rsidP="00015E86">
      <w:pPr>
        <w:ind w:firstLine="0"/>
        <w:rPr>
          <w:sz w:val="12"/>
          <w:szCs w:val="12"/>
        </w:rPr>
      </w:pPr>
    </w:p>
    <w:p w:rsidR="00015E86" w:rsidRPr="005C5D14" w:rsidRDefault="00C93CB6" w:rsidP="00015E86">
      <w:pPr>
        <w:tabs>
          <w:tab w:val="left" w:pos="2700"/>
        </w:tabs>
        <w:rPr>
          <w:b/>
          <w:i/>
        </w:rPr>
      </w:pPr>
      <w:r>
        <w:rPr>
          <w:b/>
          <w:i/>
        </w:rPr>
        <w:t>6</w:t>
      </w:r>
      <w:r w:rsidR="00015E86">
        <w:rPr>
          <w:b/>
          <w:i/>
        </w:rPr>
        <w:t xml:space="preserve">.6.2. Порядок включения пациента в </w:t>
      </w:r>
      <w:r w:rsidR="00015E86" w:rsidRPr="005C5D14">
        <w:rPr>
          <w:b/>
          <w:i/>
        </w:rPr>
        <w:t>Клинические рекомендации</w:t>
      </w:r>
      <w:r w:rsidR="00015E86">
        <w:rPr>
          <w:b/>
          <w:i/>
        </w:rPr>
        <w:t xml:space="preserve"> </w:t>
      </w:r>
    </w:p>
    <w:p w:rsidR="00015E86" w:rsidRDefault="00015E86" w:rsidP="00015E86">
      <w:r>
        <w:t>Состояние пациента, удовлетворяющее критериям и признакам диагностики данной модели пациента.</w:t>
      </w:r>
    </w:p>
    <w:p w:rsidR="00015E86" w:rsidRDefault="00015E86" w:rsidP="00015E86">
      <w:pPr>
        <w:ind w:firstLine="0"/>
        <w:rPr>
          <w:sz w:val="12"/>
          <w:szCs w:val="12"/>
        </w:rPr>
      </w:pPr>
    </w:p>
    <w:p w:rsidR="00015E86" w:rsidRPr="003B608A" w:rsidRDefault="00C93CB6" w:rsidP="00015E86">
      <w:pPr>
        <w:rPr>
          <w:b/>
          <w:i/>
        </w:rPr>
      </w:pPr>
      <w:r>
        <w:rPr>
          <w:b/>
          <w:i/>
        </w:rPr>
        <w:t>6</w:t>
      </w:r>
      <w:r w:rsidR="00015E86" w:rsidRPr="003B608A">
        <w:rPr>
          <w:b/>
          <w:i/>
        </w:rPr>
        <w:t>.</w:t>
      </w:r>
      <w:r w:rsidR="00015E86">
        <w:rPr>
          <w:b/>
          <w:i/>
        </w:rPr>
        <w:t>6</w:t>
      </w:r>
      <w:r w:rsidR="00015E86" w:rsidRPr="003B608A">
        <w:rPr>
          <w:b/>
          <w:i/>
        </w:rPr>
        <w:t>.3. Требования к диагностике амбулаторно-поликлинической:</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6350"/>
        <w:gridCol w:w="2268"/>
      </w:tblGrid>
      <w:tr w:rsidR="00015E86" w:rsidRPr="009D678A" w:rsidTr="004A2BAF">
        <w:trPr>
          <w:trHeight w:val="20"/>
        </w:trPr>
        <w:tc>
          <w:tcPr>
            <w:tcW w:w="1587" w:type="dxa"/>
            <w:vAlign w:val="center"/>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Код</w:t>
            </w:r>
          </w:p>
        </w:tc>
        <w:tc>
          <w:tcPr>
            <w:tcW w:w="6350" w:type="dxa"/>
            <w:shd w:val="clear" w:color="auto" w:fill="auto"/>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Название</w:t>
            </w:r>
          </w:p>
        </w:tc>
        <w:tc>
          <w:tcPr>
            <w:tcW w:w="2268" w:type="dxa"/>
            <w:shd w:val="clear" w:color="auto" w:fill="auto"/>
            <w:noWrap/>
            <w:vAlign w:val="center"/>
            <w:hideMark/>
          </w:tcPr>
          <w:p w:rsidR="00015E86" w:rsidRPr="009D678A" w:rsidRDefault="00015E86" w:rsidP="004A2BAF">
            <w:pPr>
              <w:ind w:firstLine="0"/>
              <w:jc w:val="center"/>
              <w:rPr>
                <w:rFonts w:eastAsia="MS Mincho"/>
                <w:sz w:val="20"/>
                <w:szCs w:val="20"/>
                <w:lang w:eastAsia="ja-JP"/>
              </w:rPr>
            </w:pPr>
            <w:r w:rsidRPr="009D678A">
              <w:rPr>
                <w:rFonts w:eastAsia="MS Mincho"/>
                <w:sz w:val="20"/>
                <w:szCs w:val="20"/>
                <w:lang w:eastAsia="ja-JP"/>
              </w:rPr>
              <w:t>Кратность выполнения*</w:t>
            </w:r>
          </w:p>
        </w:tc>
      </w:tr>
      <w:tr w:rsidR="00015E86" w:rsidRPr="00F30BFB" w:rsidTr="004A2BAF">
        <w:trPr>
          <w:trHeight w:val="20"/>
        </w:trPr>
        <w:tc>
          <w:tcPr>
            <w:tcW w:w="1587" w:type="dxa"/>
          </w:tcPr>
          <w:p w:rsidR="00015E86" w:rsidRPr="00F30BFB" w:rsidRDefault="00015E86" w:rsidP="005A16CA">
            <w:pPr>
              <w:ind w:firstLine="0"/>
            </w:pPr>
            <w:r w:rsidRPr="00F30BFB">
              <w:t>B01.06</w:t>
            </w:r>
            <w:r w:rsidR="005A16CA">
              <w:t>4</w:t>
            </w:r>
            <w:r w:rsidRPr="00F30BFB">
              <w:t>.00</w:t>
            </w:r>
            <w:r w:rsidR="005A16CA">
              <w:t>3</w:t>
            </w:r>
          </w:p>
        </w:tc>
        <w:tc>
          <w:tcPr>
            <w:tcW w:w="6350" w:type="dxa"/>
            <w:shd w:val="clear" w:color="auto" w:fill="auto"/>
            <w:hideMark/>
          </w:tcPr>
          <w:p w:rsidR="00015E86" w:rsidRPr="00F30BFB" w:rsidRDefault="00015E86" w:rsidP="005A16CA">
            <w:pPr>
              <w:ind w:firstLine="0"/>
              <w:jc w:val="left"/>
            </w:pPr>
            <w:r w:rsidRPr="00F30BFB">
              <w:t>Прием (осмотр, консультация) врача-стоматолога</w:t>
            </w:r>
            <w:r w:rsidR="005A16CA">
              <w:t xml:space="preserve"> детского</w:t>
            </w:r>
            <w:r w:rsidRPr="00F30BFB">
              <w:t xml:space="preserve"> первичный</w:t>
            </w:r>
          </w:p>
        </w:tc>
        <w:tc>
          <w:tcPr>
            <w:tcW w:w="2268" w:type="dxa"/>
            <w:vMerge w:val="restart"/>
            <w:shd w:val="clear" w:color="auto" w:fill="auto"/>
            <w:noWrap/>
            <w:vAlign w:val="center"/>
            <w:hideMark/>
          </w:tcPr>
          <w:p w:rsidR="00015E86" w:rsidRPr="00F30BFB" w:rsidRDefault="00015E86" w:rsidP="004A2BAF">
            <w:pPr>
              <w:ind w:firstLine="0"/>
              <w:jc w:val="center"/>
            </w:pPr>
            <w:r w:rsidRPr="00F30BFB">
              <w:t>1</w:t>
            </w:r>
          </w:p>
        </w:tc>
      </w:tr>
      <w:tr w:rsidR="00015E86" w:rsidRPr="00F30BFB" w:rsidTr="004A2BAF">
        <w:trPr>
          <w:trHeight w:val="20"/>
        </w:trPr>
        <w:tc>
          <w:tcPr>
            <w:tcW w:w="1587" w:type="dxa"/>
          </w:tcPr>
          <w:p w:rsidR="00015E86" w:rsidRPr="00F30BFB" w:rsidRDefault="00015E86" w:rsidP="004A2BAF">
            <w:pPr>
              <w:ind w:firstLine="0"/>
            </w:pPr>
            <w:r w:rsidRPr="00F30BFB">
              <w:t>B01.065.003</w:t>
            </w:r>
          </w:p>
        </w:tc>
        <w:tc>
          <w:tcPr>
            <w:tcW w:w="6350" w:type="dxa"/>
            <w:shd w:val="clear" w:color="auto" w:fill="auto"/>
            <w:hideMark/>
          </w:tcPr>
          <w:p w:rsidR="00015E86" w:rsidRPr="00F30BFB" w:rsidRDefault="00015E86" w:rsidP="004A2BAF">
            <w:pPr>
              <w:ind w:firstLine="0"/>
              <w:jc w:val="left"/>
            </w:pPr>
            <w:r w:rsidRPr="00F30BFB">
              <w:t>Прием (осмотр, консультация) зубного врача первичный</w:t>
            </w:r>
          </w:p>
        </w:tc>
        <w:tc>
          <w:tcPr>
            <w:tcW w:w="2268" w:type="dxa"/>
            <w:vMerge/>
            <w:shd w:val="clear" w:color="auto" w:fill="auto"/>
            <w:noWrap/>
            <w:vAlign w:val="center"/>
            <w:hideMark/>
          </w:tcPr>
          <w:p w:rsidR="00015E86" w:rsidRPr="00F30BFB" w:rsidRDefault="00015E86" w:rsidP="004A2BAF">
            <w:pPr>
              <w:ind w:firstLine="0"/>
              <w:jc w:val="center"/>
            </w:pPr>
          </w:p>
        </w:tc>
      </w:tr>
      <w:tr w:rsidR="00015E86" w:rsidRPr="00F30BFB" w:rsidTr="004A2BAF">
        <w:trPr>
          <w:trHeight w:val="20"/>
        </w:trPr>
        <w:tc>
          <w:tcPr>
            <w:tcW w:w="1587" w:type="dxa"/>
          </w:tcPr>
          <w:p w:rsidR="00015E86" w:rsidRPr="00F30BFB" w:rsidRDefault="00015E86" w:rsidP="004A2BAF">
            <w:pPr>
              <w:ind w:firstLine="0"/>
            </w:pPr>
            <w:r w:rsidRPr="00F30BFB">
              <w:t>В01.067.001</w:t>
            </w:r>
          </w:p>
        </w:tc>
        <w:tc>
          <w:tcPr>
            <w:tcW w:w="6350" w:type="dxa"/>
            <w:shd w:val="clear" w:color="auto" w:fill="auto"/>
            <w:hideMark/>
          </w:tcPr>
          <w:p w:rsidR="00015E86" w:rsidRPr="00F30BFB" w:rsidRDefault="00015E86" w:rsidP="004A2BAF">
            <w:pPr>
              <w:ind w:firstLine="0"/>
              <w:jc w:val="left"/>
            </w:pPr>
            <w:r w:rsidRPr="00F30BFB">
              <w:t>Прием (осмотр, консультация) врача-стоматолога-хирурга первичный</w:t>
            </w:r>
          </w:p>
        </w:tc>
        <w:tc>
          <w:tcPr>
            <w:tcW w:w="2268" w:type="dxa"/>
            <w:vMerge/>
            <w:shd w:val="clear" w:color="auto" w:fill="auto"/>
            <w:noWrap/>
            <w:hideMark/>
          </w:tcPr>
          <w:p w:rsidR="00015E86" w:rsidRPr="00F30BFB" w:rsidRDefault="00015E86" w:rsidP="004A2BAF">
            <w:pPr>
              <w:ind w:firstLine="0"/>
              <w:jc w:val="center"/>
            </w:pPr>
          </w:p>
        </w:tc>
      </w:tr>
      <w:tr w:rsidR="00015E86" w:rsidRPr="00F30BFB" w:rsidTr="004A2BAF">
        <w:trPr>
          <w:trHeight w:val="20"/>
        </w:trPr>
        <w:tc>
          <w:tcPr>
            <w:tcW w:w="1587" w:type="dxa"/>
          </w:tcPr>
          <w:p w:rsidR="00015E86" w:rsidRPr="00F30BFB" w:rsidRDefault="00015E86" w:rsidP="00EF66C5">
            <w:pPr>
              <w:ind w:firstLine="0"/>
            </w:pPr>
            <w:r w:rsidRPr="00F30BFB">
              <w:t>B01.06</w:t>
            </w:r>
            <w:r w:rsidR="00EF66C5">
              <w:t>4</w:t>
            </w:r>
            <w:r w:rsidRPr="00F30BFB">
              <w:t>.00</w:t>
            </w:r>
            <w:r w:rsidR="00EF66C5">
              <w:t>4</w:t>
            </w:r>
          </w:p>
        </w:tc>
        <w:tc>
          <w:tcPr>
            <w:tcW w:w="6350" w:type="dxa"/>
            <w:shd w:val="clear" w:color="auto" w:fill="auto"/>
            <w:hideMark/>
          </w:tcPr>
          <w:p w:rsidR="00015E86" w:rsidRPr="00F30BFB" w:rsidRDefault="00015E86" w:rsidP="00EF66C5">
            <w:pPr>
              <w:ind w:firstLine="0"/>
              <w:jc w:val="left"/>
            </w:pPr>
            <w:r w:rsidRPr="00F30BFB">
              <w:t>Прием (осмотр, консультация) врача-стоматолога</w:t>
            </w:r>
            <w:r w:rsidR="00EF66C5">
              <w:t xml:space="preserve"> детского</w:t>
            </w:r>
            <w:r w:rsidRPr="00F30BFB">
              <w:t xml:space="preserve"> повторный</w:t>
            </w:r>
          </w:p>
        </w:tc>
        <w:tc>
          <w:tcPr>
            <w:tcW w:w="2268" w:type="dxa"/>
            <w:vMerge w:val="restart"/>
            <w:shd w:val="clear" w:color="auto" w:fill="auto"/>
            <w:noWrap/>
            <w:vAlign w:val="center"/>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587" w:type="dxa"/>
          </w:tcPr>
          <w:p w:rsidR="00015E86" w:rsidRPr="00F30BFB" w:rsidRDefault="00015E86" w:rsidP="004A2BAF">
            <w:pPr>
              <w:ind w:firstLine="0"/>
            </w:pPr>
            <w:r w:rsidRPr="00F30BFB">
              <w:t>B01.065.004</w:t>
            </w:r>
          </w:p>
        </w:tc>
        <w:tc>
          <w:tcPr>
            <w:tcW w:w="6350" w:type="dxa"/>
            <w:shd w:val="clear" w:color="auto" w:fill="auto"/>
            <w:hideMark/>
          </w:tcPr>
          <w:p w:rsidR="00015E86" w:rsidRPr="00F30BFB" w:rsidRDefault="00015E86" w:rsidP="004A2BAF">
            <w:pPr>
              <w:ind w:firstLine="0"/>
              <w:jc w:val="left"/>
            </w:pPr>
            <w:r w:rsidRPr="00F30BFB">
              <w:t>Прием (осмотр, консультация) зубного врача повторный</w:t>
            </w:r>
          </w:p>
        </w:tc>
        <w:tc>
          <w:tcPr>
            <w:tcW w:w="2268" w:type="dxa"/>
            <w:vMerge/>
            <w:shd w:val="clear" w:color="auto" w:fill="auto"/>
            <w:noWrap/>
            <w:vAlign w:val="center"/>
            <w:hideMark/>
          </w:tcPr>
          <w:p w:rsidR="00015E86" w:rsidRPr="00F30BFB" w:rsidRDefault="00015E86" w:rsidP="004A2BAF">
            <w:pPr>
              <w:ind w:firstLine="0"/>
              <w:jc w:val="center"/>
            </w:pPr>
          </w:p>
        </w:tc>
      </w:tr>
      <w:tr w:rsidR="00015E86" w:rsidRPr="00F30BFB" w:rsidTr="004A2BAF">
        <w:trPr>
          <w:trHeight w:val="20"/>
        </w:trPr>
        <w:tc>
          <w:tcPr>
            <w:tcW w:w="1587" w:type="dxa"/>
          </w:tcPr>
          <w:p w:rsidR="00015E86" w:rsidRPr="00F30BFB" w:rsidRDefault="00015E86" w:rsidP="004A2BAF">
            <w:pPr>
              <w:ind w:firstLine="0"/>
            </w:pPr>
            <w:r w:rsidRPr="00F30BFB">
              <w:t>В01.067.002</w:t>
            </w:r>
          </w:p>
        </w:tc>
        <w:tc>
          <w:tcPr>
            <w:tcW w:w="6350" w:type="dxa"/>
            <w:shd w:val="clear" w:color="auto" w:fill="auto"/>
            <w:hideMark/>
          </w:tcPr>
          <w:p w:rsidR="00015E86" w:rsidRPr="00F30BFB" w:rsidRDefault="00015E86" w:rsidP="004A2BAF">
            <w:pPr>
              <w:ind w:firstLine="0"/>
              <w:jc w:val="left"/>
            </w:pPr>
            <w:r w:rsidRPr="00F30BFB">
              <w:t>Прием (осмотр, консультация) врача-стоматолога-хирурга повторный</w:t>
            </w:r>
          </w:p>
        </w:tc>
        <w:tc>
          <w:tcPr>
            <w:tcW w:w="2268" w:type="dxa"/>
            <w:vMerge/>
            <w:shd w:val="clear" w:color="auto" w:fill="auto"/>
            <w:noWrap/>
            <w:vAlign w:val="center"/>
            <w:hideMark/>
          </w:tcPr>
          <w:p w:rsidR="00015E86" w:rsidRPr="00F30BFB" w:rsidRDefault="00015E86" w:rsidP="004A2BAF">
            <w:pPr>
              <w:ind w:firstLine="0"/>
              <w:jc w:val="center"/>
            </w:pPr>
          </w:p>
        </w:tc>
      </w:tr>
      <w:tr w:rsidR="00015E86" w:rsidRPr="00F30BFB" w:rsidTr="004A2BAF">
        <w:trPr>
          <w:trHeight w:val="20"/>
        </w:trPr>
        <w:tc>
          <w:tcPr>
            <w:tcW w:w="1587" w:type="dxa"/>
          </w:tcPr>
          <w:p w:rsidR="00015E86" w:rsidRPr="00F30BFB" w:rsidRDefault="00015E86" w:rsidP="004A2BAF">
            <w:pPr>
              <w:ind w:firstLine="0"/>
            </w:pPr>
            <w:r w:rsidRPr="00F30BFB">
              <w:t>A05.07.001</w:t>
            </w:r>
          </w:p>
        </w:tc>
        <w:tc>
          <w:tcPr>
            <w:tcW w:w="6350" w:type="dxa"/>
            <w:shd w:val="clear" w:color="auto" w:fill="auto"/>
            <w:noWrap/>
            <w:hideMark/>
          </w:tcPr>
          <w:p w:rsidR="00015E86" w:rsidRPr="00F30BFB" w:rsidRDefault="00015E86" w:rsidP="004A2BAF">
            <w:pPr>
              <w:ind w:firstLine="0"/>
              <w:jc w:val="left"/>
            </w:pPr>
            <w:r w:rsidRPr="00F30BFB">
              <w:t>Электроодонтометрия</w:t>
            </w:r>
          </w:p>
        </w:tc>
        <w:tc>
          <w:tcPr>
            <w:tcW w:w="2268" w:type="dxa"/>
            <w:shd w:val="clear" w:color="auto" w:fill="auto"/>
            <w:noWrap/>
            <w:hideMark/>
          </w:tcPr>
          <w:p w:rsidR="00015E86" w:rsidRPr="00F30BFB" w:rsidRDefault="00015E86" w:rsidP="004A2BAF">
            <w:pPr>
              <w:ind w:firstLine="0"/>
              <w:jc w:val="center"/>
            </w:pPr>
            <w:r w:rsidRPr="00F30BFB">
              <w:t>согласно алгоритму</w:t>
            </w:r>
          </w:p>
        </w:tc>
      </w:tr>
      <w:tr w:rsidR="00015E86" w:rsidRPr="00F30BFB" w:rsidTr="004A2BAF">
        <w:trPr>
          <w:trHeight w:val="20"/>
        </w:trPr>
        <w:tc>
          <w:tcPr>
            <w:tcW w:w="1587" w:type="dxa"/>
          </w:tcPr>
          <w:p w:rsidR="00015E86" w:rsidRPr="00F30BFB" w:rsidRDefault="00015E86" w:rsidP="004A2BAF">
            <w:pPr>
              <w:ind w:firstLine="0"/>
            </w:pPr>
            <w:r w:rsidRPr="00F30BFB">
              <w:t>A06.30.002</w:t>
            </w:r>
          </w:p>
        </w:tc>
        <w:tc>
          <w:tcPr>
            <w:tcW w:w="6350" w:type="dxa"/>
            <w:shd w:val="clear" w:color="auto" w:fill="auto"/>
            <w:hideMark/>
          </w:tcPr>
          <w:p w:rsidR="00015E86" w:rsidRPr="00F30BFB" w:rsidRDefault="00015E86" w:rsidP="004A2BAF">
            <w:pPr>
              <w:ind w:firstLine="0"/>
              <w:jc w:val="left"/>
            </w:pPr>
            <w:r w:rsidRPr="00F30BFB">
              <w:t>Описание и интерпретация рентгенографических изображений</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bl>
    <w:p w:rsidR="00015E86" w:rsidRPr="003553A5" w:rsidRDefault="00015E86" w:rsidP="00015E86">
      <w:pPr>
        <w:pStyle w:val="a7"/>
        <w:spacing w:line="240" w:lineRule="auto"/>
        <w:rPr>
          <w:b w:val="0"/>
          <w:sz w:val="22"/>
          <w:szCs w:val="22"/>
        </w:rPr>
      </w:pPr>
      <w:r w:rsidRPr="003553A5">
        <w:rPr>
          <w:b w:val="0"/>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3B608A" w:rsidRDefault="00015E86" w:rsidP="00015E86">
      <w:pPr>
        <w:ind w:firstLine="0"/>
        <w:rPr>
          <w:sz w:val="12"/>
          <w:szCs w:val="12"/>
        </w:rPr>
      </w:pPr>
    </w:p>
    <w:p w:rsidR="00015E86" w:rsidRDefault="00C93CB6" w:rsidP="00015E86">
      <w:pPr>
        <w:rPr>
          <w:b/>
          <w:i/>
        </w:rPr>
      </w:pPr>
      <w:r>
        <w:rPr>
          <w:b/>
          <w:i/>
        </w:rPr>
        <w:t>6</w:t>
      </w:r>
      <w:r w:rsidR="00015E86">
        <w:rPr>
          <w:b/>
          <w:i/>
        </w:rPr>
        <w:t xml:space="preserve">.6.4. </w:t>
      </w:r>
      <w:r w:rsidR="00015E86" w:rsidRPr="003553A5">
        <w:rPr>
          <w:b/>
          <w:i/>
        </w:rPr>
        <w:t>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зубного врача первичный</w:t>
            </w:r>
          </w:p>
        </w:tc>
      </w:tr>
      <w:tr w:rsidR="009B0F85" w:rsidRPr="00504B09" w:rsidTr="00AD67F8">
        <w:trPr>
          <w:trHeight w:val="20"/>
        </w:trPr>
        <w:tc>
          <w:tcPr>
            <w:tcW w:w="9526" w:type="dxa"/>
            <w:shd w:val="clear" w:color="auto" w:fill="auto"/>
            <w:hideMark/>
          </w:tcPr>
          <w:p w:rsidR="009B0F85" w:rsidRPr="00504B09" w:rsidRDefault="009B0F85" w:rsidP="00AD67F8">
            <w:pPr>
              <w:ind w:firstLine="0"/>
              <w:jc w:val="left"/>
              <w:rPr>
                <w:b/>
              </w:rPr>
            </w:pPr>
            <w:r w:rsidRPr="00504B09">
              <w:rPr>
                <w:b/>
              </w:rPr>
              <w:t>Прием (осмотр, консультация) врача-стоматолога детского повторный</w:t>
            </w:r>
          </w:p>
        </w:tc>
      </w:tr>
      <w:tr w:rsidR="009B0F85" w:rsidRPr="00504B09" w:rsidTr="00AD67F8">
        <w:trPr>
          <w:trHeight w:val="20"/>
        </w:trPr>
        <w:tc>
          <w:tcPr>
            <w:tcW w:w="9526" w:type="dxa"/>
            <w:shd w:val="clear" w:color="auto" w:fill="auto"/>
            <w:hideMark/>
          </w:tcPr>
          <w:p w:rsidR="009B0F85" w:rsidRDefault="009B0F85" w:rsidP="00AD67F8">
            <w:pPr>
              <w:ind w:firstLine="0"/>
              <w:jc w:val="left"/>
              <w:rPr>
                <w:b/>
              </w:rPr>
            </w:pPr>
            <w:r w:rsidRPr="00504B09">
              <w:rPr>
                <w:b/>
              </w:rPr>
              <w:t>Прием (осмотр, консультация) зубного врача повторный</w:t>
            </w:r>
          </w:p>
          <w:p w:rsidR="00F355F1" w:rsidRDefault="00F355F1" w:rsidP="00F355F1">
            <w:pPr>
              <w:ind w:firstLine="0"/>
              <w:jc w:val="left"/>
              <w:rPr>
                <w:b/>
              </w:rPr>
            </w:pPr>
            <w:r>
              <w:rPr>
                <w:b/>
              </w:rPr>
              <w:t>Прием (осмотр, консультация) врача-стоматолога хирурга первичный</w:t>
            </w:r>
          </w:p>
          <w:p w:rsidR="00F355F1" w:rsidRPr="00504B09" w:rsidRDefault="00F355F1" w:rsidP="00F355F1">
            <w:pPr>
              <w:ind w:firstLine="0"/>
              <w:jc w:val="left"/>
              <w:rPr>
                <w:b/>
              </w:rPr>
            </w:pPr>
            <w:r>
              <w:rPr>
                <w:b/>
              </w:rPr>
              <w:t>Прием (осмотр, консультация) врача-стоматолога хирурга повторный</w:t>
            </w:r>
          </w:p>
        </w:tc>
      </w:tr>
    </w:tbl>
    <w:p w:rsidR="009B0F85" w:rsidRPr="003553A5" w:rsidRDefault="009B0F85" w:rsidP="00015E86">
      <w:pPr>
        <w:rPr>
          <w:b/>
          <w:i/>
        </w:rPr>
      </w:pPr>
    </w:p>
    <w:p w:rsidR="00015E86" w:rsidRDefault="00015E86" w:rsidP="00015E86">
      <w: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15E86" w:rsidRDefault="00015E86" w:rsidP="00015E86">
      <w:r>
        <w:lastRenderedPageBreak/>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015E86" w:rsidRPr="003553A5" w:rsidRDefault="00015E86" w:rsidP="00015E86">
      <w:pPr>
        <w:rPr>
          <w:i/>
          <w:u w:val="single"/>
        </w:rPr>
      </w:pPr>
      <w:r w:rsidRPr="003553A5">
        <w:rPr>
          <w:i/>
          <w:u w:val="single"/>
        </w:rPr>
        <w:t>Сбор анамнеза</w:t>
      </w:r>
    </w:p>
    <w:p w:rsidR="00015E86" w:rsidRDefault="00015E86" w:rsidP="00015E86">
      <w:r>
        <w:t>При сборе анамнеза выясняют наличие или отсутствие жалоб от различных раздражителей, аллергический анамнез, наличие соматических заболеваний.</w:t>
      </w:r>
    </w:p>
    <w:p w:rsidR="00015E86" w:rsidRDefault="00015E86" w:rsidP="00015E86">
      <w:r>
        <w:t>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w:t>
      </w:r>
    </w:p>
    <w:p w:rsidR="00015E86" w:rsidRDefault="00015E86" w:rsidP="00015E86">
      <w:pPr>
        <w:pStyle w:val="23"/>
        <w:spacing w:line="240" w:lineRule="auto"/>
        <w:rPr>
          <w:sz w:val="24"/>
          <w:szCs w:val="24"/>
          <w:u w:val="single"/>
        </w:rPr>
      </w:pPr>
      <w:r>
        <w:rPr>
          <w:sz w:val="24"/>
          <w:szCs w:val="24"/>
          <w:u w:val="single"/>
        </w:rPr>
        <w:t>Визуальное исследование, внешний осмотр челюстно-лицевой области, осмотр рта с помощью дополнительных инструментов.</w:t>
      </w:r>
    </w:p>
    <w:p w:rsidR="00015E86" w:rsidRPr="00AA276B" w:rsidRDefault="00015E86" w:rsidP="00015E86">
      <w:r w:rsidRPr="00AA276B">
        <w:t>При внешнем осмотре оценивают конфигурацию и форму лица, выявляют наличие отека или других патологических изменений.</w:t>
      </w:r>
    </w:p>
    <w:p w:rsidR="00015E86" w:rsidRPr="00AA276B" w:rsidRDefault="00015E86" w:rsidP="00015E86">
      <w:r w:rsidRPr="00AA276B">
        <w:t>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w:t>
      </w:r>
    </w:p>
    <w:p w:rsidR="00015E86" w:rsidRPr="00AA276B" w:rsidRDefault="00015E86" w:rsidP="00015E86">
      <w:pPr>
        <w:widowControl w:val="0"/>
      </w:pPr>
      <w:r w:rsidRPr="00AA276B">
        <w:t>При осмотре рта оценивают состояние зубных рядов, слизистой оболочки рта, ее цвет, увлажненность, наличие патологических изменений.</w:t>
      </w:r>
    </w:p>
    <w:p w:rsidR="00015E86" w:rsidRPr="00AA276B" w:rsidRDefault="00015E86" w:rsidP="00015E86">
      <w:r>
        <w:t xml:space="preserve">Обследованию подлежат все зубы, начинают осмотр с правых верхних моляров и заканчивают правыми </w:t>
      </w:r>
      <w:r w:rsidRPr="00AA276B">
        <w:t>нижними молярами.</w:t>
      </w:r>
    </w:p>
    <w:p w:rsidR="00015E86" w:rsidRPr="006C514F" w:rsidRDefault="00015E86" w:rsidP="00015E86">
      <w:r>
        <w:t xml:space="preserve">Детально обследуют все поверхности каждого зуба. Зондом определяют плотность твердых тканей, обращают внимание на наличие пятен и кариозных полостей. </w:t>
      </w:r>
      <w:r w:rsidRPr="006C514F">
        <w:t>При зондировании обнаруженной кариозной полости обращают внимание на ее локализацию, величину, глубину, наличие размягченного дентина,</w:t>
      </w:r>
      <w:r>
        <w:t xml:space="preserve"> </w:t>
      </w:r>
      <w:r w:rsidRPr="006C514F">
        <w:t>болезненность или отсутствие болевой чувствительности при зондировании, сообщение с полостью зуба.</w:t>
      </w:r>
      <w:r w:rsidRPr="00AA276B">
        <w:t xml:space="preserve"> </w:t>
      </w:r>
      <w:r w:rsidRPr="006C514F">
        <w:t>Тщательно обследуют апроксимальные поверхности зубов.</w:t>
      </w:r>
    </w:p>
    <w:p w:rsidR="00015E86" w:rsidRDefault="00015E86" w:rsidP="00015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w:t>
      </w:r>
    </w:p>
    <w:p w:rsidR="00015E86" w:rsidRPr="00AA276B" w:rsidRDefault="00015E86" w:rsidP="00015E86">
      <w:pPr>
        <w:ind w:firstLine="0"/>
        <w:rPr>
          <w:sz w:val="12"/>
          <w:szCs w:val="12"/>
        </w:rPr>
      </w:pPr>
    </w:p>
    <w:p w:rsidR="00015E86" w:rsidRDefault="00C93CB6" w:rsidP="00015E86">
      <w:pPr>
        <w:rPr>
          <w:b/>
          <w:i/>
        </w:rPr>
      </w:pPr>
      <w:r>
        <w:rPr>
          <w:b/>
          <w:i/>
        </w:rPr>
        <w:t>6</w:t>
      </w:r>
      <w:r w:rsidR="00015E86">
        <w:rPr>
          <w:b/>
          <w:i/>
        </w:rPr>
        <w:t xml:space="preserve">.6.5. </w:t>
      </w:r>
      <w:r w:rsidR="00015E86" w:rsidRPr="00AA276B">
        <w:rPr>
          <w:b/>
          <w:i/>
        </w:rPr>
        <w:t>Требования к лечению амбулаторно-поликлиническому</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4"/>
        <w:gridCol w:w="6123"/>
        <w:gridCol w:w="2268"/>
      </w:tblGrid>
      <w:tr w:rsidR="00015E86" w:rsidRPr="00A92F38" w:rsidTr="004A2BAF">
        <w:trPr>
          <w:trHeight w:val="20"/>
          <w:tblHeader/>
        </w:trPr>
        <w:tc>
          <w:tcPr>
            <w:tcW w:w="1814" w:type="dxa"/>
            <w:vAlign w:val="center"/>
          </w:tcPr>
          <w:p w:rsidR="00015E86" w:rsidRPr="00A92F38" w:rsidRDefault="00015E86" w:rsidP="004A2BAF">
            <w:pPr>
              <w:ind w:firstLine="0"/>
              <w:jc w:val="center"/>
              <w:rPr>
                <w:sz w:val="20"/>
                <w:szCs w:val="20"/>
              </w:rPr>
            </w:pPr>
            <w:r w:rsidRPr="00A92F38">
              <w:rPr>
                <w:sz w:val="20"/>
                <w:szCs w:val="20"/>
              </w:rPr>
              <w:t>Код</w:t>
            </w:r>
          </w:p>
        </w:tc>
        <w:tc>
          <w:tcPr>
            <w:tcW w:w="6123" w:type="dxa"/>
            <w:shd w:val="clear" w:color="auto" w:fill="auto"/>
            <w:vAlign w:val="center"/>
            <w:hideMark/>
          </w:tcPr>
          <w:p w:rsidR="00015E86" w:rsidRPr="00A92F38" w:rsidRDefault="00015E86" w:rsidP="004A2BAF">
            <w:pPr>
              <w:ind w:firstLine="0"/>
              <w:jc w:val="center"/>
              <w:rPr>
                <w:sz w:val="20"/>
                <w:szCs w:val="20"/>
              </w:rPr>
            </w:pPr>
            <w:r w:rsidRPr="00A92F38">
              <w:rPr>
                <w:sz w:val="20"/>
                <w:szCs w:val="20"/>
              </w:rPr>
              <w:t>Название</w:t>
            </w:r>
          </w:p>
        </w:tc>
        <w:tc>
          <w:tcPr>
            <w:tcW w:w="2268" w:type="dxa"/>
            <w:shd w:val="clear" w:color="auto" w:fill="auto"/>
            <w:noWrap/>
            <w:vAlign w:val="center"/>
            <w:hideMark/>
          </w:tcPr>
          <w:p w:rsidR="00015E86" w:rsidRPr="00A92F38" w:rsidRDefault="00015E86" w:rsidP="004A2BAF">
            <w:pPr>
              <w:ind w:firstLine="0"/>
              <w:jc w:val="center"/>
              <w:rPr>
                <w:sz w:val="20"/>
                <w:szCs w:val="20"/>
              </w:rPr>
            </w:pPr>
            <w:r w:rsidRPr="00A92F38">
              <w:rPr>
                <w:sz w:val="20"/>
                <w:szCs w:val="20"/>
              </w:rPr>
              <w:t>Кратность выполнения</w:t>
            </w:r>
            <w:r w:rsidRPr="00A92F38">
              <w:rPr>
                <w:rFonts w:eastAsia="Arial Unicode MS"/>
                <w:sz w:val="20"/>
                <w:szCs w:val="20"/>
                <w:u w:color="000000"/>
              </w:rPr>
              <w:t>*</w:t>
            </w:r>
          </w:p>
        </w:tc>
      </w:tr>
      <w:tr w:rsidR="00015E86" w:rsidRPr="00F30BFB" w:rsidTr="004A2BAF">
        <w:trPr>
          <w:trHeight w:val="20"/>
        </w:trPr>
        <w:tc>
          <w:tcPr>
            <w:tcW w:w="1814" w:type="dxa"/>
          </w:tcPr>
          <w:p w:rsidR="00015E86" w:rsidRPr="00F30BFB" w:rsidRDefault="00015E86" w:rsidP="004A2BAF">
            <w:pPr>
              <w:ind w:firstLine="0"/>
              <w:jc w:val="left"/>
            </w:pPr>
            <w:r w:rsidRPr="00F30BFB">
              <w:t>B01.003.004.004</w:t>
            </w:r>
          </w:p>
        </w:tc>
        <w:tc>
          <w:tcPr>
            <w:tcW w:w="6123" w:type="dxa"/>
            <w:shd w:val="clear" w:color="auto" w:fill="auto"/>
            <w:noWrap/>
            <w:hideMark/>
          </w:tcPr>
          <w:p w:rsidR="00015E86" w:rsidRPr="00F30BFB" w:rsidRDefault="00015E86" w:rsidP="004A2BAF">
            <w:pPr>
              <w:ind w:firstLine="0"/>
              <w:jc w:val="left"/>
            </w:pPr>
            <w:r w:rsidRPr="00F30BFB">
              <w:t>Аппликационная анестезия</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В01.003.004.002</w:t>
            </w:r>
          </w:p>
        </w:tc>
        <w:tc>
          <w:tcPr>
            <w:tcW w:w="6123" w:type="dxa"/>
            <w:shd w:val="clear" w:color="auto" w:fill="auto"/>
            <w:noWrap/>
            <w:hideMark/>
          </w:tcPr>
          <w:p w:rsidR="00015E86" w:rsidRPr="00F30BFB" w:rsidRDefault="00015E86" w:rsidP="004A2BAF">
            <w:pPr>
              <w:ind w:firstLine="0"/>
              <w:jc w:val="left"/>
            </w:pPr>
            <w:r w:rsidRPr="00F30BFB">
              <w:t>Проводниковая анестезия</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B01.003.004.005</w:t>
            </w:r>
          </w:p>
        </w:tc>
        <w:tc>
          <w:tcPr>
            <w:tcW w:w="6123" w:type="dxa"/>
            <w:shd w:val="clear" w:color="auto" w:fill="auto"/>
            <w:noWrap/>
            <w:hideMark/>
          </w:tcPr>
          <w:p w:rsidR="00015E86" w:rsidRPr="00F30BFB" w:rsidRDefault="00015E86" w:rsidP="004A2BAF">
            <w:pPr>
              <w:ind w:firstLine="0"/>
              <w:jc w:val="left"/>
            </w:pPr>
            <w:r w:rsidRPr="00F30BFB">
              <w:t>Инфильтрационная анестезия</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А16.07.030.003</w:t>
            </w:r>
          </w:p>
        </w:tc>
        <w:tc>
          <w:tcPr>
            <w:tcW w:w="6123" w:type="dxa"/>
            <w:shd w:val="clear" w:color="auto" w:fill="auto"/>
            <w:noWrap/>
            <w:hideMark/>
          </w:tcPr>
          <w:p w:rsidR="00015E86" w:rsidRPr="00F30BFB" w:rsidRDefault="00015E86" w:rsidP="004A2BAF">
            <w:pPr>
              <w:ind w:firstLine="0"/>
              <w:jc w:val="left"/>
            </w:pPr>
            <w:r w:rsidRPr="00F30BFB">
              <w:t>Временное пломбирование лекарственным препаратом одного корневого канала</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А16.07.002.011</w:t>
            </w:r>
          </w:p>
        </w:tc>
        <w:tc>
          <w:tcPr>
            <w:tcW w:w="6123" w:type="dxa"/>
            <w:shd w:val="clear" w:color="auto" w:fill="auto"/>
            <w:noWrap/>
            <w:hideMark/>
          </w:tcPr>
          <w:p w:rsidR="00015E86" w:rsidRPr="00F30BFB" w:rsidRDefault="00015E86" w:rsidP="004A2BAF">
            <w:pPr>
              <w:ind w:firstLine="0"/>
              <w:jc w:val="left"/>
            </w:pPr>
            <w:r w:rsidRPr="00F30BFB">
              <w:t>Наложение временной пломбы</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А16.07.091</w:t>
            </w:r>
          </w:p>
        </w:tc>
        <w:tc>
          <w:tcPr>
            <w:tcW w:w="6123" w:type="dxa"/>
            <w:shd w:val="clear" w:color="auto" w:fill="auto"/>
            <w:noWrap/>
            <w:hideMark/>
          </w:tcPr>
          <w:p w:rsidR="00015E86" w:rsidRPr="00F30BFB" w:rsidRDefault="00015E86" w:rsidP="004A2BAF">
            <w:pPr>
              <w:ind w:firstLine="0"/>
              <w:jc w:val="left"/>
            </w:pPr>
            <w:r w:rsidRPr="00F30BFB">
              <w:t>Снятие временной пломбы</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А16.07.092</w:t>
            </w:r>
          </w:p>
        </w:tc>
        <w:tc>
          <w:tcPr>
            <w:tcW w:w="6123" w:type="dxa"/>
            <w:shd w:val="clear" w:color="auto" w:fill="auto"/>
            <w:noWrap/>
            <w:hideMark/>
          </w:tcPr>
          <w:p w:rsidR="00015E86" w:rsidRPr="00F30BFB" w:rsidRDefault="00015E86" w:rsidP="004A2BAF">
            <w:pPr>
              <w:ind w:firstLine="0"/>
              <w:jc w:val="left"/>
            </w:pPr>
            <w:r w:rsidRPr="00F30BFB">
              <w:t>Трепанация зуба, искусственной коронки</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А16.07.009</w:t>
            </w:r>
          </w:p>
        </w:tc>
        <w:tc>
          <w:tcPr>
            <w:tcW w:w="6123" w:type="dxa"/>
            <w:shd w:val="clear" w:color="auto" w:fill="auto"/>
            <w:noWrap/>
            <w:hideMark/>
          </w:tcPr>
          <w:p w:rsidR="00015E86" w:rsidRPr="00F30BFB" w:rsidRDefault="00015E86" w:rsidP="004A2BAF">
            <w:pPr>
              <w:ind w:firstLine="0"/>
              <w:jc w:val="left"/>
            </w:pPr>
            <w:r w:rsidRPr="00F30BFB">
              <w:t>Пульпотомия (ампутация коронковой пульпы)</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А16.07.010</w:t>
            </w:r>
          </w:p>
        </w:tc>
        <w:tc>
          <w:tcPr>
            <w:tcW w:w="6123" w:type="dxa"/>
            <w:shd w:val="clear" w:color="auto" w:fill="auto"/>
            <w:noWrap/>
            <w:hideMark/>
          </w:tcPr>
          <w:p w:rsidR="00015E86" w:rsidRPr="00F30BFB" w:rsidRDefault="00015E86" w:rsidP="004A2BAF">
            <w:pPr>
              <w:ind w:firstLine="0"/>
              <w:jc w:val="left"/>
            </w:pPr>
            <w:r w:rsidRPr="00F30BFB">
              <w:t>Экстирпация пульпы</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А16.07.030.001</w:t>
            </w:r>
          </w:p>
        </w:tc>
        <w:tc>
          <w:tcPr>
            <w:tcW w:w="6123" w:type="dxa"/>
            <w:shd w:val="clear" w:color="auto" w:fill="auto"/>
            <w:noWrap/>
            <w:hideMark/>
          </w:tcPr>
          <w:p w:rsidR="00015E86" w:rsidRPr="00F30BFB" w:rsidRDefault="00015E86" w:rsidP="004A2BAF">
            <w:pPr>
              <w:ind w:firstLine="0"/>
              <w:jc w:val="left"/>
            </w:pPr>
            <w:r w:rsidRPr="00F30BFB">
              <w:t>Инструментальная и медикаментозная обработка хорошо проходимого корневого канала</w:t>
            </w:r>
          </w:p>
        </w:tc>
        <w:tc>
          <w:tcPr>
            <w:tcW w:w="2268" w:type="dxa"/>
            <w:shd w:val="clear" w:color="auto" w:fill="auto"/>
            <w:noWrap/>
            <w:hideMark/>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А16.07.030.002</w:t>
            </w:r>
          </w:p>
        </w:tc>
        <w:tc>
          <w:tcPr>
            <w:tcW w:w="6123" w:type="dxa"/>
            <w:shd w:val="clear" w:color="auto" w:fill="auto"/>
            <w:noWrap/>
          </w:tcPr>
          <w:p w:rsidR="00015E86" w:rsidRPr="00F30BFB" w:rsidRDefault="00015E86" w:rsidP="004A2BAF">
            <w:pPr>
              <w:ind w:firstLine="0"/>
              <w:jc w:val="left"/>
            </w:pPr>
            <w:r w:rsidRPr="00F30BFB">
              <w:t>Инструментальная и медикаментозная обработка плохо проходимого корневого канала</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А16.07.008.001</w:t>
            </w:r>
          </w:p>
        </w:tc>
        <w:tc>
          <w:tcPr>
            <w:tcW w:w="6123" w:type="dxa"/>
            <w:shd w:val="clear" w:color="auto" w:fill="auto"/>
            <w:noWrap/>
          </w:tcPr>
          <w:p w:rsidR="00015E86" w:rsidRPr="00F30BFB" w:rsidRDefault="00015E86" w:rsidP="004A2BAF">
            <w:pPr>
              <w:ind w:firstLine="0"/>
              <w:jc w:val="left"/>
            </w:pPr>
            <w:r w:rsidRPr="00F30BFB">
              <w:t>Пломбирование одного корневого канала зуба пастой</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4021F1" w:rsidRPr="00F30BFB" w:rsidTr="004A2BAF">
        <w:trPr>
          <w:trHeight w:val="20"/>
        </w:trPr>
        <w:tc>
          <w:tcPr>
            <w:tcW w:w="1814" w:type="dxa"/>
          </w:tcPr>
          <w:p w:rsidR="004021F1" w:rsidRPr="00F30BFB" w:rsidRDefault="004021F1" w:rsidP="004A2BAF">
            <w:pPr>
              <w:ind w:firstLine="0"/>
              <w:jc w:val="left"/>
              <w:rPr>
                <w:color w:val="000000"/>
              </w:rPr>
            </w:pPr>
            <w:r w:rsidRPr="00F30BFB">
              <w:t>А16.07.002.001</w:t>
            </w:r>
          </w:p>
        </w:tc>
        <w:tc>
          <w:tcPr>
            <w:tcW w:w="6123" w:type="dxa"/>
            <w:shd w:val="clear" w:color="auto" w:fill="auto"/>
            <w:hideMark/>
          </w:tcPr>
          <w:p w:rsidR="004021F1" w:rsidRPr="00F30BFB" w:rsidRDefault="004021F1" w:rsidP="004A2BAF">
            <w:pPr>
              <w:ind w:firstLine="0"/>
              <w:jc w:val="left"/>
            </w:pPr>
            <w:r w:rsidRPr="00F30BFB">
              <w:t>Восстановление зуба пломбой без нарушения контактного пункта, I, V класс по Блэку с использованием стеклоиномерных цементов</w:t>
            </w:r>
          </w:p>
        </w:tc>
        <w:tc>
          <w:tcPr>
            <w:tcW w:w="2268" w:type="dxa"/>
            <w:vMerge w:val="restart"/>
            <w:shd w:val="clear" w:color="auto" w:fill="auto"/>
            <w:noWrap/>
            <w:vAlign w:val="center"/>
            <w:hideMark/>
          </w:tcPr>
          <w:p w:rsidR="004021F1" w:rsidRPr="00F30BFB" w:rsidRDefault="004021F1" w:rsidP="004A2BAF">
            <w:pPr>
              <w:ind w:firstLine="0"/>
              <w:jc w:val="center"/>
            </w:pPr>
            <w:r w:rsidRPr="00F30BFB">
              <w:t>по потребности</w:t>
            </w:r>
          </w:p>
        </w:tc>
      </w:tr>
      <w:tr w:rsidR="004021F1" w:rsidRPr="00F30BFB" w:rsidTr="004A2BAF">
        <w:trPr>
          <w:trHeight w:val="20"/>
        </w:trPr>
        <w:tc>
          <w:tcPr>
            <w:tcW w:w="1814" w:type="dxa"/>
          </w:tcPr>
          <w:p w:rsidR="004021F1" w:rsidRPr="00F30BFB" w:rsidRDefault="004021F1" w:rsidP="004A2BAF">
            <w:pPr>
              <w:ind w:firstLine="0"/>
              <w:jc w:val="left"/>
              <w:rPr>
                <w:color w:val="000000"/>
              </w:rPr>
            </w:pPr>
            <w:r w:rsidRPr="00F30BFB">
              <w:t>А16.07.002.002</w:t>
            </w:r>
          </w:p>
        </w:tc>
        <w:tc>
          <w:tcPr>
            <w:tcW w:w="6123" w:type="dxa"/>
            <w:shd w:val="clear" w:color="auto" w:fill="auto"/>
            <w:hideMark/>
          </w:tcPr>
          <w:p w:rsidR="004021F1" w:rsidRPr="00F30BFB" w:rsidRDefault="004021F1" w:rsidP="004A2BAF">
            <w:pPr>
              <w:ind w:firstLine="0"/>
              <w:jc w:val="left"/>
            </w:pPr>
            <w:r w:rsidRPr="00F30BFB">
              <w:t>Восстановление зуба пломбой без нарушения контактного пункта, I, V, VI класс по Блэку с использованием материалов химического отверждения</w:t>
            </w:r>
          </w:p>
        </w:tc>
        <w:tc>
          <w:tcPr>
            <w:tcW w:w="2268" w:type="dxa"/>
            <w:vMerge/>
            <w:shd w:val="clear" w:color="auto" w:fill="auto"/>
            <w:noWrap/>
            <w:hideMark/>
          </w:tcPr>
          <w:p w:rsidR="004021F1" w:rsidRPr="00F30BFB" w:rsidRDefault="004021F1" w:rsidP="004A2BAF">
            <w:pPr>
              <w:ind w:firstLine="0"/>
              <w:jc w:val="center"/>
            </w:pPr>
          </w:p>
        </w:tc>
      </w:tr>
      <w:tr w:rsidR="004021F1" w:rsidRPr="00F30BFB" w:rsidTr="004A2BAF">
        <w:trPr>
          <w:trHeight w:val="20"/>
        </w:trPr>
        <w:tc>
          <w:tcPr>
            <w:tcW w:w="1814" w:type="dxa"/>
          </w:tcPr>
          <w:p w:rsidR="004021F1" w:rsidRPr="00F30BFB" w:rsidRDefault="004021F1" w:rsidP="004A2BAF">
            <w:pPr>
              <w:ind w:firstLine="0"/>
              <w:jc w:val="left"/>
              <w:rPr>
                <w:color w:val="000000"/>
              </w:rPr>
            </w:pPr>
            <w:r w:rsidRPr="00F30BFB">
              <w:t>А16.07.002.004</w:t>
            </w:r>
          </w:p>
        </w:tc>
        <w:tc>
          <w:tcPr>
            <w:tcW w:w="6123" w:type="dxa"/>
            <w:shd w:val="clear" w:color="auto" w:fill="auto"/>
            <w:hideMark/>
          </w:tcPr>
          <w:p w:rsidR="004021F1" w:rsidRPr="00F30BFB" w:rsidRDefault="004021F1" w:rsidP="004A2BAF">
            <w:pPr>
              <w:ind w:firstLine="0"/>
              <w:jc w:val="left"/>
            </w:pPr>
            <w:r w:rsidRPr="00F30BFB">
              <w:t>Восстановление зуба пломбой с нарушением контактного пункта, II, III класс по Блэку с использованием стеклоиномерных цементов</w:t>
            </w:r>
          </w:p>
        </w:tc>
        <w:tc>
          <w:tcPr>
            <w:tcW w:w="2268" w:type="dxa"/>
            <w:vMerge/>
            <w:shd w:val="clear" w:color="auto" w:fill="auto"/>
            <w:noWrap/>
            <w:hideMark/>
          </w:tcPr>
          <w:p w:rsidR="004021F1" w:rsidRPr="00F30BFB" w:rsidRDefault="004021F1" w:rsidP="004A2BAF">
            <w:pPr>
              <w:ind w:firstLine="0"/>
              <w:jc w:val="center"/>
            </w:pPr>
          </w:p>
        </w:tc>
      </w:tr>
      <w:tr w:rsidR="004021F1" w:rsidRPr="00F30BFB" w:rsidTr="004A2BAF">
        <w:trPr>
          <w:trHeight w:val="20"/>
        </w:trPr>
        <w:tc>
          <w:tcPr>
            <w:tcW w:w="1814" w:type="dxa"/>
          </w:tcPr>
          <w:p w:rsidR="004021F1" w:rsidRPr="00F30BFB" w:rsidRDefault="004021F1" w:rsidP="004A2BAF">
            <w:pPr>
              <w:ind w:firstLine="0"/>
              <w:jc w:val="left"/>
              <w:rPr>
                <w:color w:val="000000"/>
              </w:rPr>
            </w:pPr>
            <w:r w:rsidRPr="00F30BFB">
              <w:lastRenderedPageBreak/>
              <w:t>А16.07.002.005</w:t>
            </w:r>
          </w:p>
        </w:tc>
        <w:tc>
          <w:tcPr>
            <w:tcW w:w="6123" w:type="dxa"/>
            <w:shd w:val="clear" w:color="auto" w:fill="auto"/>
            <w:hideMark/>
          </w:tcPr>
          <w:p w:rsidR="004021F1" w:rsidRPr="00F30BFB" w:rsidRDefault="004021F1" w:rsidP="004A2BAF">
            <w:pPr>
              <w:ind w:firstLine="0"/>
              <w:jc w:val="left"/>
            </w:pPr>
            <w:r w:rsidRPr="00F30BFB">
              <w:t>Восстановление зуба пломбой с нарушением контактного пункта, II,III класс по Блэку с использованием материалов химического отверждения</w:t>
            </w:r>
          </w:p>
        </w:tc>
        <w:tc>
          <w:tcPr>
            <w:tcW w:w="2268" w:type="dxa"/>
            <w:vMerge/>
            <w:shd w:val="clear" w:color="auto" w:fill="auto"/>
            <w:noWrap/>
            <w:hideMark/>
          </w:tcPr>
          <w:p w:rsidR="004021F1" w:rsidRPr="00F30BFB" w:rsidRDefault="004021F1" w:rsidP="004A2BAF">
            <w:pPr>
              <w:ind w:firstLine="0"/>
              <w:jc w:val="center"/>
            </w:pPr>
          </w:p>
        </w:tc>
      </w:tr>
      <w:tr w:rsidR="004021F1" w:rsidRPr="00F30BFB" w:rsidTr="004A2BAF">
        <w:trPr>
          <w:trHeight w:val="20"/>
        </w:trPr>
        <w:tc>
          <w:tcPr>
            <w:tcW w:w="1814" w:type="dxa"/>
          </w:tcPr>
          <w:p w:rsidR="004021F1" w:rsidRPr="00F30BFB" w:rsidRDefault="004021F1" w:rsidP="004A2BAF">
            <w:pPr>
              <w:ind w:firstLine="0"/>
              <w:jc w:val="left"/>
              <w:rPr>
                <w:color w:val="000000"/>
              </w:rPr>
            </w:pPr>
            <w:r w:rsidRPr="00F30BFB">
              <w:t>А16.07.002.007</w:t>
            </w:r>
          </w:p>
        </w:tc>
        <w:tc>
          <w:tcPr>
            <w:tcW w:w="6123" w:type="dxa"/>
            <w:shd w:val="clear" w:color="auto" w:fill="auto"/>
            <w:hideMark/>
          </w:tcPr>
          <w:p w:rsidR="004021F1" w:rsidRPr="00F30BFB" w:rsidRDefault="004021F1" w:rsidP="004A2BAF">
            <w:pPr>
              <w:ind w:firstLine="0"/>
              <w:jc w:val="left"/>
            </w:pPr>
            <w:r w:rsidRPr="00F30BFB">
              <w:t>Восстановление зуба, IV класс по Блэку с использованием стеклоиномерных цементов</w:t>
            </w:r>
          </w:p>
        </w:tc>
        <w:tc>
          <w:tcPr>
            <w:tcW w:w="2268" w:type="dxa"/>
            <w:vMerge/>
            <w:shd w:val="clear" w:color="auto" w:fill="auto"/>
            <w:noWrap/>
            <w:hideMark/>
          </w:tcPr>
          <w:p w:rsidR="004021F1" w:rsidRPr="00F30BFB" w:rsidRDefault="004021F1" w:rsidP="004A2BAF">
            <w:pPr>
              <w:ind w:firstLine="0"/>
              <w:jc w:val="center"/>
            </w:pPr>
          </w:p>
        </w:tc>
      </w:tr>
      <w:tr w:rsidR="004021F1" w:rsidRPr="00F30BFB" w:rsidTr="004A2BAF">
        <w:trPr>
          <w:trHeight w:val="20"/>
        </w:trPr>
        <w:tc>
          <w:tcPr>
            <w:tcW w:w="1814" w:type="dxa"/>
          </w:tcPr>
          <w:p w:rsidR="004021F1" w:rsidRPr="00F30BFB" w:rsidRDefault="004021F1" w:rsidP="004A2BAF">
            <w:pPr>
              <w:ind w:firstLine="0"/>
              <w:jc w:val="left"/>
            </w:pPr>
            <w:r w:rsidRPr="00F30BFB">
              <w:t>А16.07.002.008</w:t>
            </w:r>
          </w:p>
        </w:tc>
        <w:tc>
          <w:tcPr>
            <w:tcW w:w="6123" w:type="dxa"/>
            <w:shd w:val="clear" w:color="auto" w:fill="auto"/>
            <w:hideMark/>
          </w:tcPr>
          <w:p w:rsidR="004021F1" w:rsidRPr="00F30BFB" w:rsidRDefault="004021F1" w:rsidP="004A2BAF">
            <w:pPr>
              <w:ind w:firstLine="0"/>
              <w:jc w:val="left"/>
            </w:pPr>
            <w:r w:rsidRPr="00F30BFB">
              <w:t>Восстановление зуба IV класса по Блэку с использованием материалов химического отверждения</w:t>
            </w:r>
          </w:p>
        </w:tc>
        <w:tc>
          <w:tcPr>
            <w:tcW w:w="2268" w:type="dxa"/>
            <w:vMerge/>
            <w:shd w:val="clear" w:color="auto" w:fill="auto"/>
            <w:noWrap/>
            <w:hideMark/>
          </w:tcPr>
          <w:p w:rsidR="004021F1" w:rsidRPr="00F30BFB" w:rsidRDefault="004021F1" w:rsidP="004A2BAF">
            <w:pPr>
              <w:ind w:firstLine="0"/>
              <w:jc w:val="center"/>
            </w:pPr>
          </w:p>
        </w:tc>
      </w:tr>
      <w:tr w:rsidR="004021F1" w:rsidRPr="00F30BFB" w:rsidTr="004A2BAF">
        <w:trPr>
          <w:trHeight w:val="20"/>
        </w:trPr>
        <w:tc>
          <w:tcPr>
            <w:tcW w:w="1814" w:type="dxa"/>
          </w:tcPr>
          <w:p w:rsidR="004021F1" w:rsidRPr="00B05449" w:rsidRDefault="004021F1" w:rsidP="004A2BAF">
            <w:pPr>
              <w:ind w:firstLine="0"/>
              <w:jc w:val="left"/>
              <w:rPr>
                <w:color w:val="000000"/>
                <w:sz w:val="18"/>
                <w:szCs w:val="18"/>
              </w:rPr>
            </w:pPr>
            <w:r w:rsidRPr="009D678A">
              <w:t>А16.07.002.00</w:t>
            </w:r>
            <w:r>
              <w:t>3</w:t>
            </w:r>
          </w:p>
        </w:tc>
        <w:tc>
          <w:tcPr>
            <w:tcW w:w="6123" w:type="dxa"/>
            <w:shd w:val="clear" w:color="auto" w:fill="auto"/>
            <w:hideMark/>
          </w:tcPr>
          <w:p w:rsidR="004021F1" w:rsidRPr="009D678A" w:rsidRDefault="004021F1" w:rsidP="004A2BAF">
            <w:pPr>
              <w:ind w:firstLine="0"/>
              <w:jc w:val="left"/>
            </w:pPr>
            <w:r w:rsidRPr="009D678A">
              <w:t xml:space="preserve">Восстановление зуба пломбой без нарушения контактного пункта, I, V, VI класс по Блэку с использованием материалов </w:t>
            </w:r>
            <w:r>
              <w:t>из фотополимеров</w:t>
            </w:r>
          </w:p>
        </w:tc>
        <w:tc>
          <w:tcPr>
            <w:tcW w:w="2268" w:type="dxa"/>
            <w:vMerge/>
            <w:shd w:val="clear" w:color="auto" w:fill="auto"/>
            <w:noWrap/>
            <w:hideMark/>
          </w:tcPr>
          <w:p w:rsidR="004021F1" w:rsidRPr="00F30BFB" w:rsidRDefault="004021F1" w:rsidP="004A2BAF">
            <w:pPr>
              <w:ind w:firstLine="0"/>
              <w:jc w:val="center"/>
            </w:pPr>
          </w:p>
        </w:tc>
      </w:tr>
      <w:tr w:rsidR="004021F1" w:rsidRPr="00F30BFB" w:rsidTr="004A2BAF">
        <w:trPr>
          <w:trHeight w:val="20"/>
        </w:trPr>
        <w:tc>
          <w:tcPr>
            <w:tcW w:w="1814" w:type="dxa"/>
          </w:tcPr>
          <w:p w:rsidR="004021F1" w:rsidRPr="009D678A" w:rsidRDefault="004021F1" w:rsidP="004A2BAF">
            <w:pPr>
              <w:ind w:firstLine="0"/>
              <w:jc w:val="left"/>
            </w:pPr>
            <w:r>
              <w:t>А16.07.002.006</w:t>
            </w:r>
          </w:p>
        </w:tc>
        <w:tc>
          <w:tcPr>
            <w:tcW w:w="6123" w:type="dxa"/>
            <w:shd w:val="clear" w:color="auto" w:fill="auto"/>
            <w:hideMark/>
          </w:tcPr>
          <w:p w:rsidR="004021F1" w:rsidRPr="009D678A" w:rsidRDefault="004021F1" w:rsidP="004A2BAF">
            <w:pPr>
              <w:ind w:firstLine="0"/>
              <w:jc w:val="left"/>
            </w:pPr>
            <w:r w:rsidRPr="009D678A">
              <w:t>Восстановление зуба пломбой с нарушением контактного пункта, II,</w:t>
            </w:r>
            <w:r>
              <w:t xml:space="preserve"> </w:t>
            </w:r>
            <w:r w:rsidRPr="009D678A">
              <w:t xml:space="preserve">III класс по Блэку с использованием материалов </w:t>
            </w:r>
            <w:r>
              <w:t>из фотополимеров</w:t>
            </w:r>
          </w:p>
        </w:tc>
        <w:tc>
          <w:tcPr>
            <w:tcW w:w="2268" w:type="dxa"/>
            <w:vMerge/>
            <w:shd w:val="clear" w:color="auto" w:fill="auto"/>
            <w:noWrap/>
            <w:hideMark/>
          </w:tcPr>
          <w:p w:rsidR="004021F1" w:rsidRPr="00F30BFB" w:rsidRDefault="004021F1" w:rsidP="004A2BAF">
            <w:pPr>
              <w:ind w:firstLine="0"/>
              <w:jc w:val="center"/>
            </w:pPr>
          </w:p>
        </w:tc>
      </w:tr>
      <w:tr w:rsidR="00015E86" w:rsidRPr="00F30BFB" w:rsidTr="004A2BAF">
        <w:trPr>
          <w:trHeight w:val="20"/>
        </w:trPr>
        <w:tc>
          <w:tcPr>
            <w:tcW w:w="1814" w:type="dxa"/>
          </w:tcPr>
          <w:p w:rsidR="00015E86" w:rsidRPr="00F30BFB" w:rsidRDefault="00015E86" w:rsidP="004A2BAF">
            <w:pPr>
              <w:ind w:firstLine="0"/>
              <w:jc w:val="left"/>
            </w:pPr>
            <w:r w:rsidRPr="00F30BFB">
              <w:t>A17.07.001</w:t>
            </w:r>
          </w:p>
        </w:tc>
        <w:tc>
          <w:tcPr>
            <w:tcW w:w="6123" w:type="dxa"/>
            <w:shd w:val="clear" w:color="auto" w:fill="auto"/>
            <w:noWrap/>
          </w:tcPr>
          <w:p w:rsidR="00015E86" w:rsidRPr="00F30BFB" w:rsidRDefault="00015E86" w:rsidP="004A2BAF">
            <w:pPr>
              <w:ind w:firstLine="0"/>
              <w:jc w:val="left"/>
            </w:pPr>
            <w:r w:rsidRPr="00F30BFB">
              <w:t>Электрофорез лекарственных препаратов при патологии полости рта и зубов</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A16.07.001.002</w:t>
            </w:r>
          </w:p>
        </w:tc>
        <w:tc>
          <w:tcPr>
            <w:tcW w:w="6123" w:type="dxa"/>
            <w:shd w:val="clear" w:color="auto" w:fill="auto"/>
            <w:noWrap/>
          </w:tcPr>
          <w:p w:rsidR="00015E86" w:rsidRPr="00F30BFB" w:rsidRDefault="00015E86" w:rsidP="004A2BAF">
            <w:pPr>
              <w:ind w:firstLine="0"/>
              <w:jc w:val="left"/>
            </w:pPr>
            <w:r w:rsidRPr="00F30BFB">
              <w:t>Удаление постоянного зуба</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A16.07.001.003</w:t>
            </w:r>
          </w:p>
        </w:tc>
        <w:tc>
          <w:tcPr>
            <w:tcW w:w="6123" w:type="dxa"/>
            <w:shd w:val="clear" w:color="auto" w:fill="auto"/>
            <w:noWrap/>
          </w:tcPr>
          <w:p w:rsidR="00015E86" w:rsidRPr="00F30BFB" w:rsidRDefault="00015E86" w:rsidP="004A2BAF">
            <w:pPr>
              <w:ind w:firstLine="0"/>
              <w:jc w:val="left"/>
            </w:pPr>
            <w:r w:rsidRPr="00F30BFB">
              <w:t>Удаление зуба сложное с разъединением корней</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2A4355" w:rsidRPr="00F30BFB" w:rsidTr="004A2BAF">
        <w:trPr>
          <w:trHeight w:val="20"/>
        </w:trPr>
        <w:tc>
          <w:tcPr>
            <w:tcW w:w="1814" w:type="dxa"/>
          </w:tcPr>
          <w:p w:rsidR="002A4355" w:rsidRPr="00506978" w:rsidRDefault="002A4355" w:rsidP="004A2BAF">
            <w:pPr>
              <w:ind w:firstLine="0"/>
              <w:jc w:val="left"/>
              <w:rPr>
                <w:sz w:val="23"/>
                <w:szCs w:val="23"/>
              </w:rPr>
            </w:pPr>
            <w:r>
              <w:rPr>
                <w:sz w:val="23"/>
                <w:szCs w:val="23"/>
              </w:rPr>
              <w:t>А16.07.001.001</w:t>
            </w:r>
          </w:p>
        </w:tc>
        <w:tc>
          <w:tcPr>
            <w:tcW w:w="6123" w:type="dxa"/>
            <w:shd w:val="clear" w:color="auto" w:fill="auto"/>
            <w:noWrap/>
          </w:tcPr>
          <w:p w:rsidR="002A4355" w:rsidRPr="00506978" w:rsidRDefault="002A4355" w:rsidP="004A2BAF">
            <w:pPr>
              <w:ind w:firstLine="0"/>
              <w:jc w:val="left"/>
              <w:rPr>
                <w:sz w:val="23"/>
                <w:szCs w:val="23"/>
              </w:rPr>
            </w:pPr>
            <w:r>
              <w:rPr>
                <w:sz w:val="23"/>
                <w:szCs w:val="23"/>
              </w:rPr>
              <w:t>Удаление временного зуба</w:t>
            </w:r>
          </w:p>
        </w:tc>
        <w:tc>
          <w:tcPr>
            <w:tcW w:w="2268" w:type="dxa"/>
            <w:shd w:val="clear" w:color="auto" w:fill="auto"/>
            <w:noWrap/>
          </w:tcPr>
          <w:p w:rsidR="002A4355" w:rsidRPr="00F30BFB" w:rsidRDefault="002A4355" w:rsidP="002A4355">
            <w:pPr>
              <w:ind w:firstLine="0"/>
              <w:jc w:val="center"/>
            </w:pPr>
            <w:r>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А16.07.096</w:t>
            </w:r>
          </w:p>
        </w:tc>
        <w:tc>
          <w:tcPr>
            <w:tcW w:w="6123" w:type="dxa"/>
            <w:shd w:val="clear" w:color="auto" w:fill="auto"/>
            <w:noWrap/>
          </w:tcPr>
          <w:p w:rsidR="00015E86" w:rsidRPr="00F30BFB" w:rsidRDefault="00015E86" w:rsidP="004A2BAF">
            <w:pPr>
              <w:ind w:firstLine="0"/>
              <w:jc w:val="left"/>
            </w:pPr>
            <w:r w:rsidRPr="00F30BFB">
              <w:t>Пластика перфорации верхнечелюстной пазухи</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A16.30.069</w:t>
            </w:r>
          </w:p>
        </w:tc>
        <w:tc>
          <w:tcPr>
            <w:tcW w:w="6123" w:type="dxa"/>
            <w:shd w:val="clear" w:color="auto" w:fill="auto"/>
            <w:noWrap/>
          </w:tcPr>
          <w:p w:rsidR="00015E86" w:rsidRPr="00F30BFB" w:rsidRDefault="00015E86" w:rsidP="004A2BAF">
            <w:pPr>
              <w:ind w:firstLine="0"/>
              <w:jc w:val="left"/>
            </w:pPr>
            <w:r w:rsidRPr="00F30BFB">
              <w:t>Снятие послеоперационных швов (лигатур)</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A16.01.004</w:t>
            </w:r>
          </w:p>
        </w:tc>
        <w:tc>
          <w:tcPr>
            <w:tcW w:w="6123" w:type="dxa"/>
            <w:shd w:val="clear" w:color="auto" w:fill="auto"/>
            <w:noWrap/>
          </w:tcPr>
          <w:p w:rsidR="00015E86" w:rsidRPr="00F30BFB" w:rsidRDefault="00015E86" w:rsidP="004A2BAF">
            <w:pPr>
              <w:ind w:firstLine="0"/>
              <w:jc w:val="left"/>
            </w:pPr>
            <w:r w:rsidRPr="00F30BFB">
              <w:t>Хирургическая обработка раны или инфицированной ткани</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A15.07.002</w:t>
            </w:r>
          </w:p>
        </w:tc>
        <w:tc>
          <w:tcPr>
            <w:tcW w:w="6123" w:type="dxa"/>
            <w:shd w:val="clear" w:color="auto" w:fill="auto"/>
            <w:noWrap/>
          </w:tcPr>
          <w:p w:rsidR="00015E86" w:rsidRPr="00F30BFB" w:rsidRDefault="00015E86" w:rsidP="004A2BAF">
            <w:pPr>
              <w:ind w:firstLine="0"/>
              <w:jc w:val="left"/>
            </w:pPr>
            <w:r w:rsidRPr="00F30BFB">
              <w:t>Наложение повязки при операциях в полости рта</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A25.07.001</w:t>
            </w:r>
          </w:p>
        </w:tc>
        <w:tc>
          <w:tcPr>
            <w:tcW w:w="6123" w:type="dxa"/>
            <w:shd w:val="clear" w:color="auto" w:fill="auto"/>
            <w:noWrap/>
          </w:tcPr>
          <w:p w:rsidR="00015E86" w:rsidRPr="00F30BFB" w:rsidRDefault="00015E86" w:rsidP="004A2BAF">
            <w:pPr>
              <w:ind w:firstLine="0"/>
              <w:jc w:val="left"/>
            </w:pPr>
            <w:r w:rsidRPr="00F30BFB">
              <w:t>Назначение лекарственных препаратов при заболеваниях полости рта и зубов</w:t>
            </w:r>
          </w:p>
        </w:tc>
        <w:tc>
          <w:tcPr>
            <w:tcW w:w="2268" w:type="dxa"/>
            <w:shd w:val="clear" w:color="auto" w:fill="auto"/>
            <w:noWrap/>
          </w:tcPr>
          <w:p w:rsidR="00015E86" w:rsidRPr="00F30BFB" w:rsidRDefault="00015E86" w:rsidP="004A2BAF">
            <w:pPr>
              <w:ind w:firstLine="0"/>
              <w:jc w:val="center"/>
            </w:pPr>
            <w:r w:rsidRPr="00F30BFB">
              <w:t>по потребности</w:t>
            </w:r>
          </w:p>
        </w:tc>
      </w:tr>
      <w:tr w:rsidR="00015E86" w:rsidRPr="00F30BFB" w:rsidTr="004A2BAF">
        <w:trPr>
          <w:trHeight w:val="20"/>
        </w:trPr>
        <w:tc>
          <w:tcPr>
            <w:tcW w:w="1814" w:type="dxa"/>
          </w:tcPr>
          <w:p w:rsidR="00015E86" w:rsidRPr="00F30BFB" w:rsidRDefault="00015E86" w:rsidP="004A2BAF">
            <w:pPr>
              <w:ind w:firstLine="0"/>
              <w:jc w:val="left"/>
            </w:pPr>
            <w:r w:rsidRPr="00F30BFB">
              <w:t>A25.07.003</w:t>
            </w:r>
          </w:p>
        </w:tc>
        <w:tc>
          <w:tcPr>
            <w:tcW w:w="6123" w:type="dxa"/>
            <w:shd w:val="clear" w:color="auto" w:fill="auto"/>
            <w:noWrap/>
          </w:tcPr>
          <w:p w:rsidR="00015E86" w:rsidRPr="00F30BFB" w:rsidRDefault="00015E86" w:rsidP="004A2BAF">
            <w:pPr>
              <w:ind w:firstLine="0"/>
              <w:jc w:val="left"/>
            </w:pPr>
            <w:r w:rsidRPr="00F30BFB">
              <w:t>Назначение лечебно-оздоровительного режима при заболеваниях полости рта и зубов</w:t>
            </w:r>
          </w:p>
        </w:tc>
        <w:tc>
          <w:tcPr>
            <w:tcW w:w="2268" w:type="dxa"/>
            <w:shd w:val="clear" w:color="auto" w:fill="auto"/>
            <w:noWrap/>
          </w:tcPr>
          <w:p w:rsidR="00015E86" w:rsidRPr="00F30BFB" w:rsidRDefault="00015E86" w:rsidP="004A2BAF">
            <w:pPr>
              <w:ind w:firstLine="0"/>
              <w:jc w:val="center"/>
            </w:pPr>
            <w:r w:rsidRPr="00F30BFB">
              <w:t>по потребности</w:t>
            </w:r>
          </w:p>
        </w:tc>
      </w:tr>
    </w:tbl>
    <w:p w:rsidR="00015E86" w:rsidRPr="00AA276B" w:rsidRDefault="00015E86" w:rsidP="00015E86">
      <w:pPr>
        <w:rPr>
          <w:sz w:val="22"/>
          <w:szCs w:val="22"/>
        </w:rPr>
      </w:pPr>
      <w:r w:rsidRPr="00AA276B">
        <w:rPr>
          <w:sz w:val="22"/>
          <w:szCs w:val="22"/>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15E86" w:rsidRPr="00AA276B" w:rsidRDefault="00015E86" w:rsidP="00015E86">
      <w:pPr>
        <w:ind w:firstLine="0"/>
        <w:rPr>
          <w:sz w:val="12"/>
          <w:szCs w:val="12"/>
        </w:rPr>
      </w:pPr>
    </w:p>
    <w:p w:rsidR="00015E86" w:rsidRPr="00AA276B" w:rsidRDefault="00C93CB6" w:rsidP="00015E86">
      <w:pPr>
        <w:rPr>
          <w:b/>
          <w:i/>
        </w:rPr>
      </w:pPr>
      <w:r>
        <w:rPr>
          <w:b/>
          <w:i/>
        </w:rPr>
        <w:t>6</w:t>
      </w:r>
      <w:r w:rsidR="00015E86">
        <w:rPr>
          <w:b/>
          <w:i/>
        </w:rPr>
        <w:t xml:space="preserve">.6.6. </w:t>
      </w:r>
      <w:r w:rsidR="00015E86" w:rsidRPr="00AA276B">
        <w:rPr>
          <w:b/>
          <w:i/>
        </w:rPr>
        <w:t>Характеристика алгоритмов и особенностей выполнения не медикаментозной помощи</w:t>
      </w:r>
    </w:p>
    <w:p w:rsidR="00015E86" w:rsidRDefault="00015E86" w:rsidP="00015E86">
      <w:r>
        <w:t>Не медикаментозная помощь направлена на:</w:t>
      </w:r>
    </w:p>
    <w:p w:rsidR="00015E86" w:rsidRPr="00157377" w:rsidRDefault="00015E86" w:rsidP="00015E86">
      <w:r>
        <w:t>- купирование острого воспалительного процесса;</w:t>
      </w:r>
    </w:p>
    <w:p w:rsidR="00015E86" w:rsidRPr="00157377" w:rsidRDefault="00015E86" w:rsidP="00015E86">
      <w:r w:rsidRPr="00157377">
        <w:t>- проведение обработки корневых каналов под контролем методов лучевой визуализации;</w:t>
      </w:r>
    </w:p>
    <w:p w:rsidR="00015E86" w:rsidRDefault="00015E86" w:rsidP="00015E86">
      <w:r>
        <w:t>- достижение обтурации корневых каналов до уровня физиологической верхушки проводится под рентгенологическим контролем;</w:t>
      </w:r>
    </w:p>
    <w:p w:rsidR="00015E86" w:rsidRDefault="00015E86" w:rsidP="00015E86">
      <w:r>
        <w:t>- предупреждение развития осложнений;</w:t>
      </w:r>
    </w:p>
    <w:p w:rsidR="00015E86" w:rsidRDefault="00015E86" w:rsidP="00015E86">
      <w:r>
        <w:t>- восстановление коронковой части зуба пломбой.</w:t>
      </w:r>
    </w:p>
    <w:p w:rsidR="00015E86" w:rsidRDefault="00015E86" w:rsidP="00015E86">
      <w:pPr>
        <w:ind w:firstLine="0"/>
        <w:rPr>
          <w:sz w:val="12"/>
          <w:szCs w:val="12"/>
        </w:rPr>
      </w:pPr>
    </w:p>
    <w:p w:rsidR="00015E86" w:rsidRDefault="00C93CB6" w:rsidP="00015E86">
      <w:pPr>
        <w:rPr>
          <w:b/>
          <w:bCs/>
          <w:i/>
          <w:iCs/>
        </w:rPr>
      </w:pPr>
      <w:r>
        <w:rPr>
          <w:b/>
          <w:bCs/>
          <w:i/>
          <w:iCs/>
        </w:rPr>
        <w:t>6</w:t>
      </w:r>
      <w:r w:rsidR="00015E86">
        <w:rPr>
          <w:b/>
          <w:bCs/>
          <w:i/>
          <w:iCs/>
        </w:rPr>
        <w:t>.6.6.1. Характеристики алгоритмов и особенностей проведения обработки корневых каналов</w:t>
      </w:r>
    </w:p>
    <w:p w:rsidR="00015E86" w:rsidRDefault="00015E86" w:rsidP="00015E86">
      <w:pPr>
        <w:rPr>
          <w:bCs/>
          <w:iCs/>
        </w:rPr>
      </w:pPr>
      <w:r>
        <w:t xml:space="preserve">Этапы проведения </w:t>
      </w:r>
      <w:r>
        <w:rPr>
          <w:bCs/>
          <w:iCs/>
        </w:rPr>
        <w:t>инструментальной и антисептической обработки корневых каналов:</w:t>
      </w:r>
    </w:p>
    <w:p w:rsidR="00015E86" w:rsidRPr="009F2307" w:rsidRDefault="00015E86" w:rsidP="00015E86">
      <w:pPr>
        <w:numPr>
          <w:ilvl w:val="0"/>
          <w:numId w:val="9"/>
        </w:numPr>
        <w:tabs>
          <w:tab w:val="clear" w:pos="900"/>
          <w:tab w:val="num" w:pos="567"/>
        </w:tabs>
        <w:ind w:left="567" w:hanging="283"/>
      </w:pPr>
      <w:r w:rsidRPr="009F2307">
        <w:t>проведение местной анестезии (при необходимости и отсутствии противопоказаний)</w:t>
      </w:r>
      <w:r>
        <w:t>,</w:t>
      </w:r>
    </w:p>
    <w:p w:rsidR="00015E86" w:rsidRDefault="00015E86" w:rsidP="00015E86">
      <w:pPr>
        <w:numPr>
          <w:ilvl w:val="0"/>
          <w:numId w:val="9"/>
        </w:numPr>
        <w:tabs>
          <w:tab w:val="clear" w:pos="900"/>
          <w:tab w:val="num" w:pos="567"/>
          <w:tab w:val="num" w:pos="720"/>
        </w:tabs>
        <w:ind w:left="567" w:hanging="283"/>
        <w:rPr>
          <w:bCs/>
          <w:iCs/>
        </w:rPr>
      </w:pPr>
      <w:r>
        <w:rPr>
          <w:bCs/>
          <w:iCs/>
        </w:rPr>
        <w:t>раскрытие полости зуба и создание прямого доступа к корневым каналам,</w:t>
      </w:r>
    </w:p>
    <w:p w:rsidR="00015E86" w:rsidRDefault="00015E86" w:rsidP="00015E86">
      <w:pPr>
        <w:numPr>
          <w:ilvl w:val="0"/>
          <w:numId w:val="9"/>
        </w:numPr>
        <w:tabs>
          <w:tab w:val="clear" w:pos="900"/>
          <w:tab w:val="num" w:pos="567"/>
          <w:tab w:val="num" w:pos="720"/>
        </w:tabs>
        <w:ind w:left="567" w:hanging="283"/>
        <w:rPr>
          <w:bCs/>
          <w:iCs/>
        </w:rPr>
      </w:pPr>
      <w:r>
        <w:rPr>
          <w:bCs/>
          <w:iCs/>
        </w:rPr>
        <w:t>обнаружение и расширение устьев корневых каналов,</w:t>
      </w:r>
    </w:p>
    <w:p w:rsidR="00015E86" w:rsidRDefault="00015E86" w:rsidP="00015E86">
      <w:pPr>
        <w:numPr>
          <w:ilvl w:val="0"/>
          <w:numId w:val="9"/>
        </w:numPr>
        <w:tabs>
          <w:tab w:val="clear" w:pos="900"/>
          <w:tab w:val="num" w:pos="567"/>
          <w:tab w:val="num" w:pos="720"/>
        </w:tabs>
        <w:ind w:left="567" w:hanging="283"/>
        <w:rPr>
          <w:bCs/>
          <w:iCs/>
        </w:rPr>
      </w:pPr>
      <w:r>
        <w:rPr>
          <w:bCs/>
          <w:iCs/>
        </w:rPr>
        <w:t>удаление пульпы,</w:t>
      </w:r>
    </w:p>
    <w:p w:rsidR="00015E86" w:rsidRDefault="00015E86" w:rsidP="00015E86">
      <w:pPr>
        <w:numPr>
          <w:ilvl w:val="0"/>
          <w:numId w:val="9"/>
        </w:numPr>
        <w:tabs>
          <w:tab w:val="clear" w:pos="900"/>
          <w:tab w:val="num" w:pos="567"/>
          <w:tab w:val="num" w:pos="720"/>
        </w:tabs>
        <w:ind w:left="567" w:hanging="283"/>
        <w:rPr>
          <w:bCs/>
          <w:iCs/>
        </w:rPr>
      </w:pPr>
      <w:r>
        <w:rPr>
          <w:bCs/>
          <w:iCs/>
        </w:rPr>
        <w:t>прохождение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t>определение рабочей длины канала,</w:t>
      </w:r>
    </w:p>
    <w:p w:rsidR="00015E86" w:rsidRDefault="00015E86" w:rsidP="00015E86">
      <w:pPr>
        <w:numPr>
          <w:ilvl w:val="0"/>
          <w:numId w:val="9"/>
        </w:numPr>
        <w:tabs>
          <w:tab w:val="clear" w:pos="900"/>
          <w:tab w:val="num" w:pos="567"/>
          <w:tab w:val="num" w:pos="720"/>
        </w:tabs>
        <w:ind w:left="567" w:hanging="283"/>
        <w:rPr>
          <w:bCs/>
          <w:iCs/>
        </w:rPr>
      </w:pPr>
      <w:r>
        <w:rPr>
          <w:bCs/>
          <w:iCs/>
        </w:rPr>
        <w:t>рентгенологический контроль прохождения канала,</w:t>
      </w:r>
    </w:p>
    <w:p w:rsidR="00015E86" w:rsidRDefault="00015E86" w:rsidP="00015E86">
      <w:pPr>
        <w:numPr>
          <w:ilvl w:val="0"/>
          <w:numId w:val="9"/>
        </w:numPr>
        <w:tabs>
          <w:tab w:val="clear" w:pos="900"/>
          <w:tab w:val="num" w:pos="567"/>
          <w:tab w:val="num" w:pos="720"/>
        </w:tabs>
        <w:ind w:left="567" w:hanging="283"/>
        <w:rPr>
          <w:bCs/>
          <w:iCs/>
        </w:rPr>
      </w:pPr>
      <w:r>
        <w:rPr>
          <w:bCs/>
          <w:iCs/>
        </w:rPr>
        <w:t>формирование корневого канала,</w:t>
      </w:r>
    </w:p>
    <w:p w:rsidR="00015E86" w:rsidRDefault="00015E86" w:rsidP="00015E86">
      <w:pPr>
        <w:numPr>
          <w:ilvl w:val="0"/>
          <w:numId w:val="9"/>
        </w:numPr>
        <w:tabs>
          <w:tab w:val="clear" w:pos="900"/>
          <w:tab w:val="num" w:pos="567"/>
          <w:tab w:val="num" w:pos="720"/>
        </w:tabs>
        <w:ind w:left="567" w:hanging="283"/>
        <w:rPr>
          <w:bCs/>
          <w:iCs/>
        </w:rPr>
      </w:pPr>
      <w:r>
        <w:rPr>
          <w:bCs/>
          <w:iCs/>
        </w:rPr>
        <w:t>антисептическая обработка и высушивание канала,</w:t>
      </w:r>
    </w:p>
    <w:p w:rsidR="00015E86" w:rsidRDefault="00015E86" w:rsidP="00015E86">
      <w:pPr>
        <w:numPr>
          <w:ilvl w:val="0"/>
          <w:numId w:val="9"/>
        </w:numPr>
        <w:tabs>
          <w:tab w:val="clear" w:pos="900"/>
          <w:tab w:val="num" w:pos="567"/>
          <w:tab w:val="num" w:pos="720"/>
        </w:tabs>
        <w:ind w:left="567" w:hanging="283"/>
        <w:rPr>
          <w:bCs/>
          <w:iCs/>
        </w:rPr>
      </w:pPr>
      <w:r>
        <w:rPr>
          <w:bCs/>
          <w:iCs/>
        </w:rPr>
        <w:t>обтурация корневого канала до физиологической верхушки,</w:t>
      </w:r>
    </w:p>
    <w:p w:rsidR="00015E86" w:rsidRDefault="00015E86" w:rsidP="00015E86">
      <w:pPr>
        <w:numPr>
          <w:ilvl w:val="0"/>
          <w:numId w:val="9"/>
        </w:numPr>
        <w:tabs>
          <w:tab w:val="clear" w:pos="900"/>
          <w:tab w:val="num" w:pos="567"/>
          <w:tab w:val="num" w:pos="720"/>
        </w:tabs>
        <w:ind w:left="567" w:hanging="283"/>
        <w:rPr>
          <w:bCs/>
          <w:iCs/>
        </w:rPr>
      </w:pPr>
      <w:r>
        <w:rPr>
          <w:bCs/>
          <w:iCs/>
        </w:rPr>
        <w:lastRenderedPageBreak/>
        <w:t>рентгенологический контроль обтурации корневого канала,</w:t>
      </w:r>
    </w:p>
    <w:p w:rsidR="00015E86" w:rsidRPr="009F2307" w:rsidRDefault="00015E86" w:rsidP="00015E86">
      <w:pPr>
        <w:numPr>
          <w:ilvl w:val="0"/>
          <w:numId w:val="9"/>
        </w:numPr>
        <w:tabs>
          <w:tab w:val="clear" w:pos="900"/>
          <w:tab w:val="num" w:pos="567"/>
        </w:tabs>
        <w:ind w:left="567" w:hanging="283"/>
      </w:pPr>
      <w:r w:rsidRPr="009F2307">
        <w:t>применение физических методов (при необходимости).</w:t>
      </w:r>
    </w:p>
    <w:p w:rsidR="00015E86" w:rsidRDefault="00015E86" w:rsidP="00015E86">
      <w:r>
        <w:rPr>
          <w:bCs/>
          <w:iCs/>
        </w:rPr>
        <w:t xml:space="preserve">Инструментальная и антисептическая обработка корневых каналов при лечении данной формы пульпита направлена на достижение первичной очистки канала от измененных тканей, удаление дентинных опилок и формирование канала для окончательной очистки и обтурации. </w:t>
      </w:r>
      <w:r>
        <w:t>Первичная очистка канала подразумевает удаление остатков живых и некротизированных тканей, а также продуктов тканевого распада и микроорганизмов.</w:t>
      </w:r>
    </w:p>
    <w:p w:rsidR="00015E86" w:rsidRDefault="00015E86" w:rsidP="00015E86">
      <w:pPr>
        <w:rPr>
          <w:bCs/>
          <w:iCs/>
        </w:rPr>
      </w:pPr>
      <w:r>
        <w:t xml:space="preserve">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При проведении рентгенологического контроля следует обращать внимание на то, что рентгенологическая верхушка может не совпадать с анатомической.</w:t>
      </w:r>
    </w:p>
    <w:p w:rsidR="00015E86" w:rsidRDefault="00015E86" w:rsidP="00015E86">
      <w:pPr>
        <w:rPr>
          <w:bCs/>
          <w:iCs/>
        </w:rPr>
      </w:pPr>
      <w:r>
        <w:rPr>
          <w:bCs/>
          <w:iCs/>
        </w:rPr>
        <w:t>Следующий этап – формирование корневого канала. Корневой канал после обработки должен соответствовать следующим требованиям;</w:t>
      </w:r>
    </w:p>
    <w:p w:rsidR="00015E86" w:rsidRDefault="00015E86" w:rsidP="00015E86">
      <w:pPr>
        <w:numPr>
          <w:ilvl w:val="0"/>
          <w:numId w:val="10"/>
        </w:numPr>
        <w:tabs>
          <w:tab w:val="clear" w:pos="1140"/>
          <w:tab w:val="num" w:pos="567"/>
        </w:tabs>
        <w:ind w:left="567" w:hanging="283"/>
        <w:rPr>
          <w:bCs/>
          <w:iCs/>
        </w:rPr>
      </w:pPr>
      <w:r>
        <w:rPr>
          <w:bCs/>
          <w:iCs/>
        </w:rPr>
        <w:t>сохранять свое направление,</w:t>
      </w:r>
    </w:p>
    <w:p w:rsidR="00015E86" w:rsidRDefault="00015E86" w:rsidP="00015E86">
      <w:pPr>
        <w:numPr>
          <w:ilvl w:val="0"/>
          <w:numId w:val="10"/>
        </w:numPr>
        <w:tabs>
          <w:tab w:val="clear" w:pos="1140"/>
          <w:tab w:val="num" w:pos="567"/>
        </w:tabs>
        <w:ind w:left="567" w:hanging="283"/>
        <w:rPr>
          <w:bCs/>
          <w:iCs/>
        </w:rPr>
      </w:pPr>
      <w:r>
        <w:rPr>
          <w:bCs/>
          <w:iCs/>
        </w:rPr>
        <w:t>завершаться апикальным сужением,</w:t>
      </w:r>
    </w:p>
    <w:p w:rsidR="00015E86" w:rsidRDefault="00015E86" w:rsidP="00015E86">
      <w:pPr>
        <w:numPr>
          <w:ilvl w:val="0"/>
          <w:numId w:val="10"/>
        </w:numPr>
        <w:tabs>
          <w:tab w:val="clear" w:pos="1140"/>
          <w:tab w:val="num" w:pos="567"/>
        </w:tabs>
        <w:ind w:left="567" w:hanging="283"/>
        <w:rPr>
          <w:bCs/>
          <w:iCs/>
        </w:rPr>
      </w:pPr>
      <w:r>
        <w:rPr>
          <w:bCs/>
          <w:iCs/>
        </w:rPr>
        <w:t>не иметь неровностей на стенках,</w:t>
      </w:r>
    </w:p>
    <w:p w:rsidR="00015E86" w:rsidRPr="0056203A" w:rsidRDefault="00015E86" w:rsidP="00015E86">
      <w:pPr>
        <w:numPr>
          <w:ilvl w:val="0"/>
          <w:numId w:val="10"/>
        </w:numPr>
        <w:tabs>
          <w:tab w:val="clear" w:pos="1140"/>
          <w:tab w:val="num" w:pos="567"/>
        </w:tabs>
        <w:ind w:left="567" w:hanging="283"/>
        <w:rPr>
          <w:bCs/>
          <w:iCs/>
        </w:rPr>
      </w:pPr>
      <w:r>
        <w:rPr>
          <w:bCs/>
          <w:iCs/>
        </w:rPr>
        <w:t>и</w:t>
      </w:r>
      <w:r w:rsidRPr="0056203A">
        <w:rPr>
          <w:bCs/>
          <w:iCs/>
        </w:rPr>
        <w:t>меть достаточный диаметр на всем протяжении до апикального сужения для обтурации</w:t>
      </w:r>
      <w:r>
        <w:rPr>
          <w:bCs/>
          <w:iCs/>
        </w:rPr>
        <w:t>.</w:t>
      </w:r>
    </w:p>
    <w:p w:rsidR="00015E86" w:rsidRPr="00B239E7" w:rsidRDefault="00015E86" w:rsidP="00015E86">
      <w:pPr>
        <w:rPr>
          <w:bCs/>
          <w:iCs/>
        </w:rPr>
      </w:pPr>
      <w:r>
        <w:rPr>
          <w:bCs/>
          <w:iCs/>
        </w:rPr>
        <w:t>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p>
    <w:p w:rsidR="00015E86" w:rsidRPr="008B4A68" w:rsidRDefault="00015E86" w:rsidP="00015E86">
      <w:pPr>
        <w:ind w:firstLine="0"/>
        <w:rPr>
          <w:sz w:val="16"/>
          <w:szCs w:val="16"/>
        </w:rPr>
      </w:pPr>
    </w:p>
    <w:p w:rsidR="00015E86" w:rsidRDefault="00C93CB6" w:rsidP="00015E86">
      <w:pPr>
        <w:rPr>
          <w:b/>
          <w:bCs/>
          <w:i/>
          <w:iCs/>
        </w:rPr>
      </w:pPr>
      <w:r>
        <w:rPr>
          <w:b/>
          <w:i/>
        </w:rPr>
        <w:t>6</w:t>
      </w:r>
      <w:r w:rsidR="00015E86">
        <w:rPr>
          <w:b/>
          <w:i/>
        </w:rPr>
        <w:t>.6.6.</w:t>
      </w:r>
      <w:r w:rsidR="004A2BAF">
        <w:rPr>
          <w:b/>
          <w:bCs/>
          <w:i/>
          <w:iCs/>
        </w:rPr>
        <w:t>2</w:t>
      </w:r>
      <w:r w:rsidR="00015E86">
        <w:rPr>
          <w:b/>
          <w:bCs/>
          <w:i/>
          <w:iCs/>
        </w:rPr>
        <w:t>. Характеристики алгоритмов и особенностей пломбирования корневых каналов</w:t>
      </w:r>
    </w:p>
    <w:p w:rsidR="00015E86" w:rsidRDefault="00015E86" w:rsidP="00015E86">
      <w:pPr>
        <w:rPr>
          <w:bCs/>
          <w:iCs/>
        </w:rPr>
      </w:pPr>
      <w:r>
        <w:rPr>
          <w:bCs/>
          <w:iCs/>
        </w:rPr>
        <w:t>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015E86" w:rsidRDefault="00015E86" w:rsidP="00015E86">
      <w:pPr>
        <w:rPr>
          <w:bCs/>
          <w:iCs/>
        </w:rPr>
      </w:pPr>
      <w:r>
        <w:rPr>
          <w:bCs/>
          <w:iCs/>
        </w:rPr>
        <w:t>Материал для пломбирования корневых каналов должен обладать следующими свойствами:</w:t>
      </w:r>
    </w:p>
    <w:p w:rsidR="00015E86" w:rsidRDefault="00015E86" w:rsidP="00015E86">
      <w:pPr>
        <w:tabs>
          <w:tab w:val="num" w:pos="2340"/>
        </w:tabs>
        <w:ind w:left="567" w:hanging="283"/>
        <w:jc w:val="left"/>
        <w:rPr>
          <w:bCs/>
          <w:iCs/>
        </w:rPr>
      </w:pPr>
      <w:r>
        <w:rPr>
          <w:bCs/>
          <w:iCs/>
        </w:rPr>
        <w:t>1. легко поддаваться манипулированию в течение достаточно долгого рабочего времени;</w:t>
      </w:r>
    </w:p>
    <w:p w:rsidR="00015E86" w:rsidRDefault="00015E86" w:rsidP="00015E86">
      <w:pPr>
        <w:tabs>
          <w:tab w:val="num" w:pos="851"/>
          <w:tab w:val="num" w:pos="2340"/>
        </w:tabs>
        <w:ind w:left="567" w:hanging="283"/>
        <w:jc w:val="left"/>
        <w:rPr>
          <w:bCs/>
          <w:iCs/>
        </w:rPr>
      </w:pPr>
      <w:r>
        <w:rPr>
          <w:bCs/>
          <w:iCs/>
        </w:rPr>
        <w:t>2. обладать пространственной стабильностью, не давать усадки и не менять форму после введения в канал;</w:t>
      </w:r>
    </w:p>
    <w:p w:rsidR="00015E86" w:rsidRDefault="00015E86" w:rsidP="00015E86">
      <w:pPr>
        <w:tabs>
          <w:tab w:val="num" w:pos="851"/>
          <w:tab w:val="num" w:pos="2340"/>
        </w:tabs>
        <w:ind w:left="567" w:hanging="283"/>
        <w:jc w:val="left"/>
        <w:rPr>
          <w:bCs/>
          <w:iCs/>
        </w:rPr>
      </w:pPr>
      <w:r>
        <w:rPr>
          <w:bCs/>
          <w:iCs/>
        </w:rPr>
        <w:t>3. заполнять канал, повторяя его контуры;</w:t>
      </w:r>
    </w:p>
    <w:p w:rsidR="00015E86" w:rsidRDefault="00015E86" w:rsidP="00015E86">
      <w:pPr>
        <w:tabs>
          <w:tab w:val="num" w:pos="851"/>
          <w:tab w:val="num" w:pos="2340"/>
        </w:tabs>
        <w:ind w:left="567" w:hanging="283"/>
        <w:jc w:val="left"/>
        <w:rPr>
          <w:bCs/>
          <w:iCs/>
        </w:rPr>
      </w:pPr>
      <w:r>
        <w:rPr>
          <w:bCs/>
          <w:iCs/>
        </w:rPr>
        <w:t>4. не раздражать периапикальные ткани;</w:t>
      </w:r>
    </w:p>
    <w:p w:rsidR="00015E86" w:rsidRDefault="00015E86" w:rsidP="00015E86">
      <w:pPr>
        <w:tabs>
          <w:tab w:val="num" w:pos="851"/>
          <w:tab w:val="num" w:pos="2340"/>
        </w:tabs>
        <w:ind w:left="567" w:hanging="283"/>
        <w:jc w:val="left"/>
        <w:rPr>
          <w:bCs/>
          <w:iCs/>
        </w:rPr>
      </w:pPr>
      <w:r>
        <w:rPr>
          <w:bCs/>
          <w:iCs/>
        </w:rPr>
        <w:t>5. быть влагоустойчивым, непористым;</w:t>
      </w:r>
    </w:p>
    <w:p w:rsidR="00015E86" w:rsidRDefault="00015E86" w:rsidP="00015E86">
      <w:pPr>
        <w:tabs>
          <w:tab w:val="num" w:pos="851"/>
          <w:tab w:val="num" w:pos="2340"/>
        </w:tabs>
        <w:ind w:left="567" w:hanging="283"/>
        <w:jc w:val="left"/>
        <w:rPr>
          <w:bCs/>
          <w:iCs/>
        </w:rPr>
      </w:pPr>
      <w:r>
        <w:rPr>
          <w:bCs/>
          <w:iCs/>
        </w:rPr>
        <w:t>6. быть рентгеноконтрастным, легко определяться на снимках;</w:t>
      </w:r>
    </w:p>
    <w:p w:rsidR="00015E86" w:rsidRDefault="00015E86" w:rsidP="00015E86">
      <w:pPr>
        <w:tabs>
          <w:tab w:val="num" w:pos="851"/>
          <w:tab w:val="num" w:pos="2340"/>
        </w:tabs>
        <w:ind w:left="567" w:hanging="283"/>
        <w:jc w:val="left"/>
        <w:rPr>
          <w:bCs/>
          <w:iCs/>
        </w:rPr>
      </w:pPr>
      <w:r>
        <w:rPr>
          <w:bCs/>
          <w:iCs/>
        </w:rPr>
        <w:t>7. не изменять цвет зуба;</w:t>
      </w:r>
    </w:p>
    <w:p w:rsidR="00015E86" w:rsidRDefault="00015E86" w:rsidP="00015E86">
      <w:pPr>
        <w:tabs>
          <w:tab w:val="num" w:pos="851"/>
          <w:tab w:val="num" w:pos="2340"/>
        </w:tabs>
        <w:ind w:left="567" w:hanging="283"/>
        <w:jc w:val="left"/>
        <w:rPr>
          <w:bCs/>
          <w:iCs/>
        </w:rPr>
      </w:pPr>
      <w:r>
        <w:rPr>
          <w:bCs/>
          <w:iCs/>
        </w:rPr>
        <w:t>8. при необходимости легко удаляться из корневого канала.</w:t>
      </w:r>
    </w:p>
    <w:p w:rsidR="00015E86" w:rsidRPr="008B4A68" w:rsidRDefault="00015E86" w:rsidP="00015E86">
      <w:pPr>
        <w:ind w:firstLine="0"/>
        <w:rPr>
          <w:sz w:val="16"/>
          <w:szCs w:val="16"/>
        </w:rPr>
      </w:pPr>
    </w:p>
    <w:p w:rsidR="00015E86" w:rsidRPr="006422C8" w:rsidRDefault="00015E86" w:rsidP="00015E86">
      <w:pPr>
        <w:rPr>
          <w:bCs/>
          <w:iCs/>
        </w:rPr>
      </w:pPr>
      <w:r w:rsidRPr="006422C8">
        <w:rPr>
          <w:bCs/>
          <w:iCs/>
        </w:rPr>
        <w:t>Критерии качества обтурации корневых каналов:</w:t>
      </w:r>
    </w:p>
    <w:p w:rsidR="00015E86" w:rsidRPr="00275CDE" w:rsidRDefault="00015E86" w:rsidP="00015E86">
      <w:pPr>
        <w:numPr>
          <w:ilvl w:val="0"/>
          <w:numId w:val="11"/>
        </w:numPr>
        <w:tabs>
          <w:tab w:val="clear" w:pos="1140"/>
          <w:tab w:val="num" w:pos="567"/>
        </w:tabs>
        <w:ind w:left="567" w:hanging="283"/>
        <w:rPr>
          <w:bCs/>
          <w:iCs/>
        </w:rPr>
      </w:pPr>
      <w:r w:rsidRPr="00275CDE">
        <w:rPr>
          <w:bCs/>
          <w:iCs/>
        </w:rPr>
        <w:t>Равномерная плотность материала на всем протяжении</w:t>
      </w:r>
    </w:p>
    <w:p w:rsidR="00015E86" w:rsidRPr="00275CDE" w:rsidRDefault="00015E86" w:rsidP="00015E86">
      <w:pPr>
        <w:numPr>
          <w:ilvl w:val="0"/>
          <w:numId w:val="11"/>
        </w:numPr>
        <w:tabs>
          <w:tab w:val="clear" w:pos="1140"/>
          <w:tab w:val="num" w:pos="567"/>
        </w:tabs>
        <w:ind w:left="567" w:hanging="283"/>
        <w:rPr>
          <w:bCs/>
          <w:iCs/>
        </w:rPr>
      </w:pPr>
      <w:r w:rsidRPr="00275CDE">
        <w:rPr>
          <w:bCs/>
          <w:iCs/>
        </w:rPr>
        <w:t>Герметичность обтурации</w:t>
      </w:r>
    </w:p>
    <w:p w:rsidR="00015E86" w:rsidRPr="006422C8" w:rsidRDefault="00015E86" w:rsidP="00015E86">
      <w:pPr>
        <w:numPr>
          <w:ilvl w:val="0"/>
          <w:numId w:val="11"/>
        </w:numPr>
        <w:tabs>
          <w:tab w:val="clear" w:pos="1140"/>
          <w:tab w:val="num" w:pos="567"/>
        </w:tabs>
        <w:ind w:left="567" w:hanging="283"/>
        <w:rPr>
          <w:bCs/>
          <w:iCs/>
        </w:rPr>
      </w:pPr>
      <w:r w:rsidRPr="00275CDE">
        <w:rPr>
          <w:bCs/>
          <w:iCs/>
        </w:rPr>
        <w:t>Сохранение интактности периодонта</w:t>
      </w:r>
    </w:p>
    <w:p w:rsidR="00015E86" w:rsidRPr="006422C8" w:rsidRDefault="00015E86" w:rsidP="00015E86">
      <w:pPr>
        <w:numPr>
          <w:ilvl w:val="0"/>
          <w:numId w:val="11"/>
        </w:numPr>
        <w:tabs>
          <w:tab w:val="clear" w:pos="1140"/>
          <w:tab w:val="num" w:pos="567"/>
        </w:tabs>
        <w:ind w:left="567" w:hanging="283"/>
        <w:rPr>
          <w:bCs/>
          <w:iCs/>
        </w:rPr>
      </w:pPr>
      <w:r w:rsidRPr="006422C8">
        <w:rPr>
          <w:bCs/>
          <w:iCs/>
        </w:rPr>
        <w:t xml:space="preserve">Обтурация канала до физиологического сужения или апикального отверстия </w:t>
      </w:r>
    </w:p>
    <w:p w:rsidR="00015E86" w:rsidRDefault="00015E86" w:rsidP="00015E86">
      <w:pPr>
        <w:rPr>
          <w:bCs/>
          <w:iCs/>
        </w:rPr>
      </w:pPr>
      <w:r>
        <w:rPr>
          <w:bCs/>
          <w:iCs/>
        </w:rPr>
        <w:t>После проведения обтурации канала необходимо проведение рентгенологического контроля пломбирования.</w:t>
      </w:r>
    </w:p>
    <w:p w:rsidR="00015E86" w:rsidRPr="008B4A68" w:rsidRDefault="00015E86" w:rsidP="00015E86">
      <w:pPr>
        <w:ind w:firstLine="0"/>
        <w:rPr>
          <w:bCs/>
          <w:iCs/>
          <w:sz w:val="16"/>
          <w:szCs w:val="16"/>
        </w:rPr>
      </w:pPr>
    </w:p>
    <w:p w:rsidR="00015E86" w:rsidRPr="009435F9" w:rsidRDefault="00C93CB6" w:rsidP="00015E86">
      <w:pPr>
        <w:rPr>
          <w:b/>
          <w:bCs/>
          <w:i/>
          <w:iCs/>
        </w:rPr>
      </w:pPr>
      <w:r>
        <w:rPr>
          <w:b/>
          <w:bCs/>
          <w:i/>
          <w:iCs/>
        </w:rPr>
        <w:t>6</w:t>
      </w:r>
      <w:r w:rsidR="00015E86" w:rsidRPr="009435F9">
        <w:rPr>
          <w:b/>
          <w:bCs/>
          <w:i/>
          <w:iCs/>
        </w:rPr>
        <w:t>.</w:t>
      </w:r>
      <w:r w:rsidR="00015E86">
        <w:rPr>
          <w:b/>
          <w:bCs/>
          <w:i/>
          <w:iCs/>
        </w:rPr>
        <w:t>6</w:t>
      </w:r>
      <w:r w:rsidR="00015E86" w:rsidRPr="009435F9">
        <w:rPr>
          <w:b/>
          <w:bCs/>
          <w:i/>
          <w:iCs/>
        </w:rPr>
        <w:t>.6.</w:t>
      </w:r>
      <w:r w:rsidR="004A2BAF">
        <w:rPr>
          <w:b/>
          <w:bCs/>
          <w:i/>
          <w:iCs/>
        </w:rPr>
        <w:t>3</w:t>
      </w:r>
      <w:r w:rsidR="00015E86" w:rsidRPr="009435F9">
        <w:rPr>
          <w:b/>
          <w:bCs/>
          <w:i/>
          <w:iCs/>
        </w:rPr>
        <w:t>. Восстановление коронковой части зуба пломбой после проведения эндодонтического лечения</w:t>
      </w:r>
    </w:p>
    <w:p w:rsidR="00015E86" w:rsidRPr="009435F9" w:rsidRDefault="00A01FEE" w:rsidP="00015E86">
      <w:pPr>
        <w:rPr>
          <w:bCs/>
          <w:iCs/>
        </w:rPr>
      </w:pPr>
      <w:r>
        <w:rPr>
          <w:bCs/>
          <w:iCs/>
        </w:rPr>
        <w:t>См. приложение</w:t>
      </w:r>
      <w:r w:rsidR="00015E86" w:rsidRPr="009435F9">
        <w:rPr>
          <w:bCs/>
          <w:iCs/>
        </w:rPr>
        <w:t xml:space="preserve"> 3.</w:t>
      </w:r>
    </w:p>
    <w:p w:rsidR="00015E86" w:rsidRPr="008B4A68" w:rsidRDefault="00015E86" w:rsidP="00015E86">
      <w:pPr>
        <w:ind w:firstLine="0"/>
        <w:rPr>
          <w:sz w:val="16"/>
          <w:szCs w:val="16"/>
        </w:rPr>
      </w:pPr>
    </w:p>
    <w:p w:rsidR="00015E86" w:rsidRPr="009435F9" w:rsidRDefault="00C93CB6" w:rsidP="00015E86">
      <w:pPr>
        <w:rPr>
          <w:b/>
          <w:bCs/>
          <w:i/>
          <w:iCs/>
        </w:rPr>
      </w:pPr>
      <w:r>
        <w:rPr>
          <w:b/>
          <w:bCs/>
          <w:i/>
          <w:iCs/>
        </w:rPr>
        <w:t>6</w:t>
      </w:r>
      <w:r w:rsidR="00015E86" w:rsidRPr="009435F9">
        <w:rPr>
          <w:b/>
          <w:bCs/>
          <w:i/>
          <w:iCs/>
        </w:rPr>
        <w:t>.</w:t>
      </w:r>
      <w:r w:rsidR="00015E86">
        <w:rPr>
          <w:b/>
          <w:bCs/>
          <w:i/>
          <w:iCs/>
        </w:rPr>
        <w:t>6</w:t>
      </w:r>
      <w:r w:rsidR="00015E86" w:rsidRPr="009435F9">
        <w:rPr>
          <w:b/>
          <w:bCs/>
          <w:i/>
          <w:iCs/>
        </w:rPr>
        <w:t>.7. Характеристики алгоритмов и особенностей проведения хирургических вмешательств.</w:t>
      </w:r>
    </w:p>
    <w:p w:rsidR="00015E86" w:rsidRPr="009435F9" w:rsidRDefault="00015E86" w:rsidP="00015E86">
      <w:pPr>
        <w:rPr>
          <w:bCs/>
          <w:iCs/>
        </w:rPr>
      </w:pPr>
      <w:r w:rsidRPr="009435F9">
        <w:rPr>
          <w:bCs/>
          <w:iCs/>
        </w:rPr>
        <w:lastRenderedPageBreak/>
        <w:t xml:space="preserve">Оперативное лечение пульпита применяют при патологических процессах в зубах, не подлежащих или не поддающихся терапевтическому лечению. </w:t>
      </w:r>
    </w:p>
    <w:p w:rsidR="00015E86" w:rsidRDefault="00A01FEE" w:rsidP="00015E86">
      <w:pPr>
        <w:rPr>
          <w:bCs/>
          <w:iCs/>
        </w:rPr>
      </w:pPr>
      <w:r>
        <w:rPr>
          <w:bCs/>
          <w:iCs/>
        </w:rPr>
        <w:t>См. приложение</w:t>
      </w:r>
      <w:r w:rsidR="00015E86" w:rsidRPr="009435F9">
        <w:rPr>
          <w:bCs/>
          <w:iCs/>
        </w:rPr>
        <w:t xml:space="preserve"> 4.</w:t>
      </w:r>
    </w:p>
    <w:p w:rsidR="00505357" w:rsidRDefault="00505357" w:rsidP="00015E86">
      <w:pPr>
        <w:rPr>
          <w:bCs/>
          <w:iCs/>
        </w:rPr>
      </w:pPr>
    </w:p>
    <w:p w:rsidR="00505357" w:rsidRPr="009435F9" w:rsidRDefault="00505357" w:rsidP="00015E86">
      <w:pPr>
        <w:rPr>
          <w:bCs/>
          <w:iCs/>
        </w:rPr>
      </w:pPr>
    </w:p>
    <w:p w:rsidR="00015E86" w:rsidRDefault="00C93CB6" w:rsidP="00015E86">
      <w:pPr>
        <w:rPr>
          <w:b/>
          <w:bCs/>
          <w:i/>
          <w:iCs/>
        </w:rPr>
      </w:pPr>
      <w:r>
        <w:rPr>
          <w:b/>
          <w:i/>
        </w:rPr>
        <w:t>6</w:t>
      </w:r>
      <w:r w:rsidR="00015E86">
        <w:rPr>
          <w:b/>
          <w:i/>
        </w:rPr>
        <w:t>.6.8. Требования к лекарственной помощи амбулаторно-поликлинической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03"/>
      </w:tblGrid>
      <w:tr w:rsidR="00015E86" w:rsidRPr="008B4A68" w:rsidTr="004A2BAF">
        <w:tc>
          <w:tcPr>
            <w:tcW w:w="5103" w:type="dxa"/>
          </w:tcPr>
          <w:p w:rsidR="00015E86" w:rsidRPr="008B4A68" w:rsidRDefault="00015E86" w:rsidP="004A2BAF">
            <w:pPr>
              <w:tabs>
                <w:tab w:val="left" w:pos="6804"/>
              </w:tabs>
              <w:ind w:firstLine="0"/>
              <w:jc w:val="center"/>
            </w:pPr>
            <w:r w:rsidRPr="008B4A68">
              <w:t>Наименование группы</w:t>
            </w:r>
          </w:p>
        </w:tc>
        <w:tc>
          <w:tcPr>
            <w:tcW w:w="5103" w:type="dxa"/>
          </w:tcPr>
          <w:p w:rsidR="00015E86" w:rsidRPr="008B4A68" w:rsidRDefault="00015E86" w:rsidP="004A2BAF">
            <w:pPr>
              <w:tabs>
                <w:tab w:val="left" w:pos="6804"/>
              </w:tabs>
              <w:ind w:firstLine="0"/>
              <w:jc w:val="center"/>
            </w:pPr>
            <w:r w:rsidRPr="008B4A68">
              <w:t>Кратность (продолжительность лечения)</w:t>
            </w:r>
          </w:p>
        </w:tc>
      </w:tr>
      <w:tr w:rsidR="00015E86" w:rsidRPr="008B4A68" w:rsidTr="004A2BAF">
        <w:tc>
          <w:tcPr>
            <w:tcW w:w="5103" w:type="dxa"/>
          </w:tcPr>
          <w:p w:rsidR="00015E86" w:rsidRPr="008B4A68" w:rsidRDefault="00015E86" w:rsidP="004A2BAF">
            <w:pPr>
              <w:tabs>
                <w:tab w:val="left" w:pos="6804"/>
              </w:tabs>
              <w:ind w:firstLine="0"/>
            </w:pPr>
            <w:r w:rsidRPr="008B4A68">
              <w:t>Анестетики местные</w:t>
            </w:r>
          </w:p>
        </w:tc>
        <w:tc>
          <w:tcPr>
            <w:tcW w:w="5103" w:type="dxa"/>
          </w:tcPr>
          <w:p w:rsidR="00015E86" w:rsidRPr="008B4A68" w:rsidRDefault="00015E86" w:rsidP="004A2BAF">
            <w:pPr>
              <w:tabs>
                <w:tab w:val="left" w:pos="6804"/>
              </w:tabs>
              <w:ind w:firstLine="0"/>
            </w:pPr>
            <w:r w:rsidRPr="008B4A68">
              <w:t>по потребности</w:t>
            </w:r>
          </w:p>
        </w:tc>
      </w:tr>
      <w:tr w:rsidR="00015E86" w:rsidRPr="008B4A68" w:rsidTr="004A2BAF">
        <w:tc>
          <w:tcPr>
            <w:tcW w:w="5103" w:type="dxa"/>
          </w:tcPr>
          <w:p w:rsidR="00015E86" w:rsidRPr="008B4A68" w:rsidRDefault="00015E86" w:rsidP="004A2BAF">
            <w:pPr>
              <w:tabs>
                <w:tab w:val="left" w:pos="6804"/>
              </w:tabs>
              <w:ind w:firstLine="0"/>
            </w:pPr>
            <w:r w:rsidRPr="008B4A68">
              <w:t>Антисептики</w:t>
            </w:r>
          </w:p>
        </w:tc>
        <w:tc>
          <w:tcPr>
            <w:tcW w:w="5103" w:type="dxa"/>
          </w:tcPr>
          <w:p w:rsidR="00015E86" w:rsidRPr="008B4A68" w:rsidRDefault="00015E86" w:rsidP="004A2BAF">
            <w:pPr>
              <w:tabs>
                <w:tab w:val="left" w:pos="6804"/>
              </w:tabs>
              <w:ind w:firstLine="0"/>
            </w:pPr>
            <w:r w:rsidRPr="008B4A68">
              <w:t>по потребности</w:t>
            </w:r>
          </w:p>
        </w:tc>
      </w:tr>
      <w:tr w:rsidR="00015E86" w:rsidRPr="008B4A68" w:rsidTr="004A2BAF">
        <w:tc>
          <w:tcPr>
            <w:tcW w:w="5103" w:type="dxa"/>
          </w:tcPr>
          <w:p w:rsidR="00015E86" w:rsidRPr="008B4A68" w:rsidRDefault="00015E86" w:rsidP="004A2BAF">
            <w:pPr>
              <w:tabs>
                <w:tab w:val="left" w:pos="6804"/>
              </w:tabs>
              <w:ind w:firstLine="0"/>
              <w:jc w:val="left"/>
            </w:pPr>
            <w:r w:rsidRPr="008B4A68">
              <w:t>Кровоостанавливающие препараты</w:t>
            </w:r>
          </w:p>
        </w:tc>
        <w:tc>
          <w:tcPr>
            <w:tcW w:w="5103" w:type="dxa"/>
          </w:tcPr>
          <w:p w:rsidR="00015E86" w:rsidRPr="008B4A68" w:rsidRDefault="00015E86" w:rsidP="004A2BAF">
            <w:pPr>
              <w:tabs>
                <w:tab w:val="left" w:pos="6804"/>
              </w:tabs>
              <w:ind w:firstLine="0"/>
            </w:pPr>
            <w:r w:rsidRPr="008B4A68">
              <w:t>по потребности</w:t>
            </w:r>
          </w:p>
        </w:tc>
      </w:tr>
      <w:tr w:rsidR="00015E86" w:rsidRPr="008B4A68" w:rsidTr="004A2BAF">
        <w:tc>
          <w:tcPr>
            <w:tcW w:w="5103" w:type="dxa"/>
          </w:tcPr>
          <w:p w:rsidR="00015E86" w:rsidRPr="008B4A68" w:rsidRDefault="00015E86" w:rsidP="004A2BAF">
            <w:pPr>
              <w:tabs>
                <w:tab w:val="left" w:pos="6804"/>
              </w:tabs>
              <w:ind w:firstLine="0"/>
              <w:jc w:val="left"/>
            </w:pPr>
            <w:r w:rsidRPr="008B4A68">
              <w:t>Ненаркотические анальгетики</w:t>
            </w:r>
          </w:p>
        </w:tc>
        <w:tc>
          <w:tcPr>
            <w:tcW w:w="5103" w:type="dxa"/>
          </w:tcPr>
          <w:p w:rsidR="00015E86" w:rsidRPr="008B4A68" w:rsidRDefault="00015E86" w:rsidP="004A2BAF">
            <w:pPr>
              <w:tabs>
                <w:tab w:val="left" w:pos="6804"/>
              </w:tabs>
              <w:ind w:firstLine="0"/>
            </w:pPr>
            <w:r w:rsidRPr="008B4A68">
              <w:t>по потребности</w:t>
            </w:r>
          </w:p>
        </w:tc>
      </w:tr>
    </w:tbl>
    <w:p w:rsidR="00015E86" w:rsidRPr="008B4A68" w:rsidRDefault="00015E86" w:rsidP="00015E86">
      <w:pPr>
        <w:ind w:firstLine="0"/>
        <w:rPr>
          <w:sz w:val="16"/>
          <w:szCs w:val="16"/>
        </w:rPr>
      </w:pPr>
    </w:p>
    <w:p w:rsidR="00015E86" w:rsidRDefault="00C93CB6" w:rsidP="00015E86">
      <w:pPr>
        <w:rPr>
          <w:b/>
          <w:bCs/>
          <w:i/>
          <w:iCs/>
        </w:rPr>
      </w:pPr>
      <w:r>
        <w:rPr>
          <w:b/>
          <w:bCs/>
          <w:i/>
          <w:iCs/>
        </w:rPr>
        <w:t>6</w:t>
      </w:r>
      <w:r w:rsidR="00015E86">
        <w:rPr>
          <w:b/>
          <w:bCs/>
          <w:i/>
          <w:iCs/>
        </w:rPr>
        <w:t>.6.9. Характеристики алгоритмов и особенностей применения медикаментов</w:t>
      </w:r>
    </w:p>
    <w:p w:rsidR="00015E86" w:rsidRDefault="00015E86" w:rsidP="00015E86">
      <w:pPr>
        <w:shd w:val="clear" w:color="auto" w:fill="FFFFFF"/>
        <w:rPr>
          <w:bCs/>
          <w:iCs/>
          <w:color w:val="000000"/>
        </w:rPr>
      </w:pPr>
      <w:r>
        <w:rPr>
          <w:bCs/>
          <w:iCs/>
          <w:color w:val="000000"/>
        </w:rPr>
        <w:t xml:space="preserve">Перед препарированием проводится анестезия (аппликационная, инфильтрационная, проводниковая) по показаниям, </w:t>
      </w:r>
      <w:r w:rsidRPr="00985E65">
        <w:rPr>
          <w:bCs/>
          <w:iCs/>
          <w:color w:val="000000"/>
        </w:rPr>
        <w:t>при необходимости перед проведением анестезии место вкола обрабатывается местным анестетиком.</w:t>
      </w:r>
    </w:p>
    <w:p w:rsidR="00015E86" w:rsidRPr="003B608A" w:rsidRDefault="00015E86" w:rsidP="00015E86">
      <w:pPr>
        <w:rPr>
          <w:bCs/>
          <w:iCs/>
        </w:rPr>
      </w:pPr>
      <w:r w:rsidRPr="003B608A">
        <w:rPr>
          <w:bCs/>
          <w:iCs/>
        </w:rPr>
        <w:t>Наряду с механической обработкой корневого канала выполняют его тщательное промывание антисептическими растворами.</w:t>
      </w:r>
    </w:p>
    <w:p w:rsidR="00015E86" w:rsidRPr="003B608A" w:rsidRDefault="00015E86" w:rsidP="00015E86">
      <w:pPr>
        <w:rPr>
          <w:bCs/>
          <w:iCs/>
        </w:rPr>
      </w:pPr>
      <w:r w:rsidRPr="003B608A">
        <w:rPr>
          <w:bCs/>
          <w:iCs/>
        </w:rPr>
        <w:t>Наиболее частыми в применении растворами для обработки корневых каналов являются: гипохлорит натрия в концентрации от 2,5 до 3%, хлоргексидин 0,05 – 1%, 3% раствор перекиси водорода. Растворы в систему корневого канала вводят с помощью шприцов с эндодонтическими иглами.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015E86" w:rsidRDefault="00015E86" w:rsidP="00015E86">
      <w:pPr>
        <w:rPr>
          <w:bCs/>
          <w:iCs/>
        </w:rPr>
      </w:pPr>
      <w:r>
        <w:rPr>
          <w:bCs/>
          <w:iCs/>
        </w:rPr>
        <w:t>Ещё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015E86" w:rsidRPr="00662C26" w:rsidRDefault="00015E86" w:rsidP="00015E86">
      <w:pPr>
        <w:rPr>
          <w:bCs/>
          <w:iCs/>
          <w:color w:val="FF0000"/>
        </w:rPr>
      </w:pPr>
      <w:r w:rsidRPr="00BE02C1">
        <w:rPr>
          <w:bCs/>
          <w:iCs/>
        </w:rPr>
        <w:t>При возникновении болевой реакции назначаются анальгетические лекарственные средства</w:t>
      </w:r>
      <w:r w:rsidRPr="00662C26">
        <w:rPr>
          <w:bCs/>
          <w:iCs/>
          <w:color w:val="FF0000"/>
        </w:rPr>
        <w:t>.</w:t>
      </w:r>
    </w:p>
    <w:p w:rsidR="00015E86" w:rsidRPr="008B4A68" w:rsidRDefault="00015E86" w:rsidP="00015E86">
      <w:pPr>
        <w:ind w:firstLine="0"/>
        <w:rPr>
          <w:sz w:val="16"/>
          <w:szCs w:val="16"/>
        </w:rPr>
      </w:pPr>
    </w:p>
    <w:p w:rsidR="00015E86" w:rsidRDefault="00C93CB6" w:rsidP="00015E86">
      <w:pPr>
        <w:rPr>
          <w:b/>
          <w:i/>
        </w:rPr>
      </w:pPr>
      <w:r>
        <w:rPr>
          <w:b/>
          <w:i/>
        </w:rPr>
        <w:t>6</w:t>
      </w:r>
      <w:r w:rsidR="00015E86">
        <w:rPr>
          <w:b/>
          <w:i/>
        </w:rPr>
        <w:t>.6.10. Требования к режиму труда, отдыха, лечения и реабилитации</w:t>
      </w:r>
    </w:p>
    <w:p w:rsidR="00015E86" w:rsidRDefault="00015E86" w:rsidP="00015E86">
      <w:r>
        <w:t xml:space="preserve">После проведенного лечения необходимо динамическое наблюдение в течение 2-х </w:t>
      </w:r>
      <w:r w:rsidRPr="00157377">
        <w:t>лет. Контрольное рентгенологическое обследование следует проводить не позднее 1 года после</w:t>
      </w:r>
      <w:r>
        <w:t xml:space="preserve"> пломбирования.</w:t>
      </w:r>
    </w:p>
    <w:p w:rsidR="00015E86" w:rsidRPr="008B4A68" w:rsidRDefault="00015E86" w:rsidP="00015E86">
      <w:pPr>
        <w:ind w:firstLine="0"/>
        <w:rPr>
          <w:sz w:val="16"/>
          <w:szCs w:val="16"/>
        </w:rPr>
      </w:pPr>
    </w:p>
    <w:p w:rsidR="00015E86" w:rsidRDefault="00C93CB6" w:rsidP="00015E86">
      <w:pPr>
        <w:rPr>
          <w:b/>
          <w:i/>
        </w:rPr>
      </w:pPr>
      <w:r>
        <w:rPr>
          <w:b/>
          <w:i/>
        </w:rPr>
        <w:t>6</w:t>
      </w:r>
      <w:r w:rsidR="00015E86">
        <w:rPr>
          <w:b/>
          <w:i/>
        </w:rPr>
        <w:t>.6.11. Требования к уходу за пациентом и вспомогательным процедурам</w:t>
      </w:r>
    </w:p>
    <w:p w:rsidR="00015E86" w:rsidRDefault="00015E86" w:rsidP="00015E86">
      <w:r>
        <w:t>Пациенту рекомендуют являться на прием к врачу-стоматологу минимум два раза в год для проведения профилактических осмотров, гигиенических мероприятий.</w:t>
      </w:r>
    </w:p>
    <w:p w:rsidR="00015E86" w:rsidRPr="008B4A68" w:rsidRDefault="00015E86" w:rsidP="00015E86">
      <w:pPr>
        <w:ind w:firstLine="0"/>
        <w:rPr>
          <w:sz w:val="16"/>
          <w:szCs w:val="16"/>
        </w:rPr>
      </w:pPr>
    </w:p>
    <w:p w:rsidR="00015E86" w:rsidRDefault="00C93CB6" w:rsidP="00015E86">
      <w:pPr>
        <w:rPr>
          <w:b/>
          <w:i/>
        </w:rPr>
      </w:pPr>
      <w:r>
        <w:rPr>
          <w:b/>
          <w:i/>
        </w:rPr>
        <w:t>6</w:t>
      </w:r>
      <w:r w:rsidR="00015E86">
        <w:rPr>
          <w:b/>
          <w:i/>
        </w:rPr>
        <w:t>.6.12. Требования к диетическим назначениям и ограничениям</w:t>
      </w:r>
    </w:p>
    <w:p w:rsidR="00015E86" w:rsidRPr="003B608A" w:rsidRDefault="00015E86" w:rsidP="00015E86">
      <w:r>
        <w:t>Специальных требований нет.</w:t>
      </w:r>
    </w:p>
    <w:p w:rsidR="00015E86" w:rsidRPr="008B4A68" w:rsidRDefault="00015E86" w:rsidP="00015E86">
      <w:pPr>
        <w:ind w:firstLine="0"/>
        <w:rPr>
          <w:sz w:val="16"/>
          <w:szCs w:val="16"/>
        </w:rPr>
      </w:pPr>
    </w:p>
    <w:p w:rsidR="00015E86" w:rsidRPr="00107FF5" w:rsidRDefault="00C93CB6" w:rsidP="00015E86">
      <w:pPr>
        <w:rPr>
          <w:b/>
          <w:i/>
        </w:rPr>
      </w:pPr>
      <w:r>
        <w:rPr>
          <w:b/>
          <w:i/>
        </w:rPr>
        <w:t>6</w:t>
      </w:r>
      <w:r w:rsidR="00015E86" w:rsidRPr="00107FF5">
        <w:rPr>
          <w:b/>
          <w:i/>
        </w:rPr>
        <w:t>.</w:t>
      </w:r>
      <w:r w:rsidR="00015E86">
        <w:rPr>
          <w:b/>
          <w:i/>
        </w:rPr>
        <w:t>6</w:t>
      </w:r>
      <w:r w:rsidR="00015E86" w:rsidRPr="00107FF5">
        <w:rPr>
          <w:b/>
          <w:i/>
        </w:rPr>
        <w:t>.1</w:t>
      </w:r>
      <w:r w:rsidR="004A2BAF">
        <w:rPr>
          <w:b/>
          <w:i/>
        </w:rPr>
        <w:t>3</w:t>
      </w:r>
      <w:r w:rsidR="00015E86" w:rsidRPr="00107FF5">
        <w:rPr>
          <w:b/>
          <w:i/>
        </w:rPr>
        <w:t>. Правила изменения требований при выполнении Клинических рекомендаций</w:t>
      </w:r>
      <w:r w:rsidR="00015E86">
        <w:rPr>
          <w:b/>
          <w:i/>
        </w:rPr>
        <w:t xml:space="preserve"> </w:t>
      </w:r>
      <w:r w:rsidR="00015E86" w:rsidRPr="00107FF5">
        <w:rPr>
          <w:b/>
          <w:i/>
        </w:rPr>
        <w:t>«Болезни пульпы зуба»</w:t>
      </w:r>
      <w:r w:rsidR="00015E86">
        <w:t xml:space="preserve"> </w:t>
      </w:r>
      <w:r w:rsidR="00015E86" w:rsidRPr="00107FF5">
        <w:rPr>
          <w:b/>
          <w:i/>
        </w:rPr>
        <w:t>и прекращении действия требований Клинических рекомендаций</w:t>
      </w:r>
    </w:p>
    <w:p w:rsidR="00015E86" w:rsidRPr="00107FF5" w:rsidRDefault="00015E86" w:rsidP="00015E86">
      <w:r w:rsidRPr="00107FF5">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соответствующий выявленным заболеваниям и осложнениям.</w:t>
      </w:r>
    </w:p>
    <w:p w:rsidR="00015E86" w:rsidRPr="00107FF5" w:rsidRDefault="00015E86" w:rsidP="00015E86">
      <w:r w:rsidRPr="00107FF5">
        <w:t>При выявлении признаков другого заболевания, требующего проведения диагностических и лечебных мероприятий, наряду с признаками гнойного пульпита, медицинская помощь пациенту оказывается в соответствии с требованиями:</w:t>
      </w:r>
    </w:p>
    <w:p w:rsidR="00015E86" w:rsidRPr="00107FF5" w:rsidRDefault="00015E86" w:rsidP="00015E86">
      <w:r w:rsidRPr="00107FF5">
        <w:t>а) раздела этих Клинических рекомендаций</w:t>
      </w:r>
      <w:r>
        <w:t>,</w:t>
      </w:r>
      <w:r w:rsidRPr="00107FF5">
        <w:t xml:space="preserve"> соответствующего ведению гнойного пульпита</w:t>
      </w:r>
    </w:p>
    <w:p w:rsidR="00015E86" w:rsidRDefault="00015E86" w:rsidP="00015E86">
      <w:r w:rsidRPr="00107FF5">
        <w:t>б) Клинических рекомендаций</w:t>
      </w:r>
      <w:r>
        <w:t xml:space="preserve"> </w:t>
      </w:r>
      <w:r w:rsidRPr="00107FF5">
        <w:t>с выявленным заболеванием или синдромом.</w:t>
      </w:r>
    </w:p>
    <w:p w:rsidR="00015E86" w:rsidRPr="008B4A68" w:rsidRDefault="00015E86" w:rsidP="00015E86">
      <w:pPr>
        <w:ind w:firstLine="0"/>
        <w:rPr>
          <w:sz w:val="16"/>
          <w:szCs w:val="16"/>
        </w:rPr>
      </w:pPr>
    </w:p>
    <w:p w:rsidR="00015E86" w:rsidRPr="005C5D14" w:rsidRDefault="00C93CB6" w:rsidP="00015E86">
      <w:pPr>
        <w:rPr>
          <w:b/>
          <w:i/>
          <w:iCs/>
        </w:rPr>
      </w:pPr>
      <w:r>
        <w:rPr>
          <w:b/>
          <w:i/>
          <w:iCs/>
        </w:rPr>
        <w:t>6</w:t>
      </w:r>
      <w:r w:rsidR="00015E86" w:rsidRPr="005C5D14">
        <w:rPr>
          <w:b/>
          <w:i/>
          <w:iCs/>
        </w:rPr>
        <w:t>.6.1</w:t>
      </w:r>
      <w:r w:rsidR="004A2BAF">
        <w:rPr>
          <w:b/>
          <w:i/>
          <w:iCs/>
        </w:rPr>
        <w:t>4</w:t>
      </w:r>
      <w:r w:rsidR="00015E86" w:rsidRPr="005C5D14">
        <w:rPr>
          <w:b/>
          <w:i/>
          <w:iCs/>
        </w:rPr>
        <w:t>.</w:t>
      </w:r>
      <w:r w:rsidR="00015E86">
        <w:rPr>
          <w:b/>
          <w:i/>
          <w:iCs/>
        </w:rPr>
        <w:t xml:space="preserve"> </w:t>
      </w:r>
      <w:r w:rsidR="00015E86" w:rsidRPr="005C5D14">
        <w:rPr>
          <w:b/>
          <w:i/>
          <w:iCs/>
        </w:rPr>
        <w:t>Возможные исходы и их характеристики</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2551"/>
        <w:gridCol w:w="2268"/>
        <w:gridCol w:w="2551"/>
      </w:tblGrid>
      <w:tr w:rsidR="00015E86" w:rsidRPr="00F30BFB" w:rsidTr="004A2BAF">
        <w:tc>
          <w:tcPr>
            <w:tcW w:w="1701" w:type="dxa"/>
            <w:vAlign w:val="center"/>
          </w:tcPr>
          <w:p w:rsidR="00015E86" w:rsidRPr="00F30BFB" w:rsidRDefault="00015E86" w:rsidP="004A2BAF">
            <w:pPr>
              <w:suppressAutoHyphens/>
              <w:ind w:firstLine="0"/>
              <w:jc w:val="center"/>
              <w:rPr>
                <w:sz w:val="20"/>
                <w:szCs w:val="20"/>
              </w:rPr>
            </w:pPr>
            <w:r w:rsidRPr="00F30BFB">
              <w:rPr>
                <w:sz w:val="20"/>
                <w:szCs w:val="20"/>
              </w:rPr>
              <w:lastRenderedPageBreak/>
              <w:t>Наименование исхода</w:t>
            </w:r>
          </w:p>
        </w:tc>
        <w:tc>
          <w:tcPr>
            <w:tcW w:w="1134" w:type="dxa"/>
            <w:vAlign w:val="center"/>
          </w:tcPr>
          <w:p w:rsidR="00015E86" w:rsidRPr="00F30BFB" w:rsidRDefault="00015E86" w:rsidP="004A2BAF">
            <w:pPr>
              <w:suppressAutoHyphens/>
              <w:ind w:firstLine="0"/>
              <w:jc w:val="center"/>
              <w:rPr>
                <w:sz w:val="20"/>
                <w:szCs w:val="20"/>
              </w:rPr>
            </w:pPr>
            <w:r w:rsidRPr="00F30BFB">
              <w:rPr>
                <w:sz w:val="20"/>
                <w:szCs w:val="20"/>
              </w:rPr>
              <w:t>Частота развития</w:t>
            </w:r>
          </w:p>
        </w:tc>
        <w:tc>
          <w:tcPr>
            <w:tcW w:w="2551" w:type="dxa"/>
            <w:vAlign w:val="center"/>
          </w:tcPr>
          <w:p w:rsidR="00015E86" w:rsidRPr="00F30BFB" w:rsidRDefault="00015E86" w:rsidP="004A2BAF">
            <w:pPr>
              <w:suppressAutoHyphens/>
              <w:ind w:firstLine="0"/>
              <w:jc w:val="center"/>
              <w:rPr>
                <w:sz w:val="20"/>
                <w:szCs w:val="20"/>
              </w:rPr>
            </w:pPr>
            <w:r w:rsidRPr="00F30BFB">
              <w:rPr>
                <w:sz w:val="20"/>
                <w:szCs w:val="20"/>
              </w:rPr>
              <w:t>Критерии и признаки</w:t>
            </w:r>
          </w:p>
        </w:tc>
        <w:tc>
          <w:tcPr>
            <w:tcW w:w="2268" w:type="dxa"/>
            <w:vAlign w:val="center"/>
          </w:tcPr>
          <w:p w:rsidR="00015E86" w:rsidRPr="00F30BFB" w:rsidRDefault="00015E86" w:rsidP="004A2BAF">
            <w:pPr>
              <w:suppressAutoHyphens/>
              <w:ind w:firstLine="0"/>
              <w:jc w:val="center"/>
              <w:rPr>
                <w:sz w:val="20"/>
                <w:szCs w:val="20"/>
              </w:rPr>
            </w:pPr>
            <w:r w:rsidRPr="00F30BFB">
              <w:rPr>
                <w:sz w:val="20"/>
                <w:szCs w:val="20"/>
              </w:rPr>
              <w:t>Ориентировочное время достижения исхода</w:t>
            </w:r>
          </w:p>
        </w:tc>
        <w:tc>
          <w:tcPr>
            <w:tcW w:w="2551" w:type="dxa"/>
            <w:vAlign w:val="center"/>
          </w:tcPr>
          <w:p w:rsidR="00015E86" w:rsidRPr="00F30BFB" w:rsidRDefault="00015E86" w:rsidP="004A2BAF">
            <w:pPr>
              <w:suppressAutoHyphens/>
              <w:ind w:firstLine="0"/>
              <w:jc w:val="center"/>
              <w:rPr>
                <w:sz w:val="20"/>
                <w:szCs w:val="20"/>
              </w:rPr>
            </w:pPr>
            <w:r w:rsidRPr="00F30BFB">
              <w:rPr>
                <w:sz w:val="20"/>
                <w:szCs w:val="20"/>
              </w:rPr>
              <w:t>Преемственность и этапность оказания медицинской помощи</w:t>
            </w:r>
          </w:p>
        </w:tc>
      </w:tr>
      <w:tr w:rsidR="00015E86" w:rsidRPr="005C5D14" w:rsidTr="004A2BAF">
        <w:tc>
          <w:tcPr>
            <w:tcW w:w="1701" w:type="dxa"/>
          </w:tcPr>
          <w:p w:rsidR="00015E86" w:rsidRPr="005C5D14" w:rsidRDefault="00015E86" w:rsidP="004A2BAF">
            <w:pPr>
              <w:ind w:firstLine="0"/>
              <w:jc w:val="left"/>
            </w:pPr>
            <w:r w:rsidRPr="005C5D14">
              <w:rPr>
                <w:sz w:val="22"/>
                <w:szCs w:val="22"/>
              </w:rPr>
              <w:t>Компенсация функции</w:t>
            </w:r>
          </w:p>
        </w:tc>
        <w:tc>
          <w:tcPr>
            <w:tcW w:w="1134" w:type="dxa"/>
          </w:tcPr>
          <w:p w:rsidR="00015E86" w:rsidRPr="005C5D14" w:rsidRDefault="00015E86" w:rsidP="004A2BAF">
            <w:pPr>
              <w:ind w:firstLine="0"/>
              <w:jc w:val="center"/>
            </w:pPr>
            <w:r w:rsidRPr="005C5D14">
              <w:rPr>
                <w:sz w:val="22"/>
                <w:szCs w:val="22"/>
              </w:rPr>
              <w:t>10%</w:t>
            </w:r>
          </w:p>
        </w:tc>
        <w:tc>
          <w:tcPr>
            <w:tcW w:w="2551" w:type="dxa"/>
          </w:tcPr>
          <w:p w:rsidR="00015E86" w:rsidRPr="005C5D14" w:rsidRDefault="00015E86" w:rsidP="004A2BAF">
            <w:pPr>
              <w:ind w:firstLine="0"/>
              <w:jc w:val="left"/>
            </w:pPr>
            <w:r w:rsidRPr="005C5D14">
              <w:rPr>
                <w:sz w:val="22"/>
                <w:szCs w:val="22"/>
              </w:rPr>
              <w:t>Восстановление функции зуба</w:t>
            </w:r>
          </w:p>
        </w:tc>
        <w:tc>
          <w:tcPr>
            <w:tcW w:w="2268" w:type="dxa"/>
          </w:tcPr>
          <w:p w:rsidR="00015E86" w:rsidRPr="005C5D14" w:rsidRDefault="00015E86" w:rsidP="004A2BAF">
            <w:pPr>
              <w:ind w:firstLine="0"/>
              <w:jc w:val="left"/>
            </w:pPr>
            <w:r w:rsidRPr="005C5D14">
              <w:rPr>
                <w:sz w:val="22"/>
                <w:szCs w:val="22"/>
              </w:rPr>
              <w:t>Непосредственно после лечения</w:t>
            </w:r>
          </w:p>
        </w:tc>
        <w:tc>
          <w:tcPr>
            <w:tcW w:w="2551" w:type="dxa"/>
          </w:tcPr>
          <w:p w:rsidR="00015E86" w:rsidRPr="005C5D14" w:rsidRDefault="00015E86" w:rsidP="004A2BAF">
            <w:pPr>
              <w:ind w:firstLine="0"/>
              <w:jc w:val="left"/>
            </w:pPr>
          </w:p>
        </w:tc>
      </w:tr>
      <w:tr w:rsidR="00015E86" w:rsidRPr="005C5D14" w:rsidTr="004A2BAF">
        <w:tc>
          <w:tcPr>
            <w:tcW w:w="1701" w:type="dxa"/>
          </w:tcPr>
          <w:p w:rsidR="00015E86" w:rsidRPr="005C5D14" w:rsidRDefault="00015E86" w:rsidP="004A2BAF">
            <w:pPr>
              <w:ind w:firstLine="0"/>
              <w:jc w:val="left"/>
            </w:pPr>
            <w:r w:rsidRPr="005C5D14">
              <w:rPr>
                <w:sz w:val="22"/>
                <w:szCs w:val="22"/>
              </w:rPr>
              <w:t>Стабилизация</w:t>
            </w:r>
          </w:p>
        </w:tc>
        <w:tc>
          <w:tcPr>
            <w:tcW w:w="1134" w:type="dxa"/>
          </w:tcPr>
          <w:p w:rsidR="00015E86" w:rsidRPr="005C5D14" w:rsidRDefault="00015E86" w:rsidP="004A2BAF">
            <w:pPr>
              <w:ind w:firstLine="0"/>
              <w:jc w:val="center"/>
            </w:pPr>
            <w:r w:rsidRPr="005C5D14">
              <w:rPr>
                <w:sz w:val="22"/>
                <w:szCs w:val="22"/>
              </w:rPr>
              <w:t>70%</w:t>
            </w:r>
          </w:p>
        </w:tc>
        <w:tc>
          <w:tcPr>
            <w:tcW w:w="2551" w:type="dxa"/>
          </w:tcPr>
          <w:p w:rsidR="00015E86" w:rsidRPr="005C5D14" w:rsidRDefault="00015E86" w:rsidP="004A2BAF">
            <w:pPr>
              <w:ind w:firstLine="0"/>
              <w:jc w:val="left"/>
            </w:pPr>
            <w:r w:rsidRPr="005C5D14">
              <w:rPr>
                <w:sz w:val="22"/>
                <w:szCs w:val="22"/>
              </w:rPr>
              <w:t>Отсутствие рецидива и осложнений</w:t>
            </w:r>
          </w:p>
        </w:tc>
        <w:tc>
          <w:tcPr>
            <w:tcW w:w="2268" w:type="dxa"/>
          </w:tcPr>
          <w:p w:rsidR="00015E86" w:rsidRPr="005C5D14" w:rsidRDefault="00015E86" w:rsidP="004A2BAF">
            <w:pPr>
              <w:ind w:firstLine="0"/>
              <w:jc w:val="left"/>
            </w:pPr>
            <w:r w:rsidRPr="005C5D14">
              <w:rPr>
                <w:sz w:val="22"/>
                <w:szCs w:val="22"/>
              </w:rPr>
              <w:t>Непосредственно после лечения</w:t>
            </w:r>
          </w:p>
        </w:tc>
        <w:tc>
          <w:tcPr>
            <w:tcW w:w="2551" w:type="dxa"/>
          </w:tcPr>
          <w:p w:rsidR="00015E86" w:rsidRPr="005C5D14" w:rsidRDefault="00015E86" w:rsidP="004A2BAF">
            <w:pPr>
              <w:ind w:firstLine="0"/>
              <w:jc w:val="left"/>
            </w:pPr>
          </w:p>
        </w:tc>
      </w:tr>
      <w:tr w:rsidR="00015E86" w:rsidRPr="005C5D14" w:rsidTr="004A2BAF">
        <w:tc>
          <w:tcPr>
            <w:tcW w:w="1701" w:type="dxa"/>
          </w:tcPr>
          <w:p w:rsidR="00015E86" w:rsidRPr="005C5D14" w:rsidRDefault="00015E86" w:rsidP="004A2BAF">
            <w:pPr>
              <w:ind w:firstLine="0"/>
              <w:jc w:val="left"/>
            </w:pPr>
            <w:r w:rsidRPr="005C5D14">
              <w:rPr>
                <w:sz w:val="22"/>
                <w:szCs w:val="22"/>
              </w:rPr>
              <w:t xml:space="preserve">Развитие ятрогенных </w:t>
            </w:r>
            <w:r>
              <w:rPr>
                <w:sz w:val="22"/>
                <w:szCs w:val="22"/>
              </w:rPr>
              <w:t>осложнений</w:t>
            </w:r>
          </w:p>
        </w:tc>
        <w:tc>
          <w:tcPr>
            <w:tcW w:w="1134" w:type="dxa"/>
          </w:tcPr>
          <w:p w:rsidR="00015E86" w:rsidRPr="005C5D14" w:rsidRDefault="00015E86" w:rsidP="004A2BAF">
            <w:pPr>
              <w:ind w:firstLine="0"/>
              <w:jc w:val="center"/>
            </w:pPr>
            <w:r w:rsidRPr="005C5D14">
              <w:rPr>
                <w:sz w:val="22"/>
                <w:szCs w:val="22"/>
              </w:rPr>
              <w:t>10%</w:t>
            </w:r>
          </w:p>
        </w:tc>
        <w:tc>
          <w:tcPr>
            <w:tcW w:w="2551" w:type="dxa"/>
          </w:tcPr>
          <w:p w:rsidR="00015E86" w:rsidRPr="005C5D14" w:rsidRDefault="00015E86" w:rsidP="004A2BAF">
            <w:pPr>
              <w:ind w:firstLine="0"/>
              <w:jc w:val="left"/>
            </w:pPr>
            <w:r w:rsidRPr="005C5D14">
              <w:rPr>
                <w:sz w:val="22"/>
                <w:szCs w:val="22"/>
              </w:rPr>
              <w:t>Появление новых поражений или осложнений, обусловленных проводимой терапией (например, аллергические реакции</w:t>
            </w:r>
            <w:r>
              <w:rPr>
                <w:sz w:val="22"/>
                <w:szCs w:val="22"/>
              </w:rPr>
              <w:t>)</w:t>
            </w:r>
          </w:p>
        </w:tc>
        <w:tc>
          <w:tcPr>
            <w:tcW w:w="2268" w:type="dxa"/>
          </w:tcPr>
          <w:p w:rsidR="00015E86" w:rsidRPr="005C5D14" w:rsidRDefault="00015E86" w:rsidP="004A2BAF">
            <w:pPr>
              <w:ind w:firstLine="0"/>
              <w:jc w:val="left"/>
            </w:pPr>
            <w:r w:rsidRPr="005C5D14">
              <w:rPr>
                <w:sz w:val="22"/>
                <w:szCs w:val="22"/>
              </w:rPr>
              <w:t>На этапе лечения зуба</w:t>
            </w:r>
          </w:p>
        </w:tc>
        <w:tc>
          <w:tcPr>
            <w:tcW w:w="2551" w:type="dxa"/>
          </w:tcPr>
          <w:p w:rsidR="00015E86" w:rsidRPr="005C5D14" w:rsidRDefault="00015E86" w:rsidP="004A2BAF">
            <w:pPr>
              <w:ind w:firstLine="0"/>
              <w:jc w:val="left"/>
            </w:pPr>
            <w:r w:rsidRPr="005C5D14">
              <w:rPr>
                <w:sz w:val="22"/>
                <w:szCs w:val="22"/>
              </w:rPr>
              <w:t>Оказание медицинской помощи по протоколу соответствующего заболевания</w:t>
            </w:r>
          </w:p>
        </w:tc>
      </w:tr>
      <w:tr w:rsidR="00015E86" w:rsidRPr="005C5D14" w:rsidTr="004A2BAF">
        <w:tc>
          <w:tcPr>
            <w:tcW w:w="1701" w:type="dxa"/>
          </w:tcPr>
          <w:p w:rsidR="00015E86" w:rsidRPr="005C5D14" w:rsidRDefault="00015E86" w:rsidP="004A2BAF">
            <w:pPr>
              <w:ind w:firstLine="0"/>
              <w:jc w:val="left"/>
            </w:pPr>
            <w:r w:rsidRPr="005C5D14">
              <w:rPr>
                <w:sz w:val="22"/>
                <w:szCs w:val="22"/>
              </w:rPr>
              <w:t>Развитие нового заболевания, связанного с основным</w:t>
            </w:r>
          </w:p>
        </w:tc>
        <w:tc>
          <w:tcPr>
            <w:tcW w:w="1134" w:type="dxa"/>
          </w:tcPr>
          <w:p w:rsidR="00015E86" w:rsidRPr="005C5D14" w:rsidRDefault="00015E86" w:rsidP="004A2BAF">
            <w:pPr>
              <w:ind w:firstLine="0"/>
              <w:jc w:val="center"/>
            </w:pPr>
            <w:r w:rsidRPr="005C5D14">
              <w:rPr>
                <w:sz w:val="22"/>
                <w:szCs w:val="22"/>
              </w:rPr>
              <w:t>10%</w:t>
            </w:r>
          </w:p>
        </w:tc>
        <w:tc>
          <w:tcPr>
            <w:tcW w:w="2551" w:type="dxa"/>
          </w:tcPr>
          <w:p w:rsidR="00015E86" w:rsidRPr="005C5D14" w:rsidRDefault="00015E86" w:rsidP="004A2BAF">
            <w:pPr>
              <w:ind w:firstLine="0"/>
              <w:jc w:val="left"/>
            </w:pPr>
            <w:r w:rsidRPr="005C5D14">
              <w:rPr>
                <w:sz w:val="22"/>
                <w:szCs w:val="22"/>
              </w:rPr>
              <w:t>Развитие заболеваний периодонта</w:t>
            </w:r>
          </w:p>
        </w:tc>
        <w:tc>
          <w:tcPr>
            <w:tcW w:w="2268" w:type="dxa"/>
          </w:tcPr>
          <w:p w:rsidR="00015E86" w:rsidRPr="005C5D14" w:rsidRDefault="00015E86" w:rsidP="004A2BAF">
            <w:pPr>
              <w:ind w:firstLine="0"/>
              <w:jc w:val="left"/>
            </w:pPr>
            <w:r w:rsidRPr="005C5D14">
              <w:rPr>
                <w:sz w:val="22"/>
                <w:szCs w:val="22"/>
              </w:rPr>
              <w:t>После окончания лечения</w:t>
            </w:r>
            <w:r>
              <w:rPr>
                <w:sz w:val="22"/>
                <w:szCs w:val="22"/>
              </w:rPr>
              <w:t xml:space="preserve"> </w:t>
            </w:r>
            <w:r w:rsidRPr="005C5D14">
              <w:rPr>
                <w:sz w:val="22"/>
                <w:szCs w:val="22"/>
              </w:rPr>
              <w:t>и при отсутствии динамического наблюдения</w:t>
            </w:r>
          </w:p>
        </w:tc>
        <w:tc>
          <w:tcPr>
            <w:tcW w:w="2551" w:type="dxa"/>
          </w:tcPr>
          <w:p w:rsidR="00015E86" w:rsidRPr="005C5D14" w:rsidRDefault="00015E86" w:rsidP="004A2BAF">
            <w:pPr>
              <w:ind w:firstLine="0"/>
              <w:jc w:val="left"/>
            </w:pPr>
            <w:r w:rsidRPr="005C5D14">
              <w:rPr>
                <w:sz w:val="22"/>
                <w:szCs w:val="22"/>
              </w:rPr>
              <w:t>Оказание медицинской помощи по протоколу соответствующего заболевания</w:t>
            </w:r>
          </w:p>
        </w:tc>
      </w:tr>
    </w:tbl>
    <w:p w:rsidR="00015E86" w:rsidRPr="008B4A68" w:rsidRDefault="00015E86" w:rsidP="00015E86">
      <w:pPr>
        <w:ind w:firstLine="0"/>
        <w:rPr>
          <w:bCs/>
          <w:iCs/>
          <w:sz w:val="16"/>
          <w:szCs w:val="16"/>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4A2BAF" w:rsidRDefault="004A2BAF"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9B0F85" w:rsidRDefault="009B0F85" w:rsidP="009B0F85">
      <w:pPr>
        <w:rPr>
          <w:rFonts w:eastAsia="MS Mincho"/>
          <w:lang w:eastAsia="ja-JP"/>
        </w:rPr>
      </w:pPr>
    </w:p>
    <w:p w:rsidR="00015E86" w:rsidRPr="00F30BFB" w:rsidRDefault="00015E86"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r w:rsidRPr="00F30BFB">
        <w:rPr>
          <w:rFonts w:eastAsia="MS Mincho"/>
          <w:bCs/>
          <w:i w:val="0"/>
          <w:sz w:val="20"/>
          <w:lang w:eastAsia="ja-JP"/>
        </w:rPr>
        <w:t>Приложение 1</w:t>
      </w:r>
    </w:p>
    <w:p w:rsidR="00015E86" w:rsidRPr="00F30BFB" w:rsidRDefault="00015E86" w:rsidP="00015E86">
      <w:pPr>
        <w:ind w:firstLine="0"/>
        <w:jc w:val="right"/>
        <w:rPr>
          <w:rFonts w:eastAsia="MS Mincho"/>
          <w:sz w:val="20"/>
          <w:szCs w:val="20"/>
          <w:lang w:eastAsia="ja-JP"/>
        </w:rPr>
      </w:pPr>
      <w:r>
        <w:rPr>
          <w:rFonts w:eastAsia="MS Mincho"/>
          <w:sz w:val="20"/>
          <w:szCs w:val="20"/>
          <w:lang w:eastAsia="ja-JP"/>
        </w:rPr>
        <w:t>к</w:t>
      </w:r>
      <w:r w:rsidRPr="00F30BFB">
        <w:rPr>
          <w:rFonts w:eastAsia="MS Mincho"/>
          <w:sz w:val="20"/>
          <w:szCs w:val="20"/>
          <w:lang w:eastAsia="ja-JP"/>
        </w:rPr>
        <w:t xml:space="preserve"> Клиническим рекомендациям (протоколам лечения) «Болезни пульпы зуба» </w:t>
      </w:r>
    </w:p>
    <w:p w:rsidR="00015E86" w:rsidRPr="001D10C9" w:rsidRDefault="00015E86" w:rsidP="00015E86">
      <w:pPr>
        <w:ind w:firstLine="0"/>
        <w:rPr>
          <w:sz w:val="16"/>
          <w:szCs w:val="16"/>
        </w:rPr>
      </w:pPr>
    </w:p>
    <w:p w:rsidR="00015E86" w:rsidRDefault="00015E86" w:rsidP="00015E86">
      <w:pPr>
        <w:suppressAutoHyphens/>
        <w:jc w:val="center"/>
        <w:rPr>
          <w:b/>
          <w:bCs/>
          <w:sz w:val="28"/>
          <w:szCs w:val="28"/>
        </w:rPr>
      </w:pPr>
      <w:r w:rsidRPr="00D60D0F">
        <w:rPr>
          <w:b/>
          <w:bCs/>
          <w:sz w:val="28"/>
          <w:szCs w:val="28"/>
        </w:rPr>
        <w:lastRenderedPageBreak/>
        <w:t xml:space="preserve">Перечень </w:t>
      </w:r>
      <w:r>
        <w:rPr>
          <w:b/>
          <w:bCs/>
          <w:sz w:val="28"/>
          <w:szCs w:val="28"/>
        </w:rPr>
        <w:t xml:space="preserve">расходных </w:t>
      </w:r>
      <w:r w:rsidRPr="00D60D0F">
        <w:rPr>
          <w:b/>
          <w:bCs/>
          <w:sz w:val="28"/>
          <w:szCs w:val="28"/>
        </w:rPr>
        <w:t>материалов</w:t>
      </w:r>
      <w:r>
        <w:rPr>
          <w:b/>
          <w:bCs/>
          <w:sz w:val="28"/>
          <w:szCs w:val="28"/>
        </w:rPr>
        <w:t>,</w:t>
      </w:r>
      <w:r w:rsidRPr="00D60D0F">
        <w:rPr>
          <w:b/>
          <w:bCs/>
          <w:sz w:val="28"/>
          <w:szCs w:val="28"/>
        </w:rPr>
        <w:t xml:space="preserve"> </w:t>
      </w:r>
      <w:r>
        <w:rPr>
          <w:b/>
          <w:bCs/>
          <w:sz w:val="28"/>
          <w:szCs w:val="28"/>
        </w:rPr>
        <w:t xml:space="preserve">инструментария и лекарственных препаратов, используемых при оказании стоматологической помощи </w:t>
      </w:r>
      <w:r w:rsidR="004A2BAF">
        <w:rPr>
          <w:b/>
          <w:bCs/>
          <w:sz w:val="28"/>
          <w:szCs w:val="28"/>
        </w:rPr>
        <w:t>детскому</w:t>
      </w:r>
      <w:r>
        <w:rPr>
          <w:b/>
          <w:bCs/>
          <w:sz w:val="28"/>
          <w:szCs w:val="28"/>
        </w:rPr>
        <w:t xml:space="preserve"> населению в рамках Территориальной программы государственных гарантий бесплатного оказания гражданам медицинской помощи в Новосибирской области</w:t>
      </w:r>
    </w:p>
    <w:p w:rsidR="00015E86" w:rsidRPr="001D10C9" w:rsidRDefault="00015E86" w:rsidP="00015E86">
      <w:pPr>
        <w:ind w:firstLine="0"/>
        <w:rPr>
          <w:sz w:val="16"/>
          <w:szCs w:val="16"/>
        </w:rPr>
      </w:pPr>
    </w:p>
    <w:p w:rsidR="00015E86" w:rsidRPr="003D3FE9" w:rsidRDefault="00015E86" w:rsidP="00015E86">
      <w:pPr>
        <w:suppressAutoHyphens/>
        <w:ind w:left="567" w:hanging="567"/>
        <w:rPr>
          <w:bCs/>
        </w:rPr>
      </w:pPr>
      <w:r w:rsidRPr="003D3FE9">
        <w:rPr>
          <w:bCs/>
        </w:rPr>
        <w:t>*</w:t>
      </w:r>
      <w:r w:rsidRPr="003D3FE9">
        <w:rPr>
          <w:bCs/>
        </w:rPr>
        <w:tab/>
        <w:t>Расходный материал, инструментарий, лекарственный препарат могут быть заменены аналогом, по стоимости не превышающим среднюю стоимость расходного материала, инструментария, лекарственного препарата, предусмотренного данным Перечнем.</w:t>
      </w:r>
    </w:p>
    <w:p w:rsidR="00015E86" w:rsidRPr="001D10C9" w:rsidRDefault="00015E86" w:rsidP="00015E86">
      <w:pPr>
        <w:ind w:firstLine="0"/>
        <w:rPr>
          <w:sz w:val="16"/>
          <w:szCs w:val="16"/>
        </w:rPr>
      </w:pPr>
    </w:p>
    <w:p w:rsidR="00015E86" w:rsidRPr="00905FE5" w:rsidRDefault="00015E86" w:rsidP="00015E86">
      <w:pPr>
        <w:pStyle w:val="af5"/>
        <w:spacing w:before="0" w:beforeAutospacing="0" w:after="0" w:afterAutospacing="0"/>
        <w:ind w:left="567" w:hanging="567"/>
        <w:rPr>
          <w:bCs/>
        </w:rPr>
      </w:pPr>
      <w:r w:rsidRPr="003D3FE9">
        <w:rPr>
          <w:bCs/>
        </w:rPr>
        <w:t>**</w:t>
      </w:r>
      <w:r w:rsidRPr="003D3FE9">
        <w:rPr>
          <w:bCs/>
        </w:rPr>
        <w:tab/>
        <w:t xml:space="preserve">Перечень расходных материалов, инструментария и лекарственных препаратов, предусмотренных для оказания стоматологической помощи в </w:t>
      </w:r>
      <w:r>
        <w:t>рамках Территориальной программы государственной гарантии бесплатного оказания гражданам медицинской помощи в Новосибирской области</w:t>
      </w:r>
      <w:r w:rsidRPr="003D3FE9">
        <w:rPr>
          <w:bCs/>
        </w:rPr>
        <w:t>, может пересматрив</w:t>
      </w:r>
      <w:r>
        <w:rPr>
          <w:bCs/>
        </w:rPr>
        <w:t>аться не чаще одного раза в год</w:t>
      </w:r>
    </w:p>
    <w:p w:rsidR="00015E86" w:rsidRPr="001D10C9" w:rsidRDefault="00015E86" w:rsidP="00015E86">
      <w:pPr>
        <w:ind w:firstLine="0"/>
        <w:rPr>
          <w:sz w:val="16"/>
          <w:szCs w:val="16"/>
        </w:rPr>
      </w:pPr>
    </w:p>
    <w:p w:rsidR="00015E86" w:rsidRPr="006F347B" w:rsidRDefault="00015E86" w:rsidP="00015E86">
      <w:pPr>
        <w:jc w:val="center"/>
        <w:rPr>
          <w:b/>
          <w:sz w:val="28"/>
          <w:szCs w:val="28"/>
        </w:rPr>
      </w:pPr>
      <w:r w:rsidRPr="006F347B">
        <w:rPr>
          <w:b/>
          <w:sz w:val="28"/>
          <w:szCs w:val="28"/>
        </w:rPr>
        <w:t>Расходные стоматологические материалы</w:t>
      </w:r>
    </w:p>
    <w:p w:rsidR="00015E86" w:rsidRPr="001D10C9" w:rsidRDefault="00015E86" w:rsidP="00015E86">
      <w:pPr>
        <w:ind w:firstLine="0"/>
        <w:rPr>
          <w:sz w:val="16"/>
          <w:szCs w:val="16"/>
        </w:rPr>
      </w:pPr>
    </w:p>
    <w:tbl>
      <w:tblPr>
        <w:tblW w:w="1020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4"/>
        <w:gridCol w:w="3402"/>
        <w:gridCol w:w="2551"/>
        <w:gridCol w:w="3288"/>
      </w:tblGrid>
      <w:tr w:rsidR="004A2BAF" w:rsidRPr="00C87294" w:rsidTr="004A2BAF">
        <w:trPr>
          <w:cantSplit/>
          <w:trHeight w:val="20"/>
          <w:tblHeader/>
        </w:trPr>
        <w:tc>
          <w:tcPr>
            <w:tcW w:w="964" w:type="dxa"/>
            <w:tcBorders>
              <w:top w:val="single" w:sz="4" w:space="0" w:color="auto"/>
              <w:bottom w:val="single" w:sz="4" w:space="0" w:color="auto"/>
              <w:right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Код</w:t>
            </w:r>
          </w:p>
        </w:tc>
        <w:tc>
          <w:tcPr>
            <w:tcW w:w="3402"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Наименование группы/подгруппы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Наименование материала</w:t>
            </w:r>
          </w:p>
        </w:tc>
        <w:tc>
          <w:tcPr>
            <w:tcW w:w="3288" w:type="dxa"/>
            <w:tcBorders>
              <w:top w:val="single" w:sz="4" w:space="0" w:color="auto"/>
              <w:left w:val="single" w:sz="4" w:space="0" w:color="auto"/>
              <w:bottom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Лекарственные формы</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9241" w:type="dxa"/>
            <w:gridSpan w:val="3"/>
            <w:tcBorders>
              <w:top w:val="single" w:sz="4" w:space="0" w:color="auto"/>
              <w:left w:val="single" w:sz="4" w:space="0" w:color="auto"/>
              <w:bottom w:val="single" w:sz="4" w:space="0" w:color="auto"/>
            </w:tcBorders>
            <w:vAlign w:val="center"/>
          </w:tcPr>
          <w:p w:rsidR="004A2BAF" w:rsidRPr="00E97F9A" w:rsidRDefault="004A2BAF" w:rsidP="004A2BAF">
            <w:pPr>
              <w:pStyle w:val="af8"/>
              <w:suppressAutoHyphens/>
              <w:jc w:val="center"/>
              <w:rPr>
                <w:rFonts w:ascii="Times New Roman" w:hAnsi="Times New Roman" w:cs="Times New Roman"/>
                <w:b/>
              </w:rPr>
            </w:pPr>
            <w:r w:rsidRPr="00E97F9A">
              <w:rPr>
                <w:rFonts w:ascii="Times New Roman" w:hAnsi="Times New Roman" w:cs="Times New Roman"/>
                <w:b/>
                <w:bCs/>
              </w:rPr>
              <w:t>Пломбировочные материалы</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tcPr>
          <w:p w:rsidR="004A2BAF" w:rsidRPr="007670AF" w:rsidRDefault="004A2BAF" w:rsidP="004A2BAF">
            <w:pPr>
              <w:rPr>
                <w:color w:val="000000"/>
              </w:rPr>
            </w:pPr>
          </w:p>
        </w:tc>
        <w:tc>
          <w:tcPr>
            <w:tcW w:w="3402" w:type="dxa"/>
            <w:tcBorders>
              <w:top w:val="single" w:sz="4" w:space="0" w:color="auto"/>
              <w:left w:val="single" w:sz="4" w:space="0" w:color="auto"/>
              <w:bottom w:val="single" w:sz="4" w:space="0" w:color="auto"/>
              <w:right w:val="single" w:sz="4" w:space="0" w:color="auto"/>
            </w:tcBorders>
          </w:tcPr>
          <w:p w:rsidR="004A2BAF" w:rsidRPr="00B44FE4" w:rsidRDefault="004A2BAF" w:rsidP="00AD67F8">
            <w:pPr>
              <w:ind w:firstLine="0"/>
              <w:rPr>
                <w:color w:val="000000"/>
                <w:lang w:val="en-US"/>
              </w:rPr>
            </w:pPr>
            <w:r w:rsidRPr="007670AF">
              <w:rPr>
                <w:bCs/>
                <w:color w:val="000000"/>
              </w:rPr>
              <w:t>Постоянные пломбировочные материалы</w:t>
            </w:r>
          </w:p>
        </w:tc>
        <w:tc>
          <w:tcPr>
            <w:tcW w:w="2551" w:type="dxa"/>
            <w:tcBorders>
              <w:top w:val="single" w:sz="4" w:space="0" w:color="auto"/>
              <w:left w:val="single" w:sz="4" w:space="0" w:color="auto"/>
              <w:bottom w:val="single" w:sz="4" w:space="0" w:color="auto"/>
              <w:right w:val="single" w:sz="4" w:space="0" w:color="auto"/>
            </w:tcBorders>
          </w:tcPr>
          <w:p w:rsidR="004A2BAF" w:rsidRPr="00541E94" w:rsidRDefault="004A2BAF" w:rsidP="004A2BAF">
            <w:pPr>
              <w:pStyle w:val="af8"/>
              <w:suppressAutoHyphens/>
              <w:jc w:val="left"/>
              <w:rPr>
                <w:rFonts w:ascii="Times New Roman" w:hAnsi="Times New Roman" w:cs="Times New Roman"/>
              </w:rPr>
            </w:pPr>
          </w:p>
        </w:tc>
        <w:tc>
          <w:tcPr>
            <w:tcW w:w="3288" w:type="dxa"/>
            <w:tcBorders>
              <w:top w:val="single" w:sz="4" w:space="0" w:color="auto"/>
              <w:left w:val="single" w:sz="4" w:space="0" w:color="auto"/>
              <w:bottom w:val="single" w:sz="4" w:space="0" w:color="auto"/>
            </w:tcBorders>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B51573" w:rsidRDefault="004A2BAF" w:rsidP="004A2BAF"/>
        </w:tc>
        <w:tc>
          <w:tcPr>
            <w:tcW w:w="3402" w:type="dxa"/>
            <w:tcBorders>
              <w:top w:val="single" w:sz="4" w:space="0" w:color="auto"/>
              <w:left w:val="single" w:sz="4" w:space="0" w:color="auto"/>
              <w:bottom w:val="nil"/>
              <w:right w:val="single" w:sz="4" w:space="0" w:color="auto"/>
            </w:tcBorders>
            <w:vAlign w:val="center"/>
          </w:tcPr>
          <w:p w:rsidR="004A2BAF" w:rsidRPr="00B51573" w:rsidRDefault="004A2BAF" w:rsidP="00AD67F8">
            <w:pPr>
              <w:ind w:firstLine="29"/>
              <w:rPr>
                <w:bCs/>
              </w:rPr>
            </w:pPr>
            <w:r w:rsidRPr="00B51573">
              <w:rPr>
                <w:bCs/>
              </w:rPr>
              <w:t>Стеклоиономерные цементы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Цемион РХ</w:t>
            </w:r>
          </w:p>
        </w:tc>
        <w:tc>
          <w:tcPr>
            <w:tcW w:w="3288" w:type="dxa"/>
            <w:vMerge w:val="restart"/>
            <w:tcBorders>
              <w:top w:val="single" w:sz="4" w:space="0" w:color="auto"/>
              <w:lef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 + кондиционер + лак покрывной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Цемион РХЦ</w:t>
            </w:r>
          </w:p>
        </w:tc>
        <w:tc>
          <w:tcPr>
            <w:tcW w:w="3288" w:type="dxa"/>
            <w:vMerge/>
            <w:tcBorders>
              <w:lef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Цемион АРХ</w:t>
            </w:r>
          </w:p>
        </w:tc>
        <w:tc>
          <w:tcPr>
            <w:tcW w:w="3288" w:type="dxa"/>
            <w:vMerge/>
            <w:tcBorders>
              <w:lef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Аквион</w:t>
            </w:r>
          </w:p>
        </w:tc>
        <w:tc>
          <w:tcPr>
            <w:tcW w:w="3288" w:type="dxa"/>
            <w:vMerge/>
            <w:tcBorders>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454"/>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Стион РХ</w:t>
            </w:r>
          </w:p>
        </w:tc>
        <w:tc>
          <w:tcPr>
            <w:tcW w:w="3288" w:type="dxa"/>
            <w:vMerge w:val="restart"/>
            <w:tcBorders>
              <w:top w:val="single" w:sz="4" w:space="0" w:color="auto"/>
              <w:lef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 + жидкость для очистки + покрытие для защиты пломб</w:t>
            </w:r>
          </w:p>
        </w:tc>
      </w:tr>
      <w:tr w:rsidR="004A2BAF" w:rsidRPr="00541E94" w:rsidTr="004A2BAF">
        <w:trPr>
          <w:cantSplit/>
          <w:trHeight w:val="454"/>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Стион РХЦ</w:t>
            </w:r>
          </w:p>
        </w:tc>
        <w:tc>
          <w:tcPr>
            <w:tcW w:w="3288" w:type="dxa"/>
            <w:vMerge/>
            <w:tcBorders>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Глассин Рест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Глассин Кидс</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Цемфил</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 xml:space="preserve">порошок </w:t>
            </w:r>
            <w:r>
              <w:rPr>
                <w:rFonts w:ascii="Times New Roman" w:hAnsi="Times New Roman" w:cs="Times New Roman"/>
              </w:rPr>
              <w:t xml:space="preserve">+ </w:t>
            </w:r>
            <w:r w:rsidRPr="001E160A">
              <w:rPr>
                <w:rFonts w:ascii="Times New Roman" w:hAnsi="Times New Roman" w:cs="Times New Roman"/>
              </w:rPr>
              <w:t>раствор полиакриловой кислоты</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Дентис</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Аргецем</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w:t>
            </w:r>
            <w:r w:rsidRPr="001E160A">
              <w:rPr>
                <w:rFonts w:ascii="Times New Roman" w:hAnsi="Times New Roman" w:cs="Times New Roman"/>
              </w:rPr>
              <w:t xml:space="preserve">орошок </w:t>
            </w:r>
            <w:r>
              <w:rPr>
                <w:rFonts w:ascii="Times New Roman" w:hAnsi="Times New Roman" w:cs="Times New Roman"/>
              </w:rPr>
              <w:t>+ ж</w:t>
            </w:r>
            <w:r w:rsidRPr="001E160A">
              <w:rPr>
                <w:rFonts w:ascii="Times New Roman" w:hAnsi="Times New Roman" w:cs="Times New Roman"/>
              </w:rPr>
              <w:t xml:space="preserve">идкость </w:t>
            </w:r>
            <w:r>
              <w:rPr>
                <w:rFonts w:ascii="Times New Roman" w:hAnsi="Times New Roman" w:cs="Times New Roman"/>
              </w:rPr>
              <w:t>+ к</w:t>
            </w:r>
            <w:r w:rsidRPr="001E160A">
              <w:rPr>
                <w:rFonts w:ascii="Times New Roman" w:hAnsi="Times New Roman" w:cs="Times New Roman"/>
              </w:rPr>
              <w:t xml:space="preserve">ондиционер </w:t>
            </w:r>
            <w:r>
              <w:rPr>
                <w:rFonts w:ascii="Times New Roman" w:hAnsi="Times New Roman" w:cs="Times New Roman"/>
              </w:rPr>
              <w:t>+ л</w:t>
            </w:r>
            <w:r w:rsidRPr="001E160A">
              <w:rPr>
                <w:rFonts w:ascii="Times New Roman" w:hAnsi="Times New Roman" w:cs="Times New Roman"/>
              </w:rPr>
              <w:t>ак покрывной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Целит иономер</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Стомафил</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1E160A" w:rsidTr="004A2BAF">
        <w:trPr>
          <w:cantSplit/>
          <w:trHeight w:val="20"/>
        </w:trPr>
        <w:tc>
          <w:tcPr>
            <w:tcW w:w="964" w:type="dxa"/>
            <w:tcBorders>
              <w:top w:val="nil"/>
              <w:bottom w:val="nil"/>
              <w:right w:val="single" w:sz="4" w:space="0" w:color="auto"/>
            </w:tcBorders>
            <w:vAlign w:val="center"/>
          </w:tcPr>
          <w:p w:rsidR="004A2BAF" w:rsidRPr="001E160A" w:rsidRDefault="004A2BAF" w:rsidP="004A2BAF">
            <w:pPr>
              <w:pStyle w:val="af8"/>
              <w:suppressAutoHyphens/>
              <w:jc w:val="center"/>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4A2BAF" w:rsidRPr="001E160A"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474D3D" w:rsidRDefault="004A2BAF" w:rsidP="004A2BAF">
            <w:pPr>
              <w:pStyle w:val="af8"/>
              <w:suppressAutoHyphens/>
              <w:jc w:val="left"/>
              <w:rPr>
                <w:rFonts w:ascii="Times New Roman" w:hAnsi="Times New Roman" w:cs="Times New Roman"/>
              </w:rPr>
            </w:pPr>
            <w:r>
              <w:rPr>
                <w:rFonts w:ascii="Times New Roman" w:hAnsi="Times New Roman" w:cs="Times New Roman"/>
              </w:rPr>
              <w:t>Стомалит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1E160A" w:rsidTr="004A2BAF">
        <w:trPr>
          <w:cantSplit/>
          <w:trHeight w:val="20"/>
        </w:trPr>
        <w:tc>
          <w:tcPr>
            <w:tcW w:w="964" w:type="dxa"/>
            <w:tcBorders>
              <w:top w:val="nil"/>
              <w:bottom w:val="nil"/>
              <w:right w:val="single" w:sz="4" w:space="0" w:color="auto"/>
            </w:tcBorders>
            <w:vAlign w:val="center"/>
          </w:tcPr>
          <w:p w:rsidR="004A2BAF" w:rsidRPr="001E160A" w:rsidRDefault="004A2BAF" w:rsidP="004A2BAF">
            <w:pPr>
              <w:pStyle w:val="af8"/>
              <w:suppressAutoHyphens/>
              <w:jc w:val="center"/>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4A2BAF" w:rsidRPr="001E160A"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474D3D" w:rsidRDefault="004A2BAF" w:rsidP="004A2BAF">
            <w:pPr>
              <w:pStyle w:val="af8"/>
              <w:suppressAutoHyphens/>
              <w:jc w:val="left"/>
              <w:rPr>
                <w:rFonts w:ascii="Times New Roman" w:hAnsi="Times New Roman" w:cs="Times New Roman"/>
              </w:rPr>
            </w:pPr>
            <w:r>
              <w:rPr>
                <w:rFonts w:ascii="Times New Roman" w:hAnsi="Times New Roman" w:cs="Times New Roman"/>
              </w:rPr>
              <w:t>Стомасил</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B51573" w:rsidRDefault="004A2BAF" w:rsidP="004A2BAF">
            <w:pPr>
              <w:rPr>
                <w:bCs/>
              </w:rPr>
            </w:pPr>
          </w:p>
        </w:tc>
        <w:tc>
          <w:tcPr>
            <w:tcW w:w="3402" w:type="dxa"/>
            <w:vMerge w:val="restart"/>
            <w:tcBorders>
              <w:top w:val="single" w:sz="4" w:space="0" w:color="auto"/>
              <w:left w:val="single" w:sz="4" w:space="0" w:color="auto"/>
              <w:right w:val="single" w:sz="4" w:space="0" w:color="auto"/>
            </w:tcBorders>
          </w:tcPr>
          <w:p w:rsidR="004A2BAF" w:rsidRPr="00B51573" w:rsidRDefault="004A2BAF" w:rsidP="00AD67F8">
            <w:pPr>
              <w:ind w:firstLine="29"/>
            </w:pPr>
            <w:r w:rsidRPr="00B51573">
              <w:rPr>
                <w:bCs/>
              </w:rPr>
              <w:t>Композиты химического отверждения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Призма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bCs/>
              </w:rPr>
              <w:t>«паста-паста»</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Компоцем</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bCs/>
              </w:rPr>
              <w:t>«паста-паста»</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B51573"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B51573" w:rsidRDefault="004A2BAF" w:rsidP="00AD67F8">
            <w:pPr>
              <w:ind w:firstLine="0"/>
              <w:rPr>
                <w:bCs/>
              </w:rPr>
            </w:pPr>
            <w:r w:rsidRPr="00B51573">
              <w:rPr>
                <w:bCs/>
              </w:rPr>
              <w:t>Композиты светового отверждения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ДентЛайт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Призмафил</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композит + адгезив + 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Унирест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композит + адгезив + 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Флоурест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композит</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Эстелюкс НК</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композит + праймер-адгезив + гель</w:t>
            </w: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A20A1D" w:rsidRDefault="004A2BAF" w:rsidP="004A2BAF">
            <w:pPr>
              <w:rPr>
                <w:bCs/>
              </w:rPr>
            </w:pPr>
          </w:p>
        </w:tc>
        <w:tc>
          <w:tcPr>
            <w:tcW w:w="3402" w:type="dxa"/>
            <w:vMerge w:val="restart"/>
            <w:tcBorders>
              <w:top w:val="single" w:sz="4" w:space="0" w:color="auto"/>
              <w:left w:val="single" w:sz="4" w:space="0" w:color="auto"/>
              <w:bottom w:val="nil"/>
              <w:right w:val="single" w:sz="4" w:space="0" w:color="auto"/>
            </w:tcBorders>
          </w:tcPr>
          <w:p w:rsidR="004A2BAF" w:rsidRPr="00A20A1D" w:rsidRDefault="004A2BAF" w:rsidP="00AD67F8">
            <w:pPr>
              <w:ind w:firstLine="29"/>
              <w:rPr>
                <w:bCs/>
              </w:rPr>
            </w:pPr>
            <w:r w:rsidRPr="00A20A1D">
              <w:rPr>
                <w:bCs/>
              </w:rPr>
              <w:t>Материалы для повязок и временных пломб</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Дентин-порошок</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Дентин-паста</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Темпопро</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Темподент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 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Кависил</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Темпелайт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шприц</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tcPr>
          <w:p w:rsidR="004A2BAF" w:rsidRPr="00A20A1D" w:rsidRDefault="004A2BAF" w:rsidP="004A2BAF"/>
        </w:tc>
        <w:tc>
          <w:tcPr>
            <w:tcW w:w="3402" w:type="dxa"/>
            <w:tcBorders>
              <w:top w:val="single" w:sz="4" w:space="0" w:color="auto"/>
              <w:left w:val="single" w:sz="4" w:space="0" w:color="auto"/>
              <w:bottom w:val="single" w:sz="4" w:space="0" w:color="auto"/>
              <w:right w:val="single" w:sz="4" w:space="0" w:color="auto"/>
            </w:tcBorders>
          </w:tcPr>
          <w:p w:rsidR="004A2BAF" w:rsidRPr="00A20A1D" w:rsidRDefault="004A2BAF" w:rsidP="00AD67F8">
            <w:pPr>
              <w:ind w:firstLine="29"/>
            </w:pPr>
            <w:r w:rsidRPr="00A20A1D">
              <w:rPr>
                <w:bCs/>
              </w:rPr>
              <w:t>Материалы для изолирующих прокладок</w:t>
            </w: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p>
        </w:tc>
        <w:tc>
          <w:tcPr>
            <w:tcW w:w="3288" w:type="dxa"/>
            <w:tcBorders>
              <w:top w:val="single" w:sz="4" w:space="0" w:color="auto"/>
              <w:left w:val="single" w:sz="4" w:space="0" w:color="auto"/>
              <w:bottom w:val="single" w:sz="4" w:space="0" w:color="auto"/>
            </w:tcBorders>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tcBorders>
              <w:top w:val="single" w:sz="4" w:space="0" w:color="auto"/>
              <w:left w:val="single" w:sz="4" w:space="0" w:color="auto"/>
              <w:bottom w:val="nil"/>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Стеклоиономерные цементы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Стион ПХ</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Стион АПХ</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кондиционер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БейзЛайн</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Глассин Бейз</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НеоДент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Цемилайн</w:t>
            </w:r>
          </w:p>
        </w:tc>
        <w:tc>
          <w:tcPr>
            <w:tcW w:w="3288" w:type="dxa"/>
            <w:vMerge w:val="restart"/>
            <w:tcBorders>
              <w:top w:val="single" w:sz="4" w:space="0" w:color="auto"/>
              <w:lef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порошок + жидкость</w:t>
            </w:r>
            <w:r>
              <w:rPr>
                <w:rFonts w:ascii="Times New Roman" w:hAnsi="Times New Roman" w:cs="Times New Roman"/>
              </w:rPr>
              <w:t xml:space="preserve"> + кондиционер</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Целит-иономер ПХ</w:t>
            </w:r>
          </w:p>
        </w:tc>
        <w:tc>
          <w:tcPr>
            <w:tcW w:w="3288" w:type="dxa"/>
            <w:vMerge/>
            <w:tcBorders>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vAlign w:val="center"/>
          </w:tcPr>
          <w:p w:rsidR="004A2BAF" w:rsidRPr="00A20A1D" w:rsidRDefault="004A2BAF" w:rsidP="004A2BAF"/>
        </w:tc>
        <w:tc>
          <w:tcPr>
            <w:tcW w:w="3402"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Композитные материалы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Изолайн</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 в шприце</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tcPr>
          <w:p w:rsidR="004A2BAF" w:rsidRPr="00A20A1D" w:rsidRDefault="004A2BAF" w:rsidP="004A2BAF"/>
        </w:tc>
        <w:tc>
          <w:tcPr>
            <w:tcW w:w="3402"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Материалы для лечебных подкладок</w:t>
            </w: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p>
        </w:tc>
        <w:tc>
          <w:tcPr>
            <w:tcW w:w="3288" w:type="dxa"/>
            <w:tcBorders>
              <w:top w:val="single" w:sz="4" w:space="0" w:color="auto"/>
              <w:left w:val="single" w:sz="4" w:space="0" w:color="auto"/>
              <w:bottom w:val="single" w:sz="4" w:space="0" w:color="auto"/>
            </w:tcBorders>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A20A1D" w:rsidRDefault="004A2BAF" w:rsidP="004A2BAF"/>
        </w:tc>
        <w:tc>
          <w:tcPr>
            <w:tcW w:w="3402" w:type="dxa"/>
            <w:vMerge w:val="restart"/>
            <w:tcBorders>
              <w:top w:val="single" w:sz="4" w:space="0" w:color="auto"/>
              <w:left w:val="single" w:sz="4" w:space="0" w:color="auto"/>
              <w:bottom w:val="nil"/>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Материалы на основе гидроксида кальция</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Кальрадент</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w:t>
            </w:r>
            <w:r w:rsidRPr="001E160A">
              <w:rPr>
                <w:rFonts w:ascii="Times New Roman" w:hAnsi="Times New Roman" w:cs="Times New Roman"/>
              </w:rPr>
              <w:t>аста (шприц)</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Кальцесил</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bCs/>
              </w:rPr>
              <w:t>«паста-паста»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Кальцевит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Кальципульпин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bCs/>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Кальципульпин F</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bCs/>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Кальципульпин Плюс</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bCs/>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Кальцетин</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w:t>
            </w:r>
            <w:r w:rsidRPr="001E160A">
              <w:rPr>
                <w:rFonts w:ascii="Times New Roman" w:hAnsi="Times New Roman" w:cs="Times New Roman"/>
              </w:rPr>
              <w:t>аста (шприц)</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Апексдент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w:t>
            </w:r>
            <w:r w:rsidRPr="001E160A">
              <w:rPr>
                <w:rFonts w:ascii="Times New Roman" w:hAnsi="Times New Roman" w:cs="Times New Roman"/>
              </w:rPr>
              <w:t>аста (шприц)</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Супрадент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w:t>
            </w:r>
            <w:r w:rsidRPr="001E160A">
              <w:rPr>
                <w:rFonts w:ascii="Times New Roman" w:hAnsi="Times New Roman" w:cs="Times New Roman"/>
              </w:rPr>
              <w:t>аста (шприц)</w:t>
            </w: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A20A1D" w:rsidRDefault="004A2BAF" w:rsidP="004A2BAF"/>
        </w:tc>
        <w:tc>
          <w:tcPr>
            <w:tcW w:w="3402" w:type="dxa"/>
            <w:tcBorders>
              <w:top w:val="single" w:sz="4" w:space="0" w:color="auto"/>
              <w:left w:val="single" w:sz="4" w:space="0" w:color="auto"/>
              <w:bottom w:val="nil"/>
              <w:right w:val="single" w:sz="4" w:space="0" w:color="auto"/>
            </w:tcBorders>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Цинк-эвгенольный цемент</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Эвгенол модифицированный</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Оксид цинка модифицированный</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0"/>
            </w:pPr>
            <w:r w:rsidRPr="00A20A1D">
              <w:rPr>
                <w:bCs/>
              </w:rPr>
              <w:t xml:space="preserve">Средства для девитализации пульпы </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ДевитАрс</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Девит С</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Нон-арсеник</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Девитал</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bottom w:val="nil"/>
              <w:right w:val="single" w:sz="4" w:space="0" w:color="auto"/>
            </w:tcBorders>
            <w:vAlign w:val="center"/>
          </w:tcPr>
          <w:p w:rsidR="004A2BAF" w:rsidRPr="00A20A1D" w:rsidRDefault="004A2BAF" w:rsidP="004A2BAF">
            <w:pPr>
              <w:ind w:firstLine="0"/>
            </w:pPr>
            <w:r w:rsidRPr="00A20A1D">
              <w:rPr>
                <w:bCs/>
              </w:rPr>
              <w:t>Средства для медикаментозной обработки корневых каналов</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Белодез 3%</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Гипохлоран-3</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Гипохлоран-5</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Эндо-Жи № 3</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Камфорфен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Гваяфен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Гваяфен-форте</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ЖР-3</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bottom w:val="nil"/>
              <w:right w:val="single" w:sz="4" w:space="0" w:color="auto"/>
            </w:tcBorders>
            <w:vAlign w:val="center"/>
          </w:tcPr>
          <w:p w:rsidR="004A2BAF" w:rsidRPr="00A20A1D" w:rsidRDefault="004A2BAF" w:rsidP="004A2BAF">
            <w:pPr>
              <w:ind w:firstLine="29"/>
            </w:pPr>
            <w:r w:rsidRPr="00A20A1D">
              <w:rPr>
                <w:bCs/>
              </w:rPr>
              <w:t>Средства для антисептических повязок</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Крезодент-жидкость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Крезатин жидкость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Пульпевит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000000" w:themeColor="text1"/>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Жидкость для антисептической обработки корневых каналов зубов</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29"/>
              <w:rPr>
                <w:b/>
                <w:bCs/>
              </w:rPr>
            </w:pPr>
            <w:r w:rsidRPr="00A20A1D">
              <w:rPr>
                <w:bCs/>
              </w:rPr>
              <w:t>Средства для химического расширения корневых каналов</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ЭндоЖи № 2</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Эндогель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Канал-глайд</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Эдеталь жидкость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Эдеталь гель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sidRPr="001E160A">
              <w:rPr>
                <w:rFonts w:ascii="Times New Roman" w:hAnsi="Times New Roman" w:cs="Times New Roman"/>
              </w:rPr>
              <w:t>Эдеталь</w:t>
            </w:r>
            <w:r>
              <w:rPr>
                <w:rFonts w:ascii="Times New Roman" w:hAnsi="Times New Roman" w:cs="Times New Roman"/>
              </w:rPr>
              <w:t xml:space="preserve"> эндо</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Жидкость для расширения и выявления устьев каналов зубов</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Гель для расширения и выявления устьев каналов зубов</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Колор-тест № 4</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ЭДТА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ЖР-2</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29"/>
            </w:pPr>
            <w:r w:rsidRPr="00A20A1D">
              <w:rPr>
                <w:bCs/>
              </w:rPr>
              <w:t>Средства для остановки кровотечения из корневого канала</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Гемостаб</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Эндо-Жи № 4</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ЖР-4</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Альгамин Р</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29"/>
            </w:pPr>
            <w:r w:rsidRPr="00A20A1D">
              <w:rPr>
                <w:bCs/>
              </w:rPr>
              <w:t>Средства для высушивания корневых каналов</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Эндо-Жи №1</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ЖР-1</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Жидкость для обезжиривания и высушивания корневых каналов зубов</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29"/>
              <w:rPr>
                <w:bCs/>
              </w:rPr>
            </w:pPr>
            <w:r w:rsidRPr="00A20A1D">
              <w:rPr>
                <w:bCs/>
              </w:rPr>
              <w:t>Средства для распломбирования корневых каналов</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Гуттапласт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Сольвадент-жидкость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Сольвадент-гель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Фенопласт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Эвгенат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0"/>
            </w:pPr>
            <w:r w:rsidRPr="00A20A1D">
              <w:rPr>
                <w:bCs/>
              </w:rPr>
              <w:t>Средства для временного пломбирования корневых каналов</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Кальсепт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Кальсепт-Йодо</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val="restart"/>
            <w:tcBorders>
              <w:top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val="restart"/>
            <w:tcBorders>
              <w:top w:val="nil"/>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Йодекс</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Пульпосептин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Метрозоль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Кальцевит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Йодотин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Кальцетин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Иодент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Кальцесепт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Эндасепт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Кальция гидроокись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vMerge/>
            <w:tcBorders>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Супрадент К</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tcPr>
          <w:p w:rsidR="004A2BAF" w:rsidRPr="00A20A1D" w:rsidRDefault="004A2BAF" w:rsidP="004A2BAF"/>
        </w:tc>
        <w:tc>
          <w:tcPr>
            <w:tcW w:w="3402"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ind w:firstLine="29"/>
            </w:pPr>
            <w:r w:rsidRPr="00A20A1D">
              <w:rPr>
                <w:bCs/>
              </w:rPr>
              <w:t>Материалы для постоянного пломбирования корневых каналов</w:t>
            </w: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A20A1D" w:rsidRDefault="004A2BAF" w:rsidP="004A2BAF"/>
        </w:tc>
        <w:tc>
          <w:tcPr>
            <w:tcW w:w="3402" w:type="dxa"/>
            <w:tcBorders>
              <w:top w:val="single" w:sz="4" w:space="0" w:color="auto"/>
              <w:left w:val="single" w:sz="4" w:space="0" w:color="auto"/>
              <w:bottom w:val="nil"/>
              <w:right w:val="single" w:sz="4" w:space="0" w:color="auto"/>
            </w:tcBorders>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Цинк-эвгенольные цементы</w:t>
            </w: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Цинкоксид эвгеноловая паста</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Эодент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Эвгетин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Эвгедент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Тиэдент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Цеодент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Эндовит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bottom w:val="nil"/>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Эндогерметики на основе полимерных смол</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Гуттасилер</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Pr>
                <w:rFonts w:ascii="Times New Roman" w:hAnsi="Times New Roman" w:cs="Times New Roman"/>
              </w:rPr>
              <w:t>Гуттасилер плюс</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 + 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Виэдент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 + паста</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Pr>
                <w:rFonts w:ascii="Times New Roman" w:hAnsi="Times New Roman" w:cs="Times New Roman"/>
              </w:rPr>
              <w:t>Силдент</w:t>
            </w:r>
          </w:p>
        </w:tc>
        <w:tc>
          <w:tcPr>
            <w:tcW w:w="3288" w:type="dxa"/>
            <w:tcBorders>
              <w:top w:val="single" w:sz="4" w:space="0" w:color="auto"/>
              <w:left w:val="single" w:sz="4" w:space="0" w:color="auto"/>
              <w:bottom w:val="single" w:sz="4" w:space="0" w:color="auto"/>
            </w:tcBorders>
            <w:vAlign w:val="center"/>
          </w:tcPr>
          <w:p w:rsidR="004A2BAF" w:rsidRDefault="004A2BAF" w:rsidP="004A2BAF">
            <w:pPr>
              <w:pStyle w:val="af8"/>
              <w:suppressAutoHyphens/>
              <w:jc w:val="left"/>
              <w:rPr>
                <w:rFonts w:ascii="Times New Roman" w:hAnsi="Times New Roman" w:cs="Times New Roman"/>
              </w:rPr>
            </w:pPr>
            <w:r>
              <w:rPr>
                <w:rFonts w:ascii="Times New Roman" w:hAnsi="Times New Roman" w:cs="Times New Roman"/>
              </w:rPr>
              <w:t>паста + паста</w:t>
            </w: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A20A1D" w:rsidRDefault="004A2BAF" w:rsidP="004A2BAF"/>
        </w:tc>
        <w:tc>
          <w:tcPr>
            <w:tcW w:w="3402" w:type="dxa"/>
            <w:tcBorders>
              <w:top w:val="single" w:sz="4" w:space="0" w:color="auto"/>
              <w:left w:val="single" w:sz="4" w:space="0" w:color="auto"/>
              <w:bottom w:val="nil"/>
              <w:right w:val="single" w:sz="4" w:space="0" w:color="auto"/>
            </w:tcBorders>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Препараты на основе резорцин-формальдегидной смолы</w:t>
            </w: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Резорцин формальдегидная паста</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Резотин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Резодент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pPr>
              <w:rPr>
                <w:bCs/>
              </w:rPr>
            </w:pPr>
          </w:p>
        </w:tc>
        <w:tc>
          <w:tcPr>
            <w:tcW w:w="3402" w:type="dxa"/>
            <w:tcBorders>
              <w:top w:val="single" w:sz="4" w:space="0" w:color="auto"/>
              <w:left w:val="single" w:sz="4" w:space="0" w:color="auto"/>
              <w:bottom w:val="nil"/>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Безэвгенольные препараты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Нон фенол</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Компоцем-эндо</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 + паста + праймер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Радоцем</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Радент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Фосфадент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Оксидент</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 + паста</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pPr>
              <w:rPr>
                <w:bCs/>
              </w:rPr>
            </w:pPr>
          </w:p>
        </w:tc>
        <w:tc>
          <w:tcPr>
            <w:tcW w:w="3402" w:type="dxa"/>
            <w:tcBorders>
              <w:top w:val="single" w:sz="4" w:space="0" w:color="auto"/>
              <w:left w:val="single" w:sz="4" w:space="0" w:color="auto"/>
              <w:bottom w:val="nil"/>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Фенолсодержащие препараты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Пульподент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Камфорфен 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Камфорфен В</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Крезатин -паста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Иодент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Крезодент паста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Трикредент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w:t>
            </w:r>
            <w:r w:rsidRPr="00D96442">
              <w:rPr>
                <w:rFonts w:ascii="Times New Roman" w:hAnsi="Times New Roman" w:cs="Times New Roman"/>
              </w:rPr>
              <w:t>орошок</w:t>
            </w:r>
            <w:r>
              <w:rPr>
                <w:rFonts w:ascii="Times New Roman" w:hAnsi="Times New Roman" w:cs="Times New Roman"/>
              </w:rPr>
              <w:t xml:space="preserve"> + ж</w:t>
            </w:r>
            <w:r w:rsidRPr="00D96442">
              <w:rPr>
                <w:rFonts w:ascii="Times New Roman" w:hAnsi="Times New Roman" w:cs="Times New Roman"/>
              </w:rPr>
              <w:t>идкость</w:t>
            </w:r>
            <w:r>
              <w:rPr>
                <w:rFonts w:ascii="Times New Roman" w:hAnsi="Times New Roman" w:cs="Times New Roman"/>
              </w:rPr>
              <w:t xml:space="preserve"> + р</w:t>
            </w:r>
            <w:r w:rsidRPr="00D96442">
              <w:rPr>
                <w:rFonts w:ascii="Times New Roman" w:hAnsi="Times New Roman" w:cs="Times New Roman"/>
              </w:rPr>
              <w:t>астворитель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bCs/>
              </w:rPr>
            </w:pPr>
            <w:r w:rsidRPr="00A20A1D">
              <w:rPr>
                <w:rFonts w:ascii="Times New Roman" w:hAnsi="Times New Roman" w:cs="Times New Roman"/>
                <w:bCs/>
              </w:rPr>
              <w:t>Кальцийсодержащий препараты затворяющие</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Триоксидент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Рутдент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Канал МТА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Pr>
                <w:rFonts w:ascii="Times New Roman" w:hAnsi="Times New Roman" w:cs="Times New Roman"/>
              </w:rPr>
              <w:t>Купродент</w:t>
            </w:r>
          </w:p>
        </w:tc>
        <w:tc>
          <w:tcPr>
            <w:tcW w:w="3288" w:type="dxa"/>
            <w:tcBorders>
              <w:top w:val="single" w:sz="4" w:space="0" w:color="auto"/>
              <w:left w:val="single" w:sz="4" w:space="0" w:color="auto"/>
              <w:bottom w:val="single" w:sz="4" w:space="0" w:color="auto"/>
            </w:tcBorders>
            <w:vAlign w:val="center"/>
          </w:tcPr>
          <w:p w:rsidR="004A2BAF" w:rsidRDefault="004A2BAF" w:rsidP="004A2BAF">
            <w:pPr>
              <w:pStyle w:val="af8"/>
              <w:suppressAutoHyphens/>
              <w:jc w:val="left"/>
              <w:rPr>
                <w:rFonts w:ascii="Times New Roman" w:hAnsi="Times New Roman" w:cs="Times New Roman"/>
              </w:rPr>
            </w:pPr>
            <w:r>
              <w:rPr>
                <w:rFonts w:ascii="Times New Roman" w:hAnsi="Times New Roman" w:cs="Times New Roman"/>
              </w:rPr>
              <w:t>Порошок + жидкость</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vAlign w:val="center"/>
          </w:tcPr>
          <w:p w:rsidR="004A2BAF" w:rsidRPr="00A20A1D" w:rsidRDefault="004A2BAF" w:rsidP="004A2BAF"/>
        </w:tc>
        <w:tc>
          <w:tcPr>
            <w:tcW w:w="3402"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ind w:firstLine="0"/>
              <w:rPr>
                <w:bCs/>
              </w:rPr>
            </w:pPr>
            <w:r w:rsidRPr="00A20A1D">
              <w:rPr>
                <w:bCs/>
              </w:rPr>
              <w:t>Штифты гуттаперчевые</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штифт</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29"/>
              <w:rPr>
                <w:b/>
                <w:bCs/>
              </w:rPr>
            </w:pPr>
            <w:r w:rsidRPr="00A20A1D">
              <w:rPr>
                <w:bCs/>
              </w:rPr>
              <w:t>Средства для диагностики кариеса</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Кариес-индикатор</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Колор-тест № 2</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Индикатор «Радуга»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vMerge w:val="restart"/>
            <w:tcBorders>
              <w:top w:val="single" w:sz="4" w:space="0" w:color="auto"/>
              <w:left w:val="single" w:sz="4" w:space="0" w:color="auto"/>
              <w:right w:val="single" w:sz="4" w:space="0" w:color="auto"/>
            </w:tcBorders>
            <w:vAlign w:val="center"/>
          </w:tcPr>
          <w:p w:rsidR="004A2BAF" w:rsidRPr="00A20A1D" w:rsidRDefault="004A2BAF" w:rsidP="004A2BAF">
            <w:pPr>
              <w:ind w:firstLine="0"/>
            </w:pPr>
            <w:r w:rsidRPr="00A20A1D">
              <w:rPr>
                <w:bCs/>
              </w:rPr>
              <w:t>Средства для полировки пломб из композитов и СИЦ</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Полирпаст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Полидент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ПП «Радуга»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r w:rsidRPr="00A20A1D">
              <w:rPr>
                <w:rFonts w:ascii="Times New Roman" w:hAnsi="Times New Roman" w:cs="Times New Roman"/>
              </w:rPr>
              <w:t>ПолирДент</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vAlign w:val="center"/>
          </w:tcPr>
          <w:p w:rsidR="004A2BAF" w:rsidRPr="00A20A1D" w:rsidRDefault="004A2BAF" w:rsidP="004A2BAF"/>
        </w:tc>
        <w:tc>
          <w:tcPr>
            <w:tcW w:w="3402"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ind w:firstLine="0"/>
            </w:pPr>
            <w:r w:rsidRPr="00A20A1D">
              <w:rPr>
                <w:bCs/>
              </w:rPr>
              <w:t>Материалы для хирургии</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pStyle w:val="af8"/>
              <w:suppressAutoHyphens/>
              <w:jc w:val="left"/>
              <w:rPr>
                <w:rFonts w:ascii="Times New Roman" w:hAnsi="Times New Roman" w:cs="Times New Roman"/>
              </w:rPr>
            </w:pP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val="restart"/>
            <w:tcBorders>
              <w:top w:val="single" w:sz="4" w:space="0" w:color="auto"/>
              <w:right w:val="single" w:sz="4" w:space="0" w:color="auto"/>
            </w:tcBorders>
            <w:vAlign w:val="center"/>
          </w:tcPr>
          <w:p w:rsidR="00014509" w:rsidRPr="00A20A1D" w:rsidRDefault="00014509" w:rsidP="004A2BAF"/>
        </w:tc>
        <w:tc>
          <w:tcPr>
            <w:tcW w:w="3402" w:type="dxa"/>
            <w:vMerge w:val="restart"/>
            <w:tcBorders>
              <w:top w:val="single" w:sz="4" w:space="0" w:color="auto"/>
              <w:left w:val="single" w:sz="4" w:space="0" w:color="auto"/>
              <w:right w:val="single" w:sz="4" w:space="0" w:color="auto"/>
            </w:tcBorders>
            <w:vAlign w:val="center"/>
          </w:tcPr>
          <w:p w:rsidR="00014509" w:rsidRPr="00A20A1D" w:rsidRDefault="00014509" w:rsidP="004A2BAF">
            <w:pPr>
              <w:ind w:firstLine="0"/>
              <w:rPr>
                <w:bCs/>
              </w:rPr>
            </w:pPr>
            <w:r w:rsidRPr="00A20A1D">
              <w:rPr>
                <w:bCs/>
              </w:rPr>
              <w:t>Шовный материал</w:t>
            </w: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ПГА</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tcBorders>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Мепфил</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tcBorders>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Фторэкс</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tcBorders>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Ультрасорб</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tcBorders>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Моносорб</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tcBorders>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Шелк</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014509" w:rsidRPr="00541E94" w:rsidTr="00745575">
        <w:trPr>
          <w:cantSplit/>
          <w:trHeight w:val="20"/>
        </w:trPr>
        <w:tc>
          <w:tcPr>
            <w:tcW w:w="964" w:type="dxa"/>
            <w:vMerge/>
            <w:tcBorders>
              <w:bottom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3402" w:type="dxa"/>
            <w:vMerge/>
            <w:tcBorders>
              <w:left w:val="single" w:sz="4" w:space="0" w:color="auto"/>
              <w:bottom w:val="single" w:sz="4" w:space="0" w:color="auto"/>
              <w:right w:val="single" w:sz="4" w:space="0" w:color="auto"/>
            </w:tcBorders>
            <w:vAlign w:val="center"/>
          </w:tcPr>
          <w:p w:rsidR="00014509" w:rsidRPr="00541E94" w:rsidRDefault="00014509"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014509" w:rsidRPr="00A20A1D" w:rsidRDefault="00014509" w:rsidP="004A2BAF">
            <w:pPr>
              <w:rPr>
                <w:bCs/>
              </w:rPr>
            </w:pPr>
            <w:r w:rsidRPr="00A20A1D">
              <w:rPr>
                <w:bCs/>
              </w:rPr>
              <w:t>Кетгут</w:t>
            </w:r>
          </w:p>
        </w:tc>
        <w:tc>
          <w:tcPr>
            <w:tcW w:w="3288" w:type="dxa"/>
            <w:tcBorders>
              <w:top w:val="single" w:sz="4" w:space="0" w:color="auto"/>
              <w:left w:val="single" w:sz="4" w:space="0" w:color="auto"/>
              <w:bottom w:val="single" w:sz="4" w:space="0" w:color="auto"/>
            </w:tcBorders>
            <w:vAlign w:val="center"/>
          </w:tcPr>
          <w:p w:rsidR="00014509" w:rsidRPr="00541E94" w:rsidRDefault="00014509"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A20A1D" w:rsidRDefault="004A2BAF" w:rsidP="004A2BAF"/>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r w:rsidRPr="0014232B">
              <w:rPr>
                <w:rFonts w:ascii="Times New Roman" w:hAnsi="Times New Roman" w:cs="Times New Roman"/>
                <w:bCs/>
              </w:rPr>
              <w:t>Препараты гемостатические</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Альванес</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 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Алюмогель</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Капрамин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Жидкость для остановки десневого кровотечения</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A20A1D" w:rsidRDefault="004A2BAF" w:rsidP="004A2BAF"/>
        </w:tc>
        <w:tc>
          <w:tcPr>
            <w:tcW w:w="3402" w:type="dxa"/>
            <w:tcBorders>
              <w:top w:val="single" w:sz="4" w:space="0" w:color="auto"/>
              <w:left w:val="single" w:sz="4" w:space="0" w:color="auto"/>
              <w:bottom w:val="nil"/>
              <w:right w:val="single" w:sz="4" w:space="0" w:color="auto"/>
            </w:tcBorders>
            <w:vAlign w:val="center"/>
          </w:tcPr>
          <w:p w:rsidR="004A2BAF" w:rsidRPr="00A20A1D" w:rsidRDefault="004A2BAF" w:rsidP="004A2BAF">
            <w:pPr>
              <w:ind w:firstLine="0"/>
              <w:rPr>
                <w:bCs/>
              </w:rPr>
            </w:pPr>
            <w:r w:rsidRPr="00A20A1D">
              <w:rPr>
                <w:bCs/>
              </w:rPr>
              <w:t>Вспомогательные материалы</w:t>
            </w: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Травекс 37</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Бумага артикуляционная</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000000" w:themeColor="text1"/>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single" w:sz="4" w:space="0" w:color="000000" w:themeColor="text1"/>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Pr>
                <w:bCs/>
              </w:rPr>
              <w:t>Бумажные абсорберы</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nil"/>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Default="004A2BAF" w:rsidP="004A2BAF">
            <w:pPr>
              <w:rPr>
                <w:bCs/>
              </w:rPr>
            </w:pPr>
            <w:r>
              <w:rPr>
                <w:bCs/>
              </w:rPr>
              <w:t>Воск липкий</w:t>
            </w:r>
          </w:p>
        </w:tc>
        <w:tc>
          <w:tcPr>
            <w:tcW w:w="328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000000" w:themeColor="text1"/>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single" w:sz="4" w:space="0" w:color="000000" w:themeColor="text1"/>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Травлин</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Белагель-О (эндо) для отбеливания</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Аксил (защитное покрытие пломб)</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Белабонб (адгезив химического отверждения)</w:t>
            </w:r>
          </w:p>
        </w:tc>
        <w:tc>
          <w:tcPr>
            <w:tcW w:w="3288" w:type="dxa"/>
            <w:tcBorders>
              <w:top w:val="single" w:sz="4" w:space="0" w:color="auto"/>
              <w:left w:val="single" w:sz="4" w:space="0" w:color="auto"/>
              <w:bottom w:val="single" w:sz="4" w:space="0" w:color="auto"/>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 +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Гель для травления</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A2BAF" w:rsidRPr="00A20A1D" w:rsidRDefault="004A2BAF" w:rsidP="004A2BAF">
            <w:pPr>
              <w:rPr>
                <w:bCs/>
              </w:rPr>
            </w:pPr>
            <w:r w:rsidRPr="00A20A1D">
              <w:rPr>
                <w:bCs/>
              </w:rPr>
              <w:t>ПЗ «Радуга»</w:t>
            </w:r>
          </w:p>
        </w:tc>
        <w:tc>
          <w:tcPr>
            <w:tcW w:w="3288" w:type="dxa"/>
            <w:tcBorders>
              <w:top w:val="single" w:sz="4" w:space="0" w:color="auto"/>
              <w:left w:val="single" w:sz="4" w:space="0" w:color="auto"/>
              <w:bottom w:val="single" w:sz="4" w:space="0" w:color="auto"/>
            </w:tcBorders>
            <w:vAlign w:val="center"/>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bl>
    <w:p w:rsidR="004A2BAF" w:rsidRDefault="004A2BAF" w:rsidP="004A2BAF">
      <w:pPr>
        <w:jc w:val="center"/>
        <w:rPr>
          <w:b/>
          <w:bCs/>
          <w:sz w:val="28"/>
          <w:szCs w:val="28"/>
        </w:rPr>
      </w:pPr>
    </w:p>
    <w:p w:rsidR="004A2BAF" w:rsidRDefault="004A2BAF" w:rsidP="004A2BAF">
      <w:pPr>
        <w:jc w:val="center"/>
        <w:rPr>
          <w:b/>
          <w:bCs/>
          <w:sz w:val="28"/>
          <w:szCs w:val="28"/>
        </w:rPr>
      </w:pPr>
    </w:p>
    <w:p w:rsidR="004A2BAF" w:rsidRDefault="004A2BAF" w:rsidP="004A2BAF">
      <w:pPr>
        <w:jc w:val="center"/>
        <w:rPr>
          <w:b/>
          <w:bCs/>
          <w:sz w:val="28"/>
          <w:szCs w:val="28"/>
        </w:rPr>
      </w:pPr>
      <w:r w:rsidRPr="002519E4">
        <w:rPr>
          <w:b/>
          <w:bCs/>
          <w:sz w:val="28"/>
          <w:szCs w:val="28"/>
        </w:rPr>
        <w:t xml:space="preserve">Медикаменты </w:t>
      </w:r>
      <w:r>
        <w:rPr>
          <w:b/>
          <w:bCs/>
          <w:sz w:val="28"/>
          <w:szCs w:val="28"/>
        </w:rPr>
        <w:t xml:space="preserve">и перевязочные материалы </w:t>
      </w:r>
      <w:r w:rsidRPr="002519E4">
        <w:rPr>
          <w:b/>
          <w:bCs/>
          <w:sz w:val="28"/>
          <w:szCs w:val="28"/>
        </w:rPr>
        <w:t xml:space="preserve">для лечения </w:t>
      </w:r>
    </w:p>
    <w:p w:rsidR="004A2BAF" w:rsidRPr="002519E4" w:rsidRDefault="004A2BAF" w:rsidP="004A2BAF">
      <w:pPr>
        <w:jc w:val="center"/>
        <w:rPr>
          <w:b/>
          <w:bCs/>
          <w:sz w:val="28"/>
          <w:szCs w:val="28"/>
        </w:rPr>
      </w:pPr>
      <w:r w:rsidRPr="002519E4">
        <w:rPr>
          <w:b/>
          <w:bCs/>
          <w:sz w:val="28"/>
          <w:szCs w:val="28"/>
        </w:rPr>
        <w:t>стоматологических заболеваний</w:t>
      </w:r>
    </w:p>
    <w:p w:rsidR="004A2BAF" w:rsidRPr="00DB5BE8" w:rsidRDefault="004A2BAF" w:rsidP="004A2BAF">
      <w:pPr>
        <w:rPr>
          <w:sz w:val="16"/>
          <w:szCs w:val="16"/>
        </w:rPr>
      </w:pPr>
    </w:p>
    <w:tbl>
      <w:tblPr>
        <w:tblW w:w="1020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4"/>
        <w:gridCol w:w="3685"/>
        <w:gridCol w:w="3118"/>
        <w:gridCol w:w="2438"/>
      </w:tblGrid>
      <w:tr w:rsidR="004A2BAF" w:rsidRPr="00C87294" w:rsidTr="004A2BAF">
        <w:trPr>
          <w:cantSplit/>
          <w:trHeight w:val="20"/>
          <w:tblHeader/>
        </w:trPr>
        <w:tc>
          <w:tcPr>
            <w:tcW w:w="964" w:type="dxa"/>
            <w:tcBorders>
              <w:top w:val="single" w:sz="4" w:space="0" w:color="auto"/>
              <w:bottom w:val="single" w:sz="4" w:space="0" w:color="auto"/>
              <w:right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Код</w:t>
            </w:r>
          </w:p>
        </w:tc>
        <w:tc>
          <w:tcPr>
            <w:tcW w:w="3685"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Наименование группы/подгруппы</w:t>
            </w: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Наименование материала</w:t>
            </w:r>
          </w:p>
        </w:tc>
        <w:tc>
          <w:tcPr>
            <w:tcW w:w="2438" w:type="dxa"/>
            <w:tcBorders>
              <w:top w:val="single" w:sz="4" w:space="0" w:color="auto"/>
              <w:left w:val="single" w:sz="4" w:space="0" w:color="auto"/>
              <w:bottom w:val="single" w:sz="4" w:space="0" w:color="auto"/>
            </w:tcBorders>
            <w:vAlign w:val="center"/>
          </w:tcPr>
          <w:p w:rsidR="004A2BAF" w:rsidRPr="00C87294" w:rsidRDefault="004A2BAF" w:rsidP="004A2BAF">
            <w:pPr>
              <w:pStyle w:val="af8"/>
              <w:suppressAutoHyphens/>
              <w:jc w:val="center"/>
              <w:rPr>
                <w:rFonts w:ascii="Times New Roman" w:hAnsi="Times New Roman" w:cs="Times New Roman"/>
                <w:sz w:val="20"/>
                <w:szCs w:val="20"/>
              </w:rPr>
            </w:pPr>
            <w:r w:rsidRPr="00C87294">
              <w:rPr>
                <w:rFonts w:ascii="Times New Roman" w:hAnsi="Times New Roman" w:cs="Times New Roman"/>
                <w:sz w:val="20"/>
                <w:szCs w:val="20"/>
              </w:rPr>
              <w:t>Лекарственные формы</w:t>
            </w: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652E0A" w:rsidRDefault="004A2BAF" w:rsidP="004A2BAF"/>
        </w:tc>
        <w:tc>
          <w:tcPr>
            <w:tcW w:w="3685" w:type="dxa"/>
            <w:vMerge w:val="restart"/>
            <w:tcBorders>
              <w:top w:val="single" w:sz="4" w:space="0" w:color="auto"/>
              <w:left w:val="single" w:sz="4" w:space="0" w:color="auto"/>
              <w:bottom w:val="nil"/>
              <w:right w:val="single" w:sz="4" w:space="0" w:color="auto"/>
            </w:tcBorders>
            <w:vAlign w:val="center"/>
          </w:tcPr>
          <w:p w:rsidR="004A2BAF" w:rsidRPr="002519E4" w:rsidRDefault="004A2BAF" w:rsidP="00E90C50">
            <w:pPr>
              <w:ind w:firstLine="0"/>
            </w:pPr>
            <w:r w:rsidRPr="002519E4">
              <w:t>Анестетики и местноанестезирующие препараты</w:t>
            </w: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Лидоксор-гель</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гель анестезирующий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Десенсил</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спрей, гель, 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Десенсил-асепт</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спрей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Лидокаина гидрохлорид 2%</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 для инъекций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Лидокаина гидрохлорид 10% спрей</w:t>
            </w:r>
          </w:p>
        </w:tc>
        <w:tc>
          <w:tcPr>
            <w:tcW w:w="2438" w:type="dxa"/>
            <w:tcBorders>
              <w:top w:val="single" w:sz="4" w:space="0" w:color="auto"/>
              <w:left w:val="single" w:sz="4" w:space="0" w:color="auto"/>
              <w:bottom w:val="single" w:sz="4" w:space="0" w:color="auto"/>
            </w:tcBorders>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спрей анестезирующий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Pr>
                <w:rFonts w:ascii="Times New Roman" w:hAnsi="Times New Roman" w:cs="Times New Roman"/>
              </w:rPr>
              <w:t>Артикаин</w:t>
            </w:r>
          </w:p>
        </w:tc>
        <w:tc>
          <w:tcPr>
            <w:tcW w:w="2438" w:type="dxa"/>
            <w:tcBorders>
              <w:top w:val="single" w:sz="4" w:space="0" w:color="auto"/>
              <w:left w:val="single" w:sz="4" w:space="0" w:color="auto"/>
              <w:bottom w:val="single" w:sz="4" w:space="0" w:color="auto"/>
            </w:tcBorders>
            <w:vAlign w:val="center"/>
          </w:tcPr>
          <w:p w:rsidR="004A2BAF" w:rsidRDefault="004A2BAF" w:rsidP="004A2BAF">
            <w:pPr>
              <w:pStyle w:val="af8"/>
              <w:suppressAutoHyphens/>
              <w:jc w:val="left"/>
              <w:rPr>
                <w:rFonts w:ascii="Times New Roman" w:hAnsi="Times New Roman" w:cs="Times New Roman"/>
              </w:rPr>
            </w:pPr>
            <w:r>
              <w:rPr>
                <w:rFonts w:ascii="Times New Roman" w:hAnsi="Times New Roman" w:cs="Times New Roman"/>
              </w:rPr>
              <w:t>раствор для инъекций</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Default="004A2BAF" w:rsidP="004A2BAF">
            <w:pPr>
              <w:pStyle w:val="af8"/>
              <w:suppressAutoHyphens/>
              <w:jc w:val="left"/>
              <w:rPr>
                <w:rFonts w:ascii="Times New Roman" w:hAnsi="Times New Roman" w:cs="Times New Roman"/>
              </w:rPr>
            </w:pPr>
            <w:r>
              <w:rPr>
                <w:rFonts w:ascii="Times New Roman" w:hAnsi="Times New Roman" w:cs="Times New Roman"/>
              </w:rPr>
              <w:t>Артикаин с адреналином</w:t>
            </w:r>
          </w:p>
        </w:tc>
        <w:tc>
          <w:tcPr>
            <w:tcW w:w="2438" w:type="dxa"/>
            <w:tcBorders>
              <w:top w:val="single" w:sz="4" w:space="0" w:color="auto"/>
              <w:left w:val="single" w:sz="4" w:space="0" w:color="auto"/>
              <w:bottom w:val="single" w:sz="4" w:space="0" w:color="auto"/>
            </w:tcBorders>
            <w:vAlign w:val="center"/>
          </w:tcPr>
          <w:p w:rsidR="004A2BAF" w:rsidRDefault="004A2BAF" w:rsidP="004A2BAF">
            <w:pPr>
              <w:pStyle w:val="af8"/>
              <w:suppressAutoHyphens/>
              <w:jc w:val="left"/>
              <w:rPr>
                <w:rFonts w:ascii="Times New Roman" w:hAnsi="Times New Roman" w:cs="Times New Roman"/>
              </w:rPr>
            </w:pPr>
            <w:r>
              <w:rPr>
                <w:rFonts w:ascii="Times New Roman" w:hAnsi="Times New Roman" w:cs="Times New Roman"/>
              </w:rPr>
              <w:t>раствор для инъекций</w:t>
            </w: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Геланес</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гель анестезирующий</w:t>
            </w:r>
          </w:p>
        </w:tc>
      </w:tr>
      <w:tr w:rsidR="004A2BAF" w:rsidRPr="00541E94" w:rsidTr="004A2BAF">
        <w:trPr>
          <w:cantSplit/>
          <w:trHeight w:val="20"/>
        </w:trPr>
        <w:tc>
          <w:tcPr>
            <w:tcW w:w="964" w:type="dxa"/>
            <w:tcBorders>
              <w:top w:val="single" w:sz="4" w:space="0" w:color="auto"/>
              <w:bottom w:val="nil"/>
              <w:right w:val="single" w:sz="4" w:space="0" w:color="auto"/>
            </w:tcBorders>
            <w:vAlign w:val="center"/>
          </w:tcPr>
          <w:p w:rsidR="004A2BAF" w:rsidRPr="00652E0A" w:rsidRDefault="004A2BAF" w:rsidP="004A2BAF"/>
        </w:tc>
        <w:tc>
          <w:tcPr>
            <w:tcW w:w="3685" w:type="dxa"/>
            <w:tcBorders>
              <w:top w:val="single" w:sz="4" w:space="0" w:color="auto"/>
              <w:left w:val="single" w:sz="4" w:space="0" w:color="auto"/>
              <w:bottom w:val="nil"/>
              <w:right w:val="single" w:sz="4" w:space="0" w:color="auto"/>
            </w:tcBorders>
            <w:vAlign w:val="center"/>
          </w:tcPr>
          <w:p w:rsidR="004A2BAF" w:rsidRPr="002519E4" w:rsidRDefault="004A2BAF" w:rsidP="00E90C50">
            <w:pPr>
              <w:ind w:firstLine="0"/>
            </w:pPr>
            <w:r w:rsidRPr="002519E4">
              <w:t>Антисептические средства</w:t>
            </w: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Гипохлорит натрия</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Хлоргексидина биглюконат</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Белсол</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single" w:sz="4" w:space="0" w:color="000000" w:themeColor="text1"/>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single" w:sz="4" w:space="0" w:color="000000" w:themeColor="text1"/>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Белаиод</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Парасепт антисептический</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Фторасепт</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Перекись водорода 1%</w:t>
            </w:r>
            <w:r>
              <w:rPr>
                <w:rFonts w:ascii="Times New Roman" w:hAnsi="Times New Roman" w:cs="Times New Roman"/>
              </w:rPr>
              <w:t>,</w:t>
            </w:r>
            <w:r w:rsidRPr="00C87294">
              <w:rPr>
                <w:rFonts w:ascii="Times New Roman" w:hAnsi="Times New Roman" w:cs="Times New Roman"/>
              </w:rPr>
              <w:t xml:space="preserve"> 3%</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Раствор формалина 10%</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Резорцин</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Дентасептин</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Спирт этиловый 70%</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nil"/>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Спирт этиловый 95%</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r>
      <w:tr w:rsidR="004A2BAF" w:rsidRPr="00541E94" w:rsidTr="004A2BAF">
        <w:trPr>
          <w:cantSplit/>
          <w:trHeight w:val="20"/>
        </w:trPr>
        <w:tc>
          <w:tcPr>
            <w:tcW w:w="964" w:type="dxa"/>
            <w:tcBorders>
              <w:top w:val="single" w:sz="4" w:space="0" w:color="auto"/>
              <w:bottom w:val="nil"/>
              <w:right w:val="single" w:sz="4" w:space="0" w:color="auto"/>
            </w:tcBorders>
          </w:tcPr>
          <w:p w:rsidR="004A2BAF" w:rsidRPr="00652E0A" w:rsidRDefault="004A2BAF" w:rsidP="004A2BAF"/>
        </w:tc>
        <w:tc>
          <w:tcPr>
            <w:tcW w:w="3685" w:type="dxa"/>
            <w:vMerge w:val="restart"/>
            <w:tcBorders>
              <w:top w:val="single" w:sz="4" w:space="0" w:color="auto"/>
              <w:left w:val="single" w:sz="4" w:space="0" w:color="auto"/>
              <w:bottom w:val="nil"/>
              <w:right w:val="single" w:sz="4" w:space="0" w:color="auto"/>
            </w:tcBorders>
          </w:tcPr>
          <w:p w:rsidR="004A2BAF" w:rsidRPr="002519E4" w:rsidRDefault="004A2BAF" w:rsidP="00E90C50">
            <w:pPr>
              <w:ind w:firstLine="0"/>
              <w:jc w:val="left"/>
            </w:pPr>
            <w:r w:rsidRPr="002519E4">
              <w:t>Противомикробные и противовоспалительные</w:t>
            </w: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Гвоздичное масло</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масло эфирное</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vMerge/>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A2BAF" w:rsidRPr="00C87294" w:rsidRDefault="004A2BAF" w:rsidP="004A2BAF">
            <w:pPr>
              <w:pStyle w:val="af8"/>
              <w:suppressAutoHyphens/>
              <w:jc w:val="left"/>
              <w:rPr>
                <w:rFonts w:ascii="Times New Roman" w:hAnsi="Times New Roman" w:cs="Times New Roman"/>
              </w:rPr>
            </w:pPr>
            <w:r>
              <w:rPr>
                <w:rFonts w:ascii="Times New Roman" w:hAnsi="Times New Roman" w:cs="Times New Roman"/>
              </w:rPr>
              <w:t>Бриллиантовый зеленый</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w:t>
            </w:r>
            <w:r w:rsidRPr="0014232B">
              <w:rPr>
                <w:rFonts w:ascii="Times New Roman" w:hAnsi="Times New Roman" w:cs="Times New Roman"/>
              </w:rPr>
              <w:t>аствор спиртовой для наружного применения</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Йодинол</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Йод 5%</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Раствор метронидазола 0,5%</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Раствор калия перманганата 1%</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Метронидазол таб. 0,25</w:t>
            </w:r>
          </w:p>
        </w:tc>
        <w:tc>
          <w:tcPr>
            <w:tcW w:w="2438" w:type="dxa"/>
            <w:tcBorders>
              <w:top w:val="single" w:sz="4" w:space="0" w:color="auto"/>
              <w:left w:val="single" w:sz="4" w:space="0" w:color="auto"/>
              <w:bottom w:val="single" w:sz="4" w:space="0" w:color="auto"/>
            </w:tcBorders>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Сагвиритрин 0,2%</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таблетки</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Йодоформ</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жидкость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Радогель-П1</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порошок</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Радогель-П2</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Радогель-П3</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nil"/>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Pr>
                <w:rFonts w:ascii="Times New Roman" w:hAnsi="Times New Roman" w:cs="Times New Roman"/>
              </w:rPr>
              <w:t>Хлоргексидина гель 2%</w:t>
            </w:r>
          </w:p>
        </w:tc>
        <w:tc>
          <w:tcPr>
            <w:tcW w:w="2438" w:type="dxa"/>
            <w:tcBorders>
              <w:top w:val="single" w:sz="4" w:space="0" w:color="auto"/>
              <w:left w:val="single" w:sz="4" w:space="0" w:color="auto"/>
              <w:bottom w:val="single" w:sz="4" w:space="0" w:color="auto"/>
            </w:tcBorders>
            <w:vAlign w:val="center"/>
          </w:tcPr>
          <w:p w:rsidR="004A2BAF"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nil"/>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nil"/>
              <w:left w:val="single" w:sz="4" w:space="0" w:color="auto"/>
              <w:bottom w:val="single" w:sz="4" w:space="0" w:color="000000" w:themeColor="text1"/>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ППА 4 «Рад»</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гель</w:t>
            </w:r>
          </w:p>
        </w:tc>
      </w:tr>
      <w:tr w:rsidR="004A2BAF" w:rsidRPr="00541E94" w:rsidTr="004A2BAF">
        <w:trPr>
          <w:cantSplit/>
          <w:trHeight w:val="20"/>
        </w:trPr>
        <w:tc>
          <w:tcPr>
            <w:tcW w:w="964" w:type="dxa"/>
            <w:tcBorders>
              <w:top w:val="single" w:sz="4" w:space="0" w:color="000000" w:themeColor="text1"/>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685" w:type="dxa"/>
            <w:tcBorders>
              <w:top w:val="single" w:sz="4" w:space="0" w:color="000000" w:themeColor="text1"/>
              <w:left w:val="single" w:sz="4" w:space="0" w:color="auto"/>
              <w:bottom w:val="single" w:sz="4" w:space="0" w:color="auto"/>
              <w:right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ППА 5 «Рад»</w:t>
            </w:r>
          </w:p>
        </w:tc>
        <w:tc>
          <w:tcPr>
            <w:tcW w:w="2438" w:type="dxa"/>
            <w:tcBorders>
              <w:top w:val="single" w:sz="4" w:space="0" w:color="auto"/>
              <w:left w:val="single" w:sz="4" w:space="0" w:color="auto"/>
              <w:bottom w:val="single" w:sz="4" w:space="0" w:color="auto"/>
            </w:tcBorders>
            <w:vAlign w:val="center"/>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паста-повязка</w:t>
            </w:r>
          </w:p>
        </w:tc>
      </w:tr>
      <w:tr w:rsidR="004A2BAF" w:rsidRPr="00541E94" w:rsidTr="004A2BAF">
        <w:trPr>
          <w:cantSplit/>
          <w:trHeight w:val="20"/>
        </w:trPr>
        <w:tc>
          <w:tcPr>
            <w:tcW w:w="964" w:type="dxa"/>
            <w:tcBorders>
              <w:top w:val="single" w:sz="4" w:space="0" w:color="auto"/>
              <w:bottom w:val="single" w:sz="4" w:space="0" w:color="auto"/>
              <w:right w:val="single" w:sz="4" w:space="0" w:color="auto"/>
            </w:tcBorders>
            <w:vAlign w:val="center"/>
          </w:tcPr>
          <w:p w:rsidR="004A2BAF" w:rsidRPr="00652E0A" w:rsidRDefault="004A2BAF" w:rsidP="004A2BAF"/>
        </w:tc>
        <w:tc>
          <w:tcPr>
            <w:tcW w:w="3685" w:type="dxa"/>
            <w:tcBorders>
              <w:top w:val="single" w:sz="4" w:space="0" w:color="auto"/>
              <w:left w:val="single" w:sz="4" w:space="0" w:color="auto"/>
              <w:bottom w:val="single" w:sz="4" w:space="0" w:color="auto"/>
              <w:right w:val="single" w:sz="4" w:space="0" w:color="auto"/>
            </w:tcBorders>
            <w:vAlign w:val="center"/>
          </w:tcPr>
          <w:p w:rsidR="004A2BAF" w:rsidRPr="002519E4" w:rsidRDefault="004A2BAF" w:rsidP="00E90C50">
            <w:pPr>
              <w:ind w:firstLine="0"/>
            </w:pPr>
            <w:r w:rsidRPr="002519E4">
              <w:t>Ингибиторы фибринолиза</w:t>
            </w:r>
          </w:p>
        </w:tc>
        <w:tc>
          <w:tcPr>
            <w:tcW w:w="3118" w:type="dxa"/>
            <w:tcBorders>
              <w:top w:val="single" w:sz="4" w:space="0" w:color="auto"/>
              <w:left w:val="single" w:sz="4" w:space="0" w:color="auto"/>
              <w:bottom w:val="single" w:sz="4" w:space="0" w:color="auto"/>
              <w:right w:val="single" w:sz="4" w:space="0" w:color="auto"/>
            </w:tcBorders>
            <w:vAlign w:val="center"/>
          </w:tcPr>
          <w:p w:rsidR="004A2BAF" w:rsidRPr="00C87294" w:rsidRDefault="004A2BAF" w:rsidP="004A2BAF">
            <w:pPr>
              <w:pStyle w:val="af8"/>
              <w:suppressAutoHyphens/>
              <w:jc w:val="left"/>
              <w:rPr>
                <w:rFonts w:ascii="Times New Roman" w:hAnsi="Times New Roman" w:cs="Times New Roman"/>
              </w:rPr>
            </w:pPr>
            <w:r w:rsidRPr="00C87294">
              <w:rPr>
                <w:rFonts w:ascii="Times New Roman" w:hAnsi="Times New Roman" w:cs="Times New Roman"/>
              </w:rPr>
              <w:t>Аминокапроновая кислота 5%</w:t>
            </w:r>
          </w:p>
        </w:tc>
        <w:tc>
          <w:tcPr>
            <w:tcW w:w="2438" w:type="dxa"/>
            <w:tcBorders>
              <w:top w:val="single" w:sz="4" w:space="0" w:color="auto"/>
              <w:left w:val="single" w:sz="4" w:space="0" w:color="auto"/>
              <w:bottom w:val="single" w:sz="4" w:space="0" w:color="auto"/>
            </w:tcBorders>
          </w:tcPr>
          <w:p w:rsidR="004A2BAF" w:rsidRPr="00541E94" w:rsidRDefault="004A2BAF" w:rsidP="004A2BAF">
            <w:pPr>
              <w:pStyle w:val="af8"/>
              <w:suppressAutoHyphens/>
              <w:jc w:val="left"/>
              <w:rPr>
                <w:rFonts w:ascii="Times New Roman" w:hAnsi="Times New Roman" w:cs="Times New Roman"/>
              </w:rPr>
            </w:pPr>
            <w:r>
              <w:rPr>
                <w:rFonts w:ascii="Times New Roman" w:hAnsi="Times New Roman" w:cs="Times New Roman"/>
              </w:rPr>
              <w:t>раствор</w:t>
            </w:r>
          </w:p>
        </w:tc>
      </w:tr>
    </w:tbl>
    <w:p w:rsidR="004A2BAF" w:rsidRPr="00DB5BE8" w:rsidRDefault="004A2BAF" w:rsidP="004A2BAF">
      <w:pPr>
        <w:rPr>
          <w:sz w:val="16"/>
          <w:szCs w:val="16"/>
        </w:rPr>
      </w:pPr>
    </w:p>
    <w:p w:rsidR="004A2BAF" w:rsidRPr="00DB5BE8" w:rsidRDefault="004A2BAF" w:rsidP="004A2BAF">
      <w:pPr>
        <w:rPr>
          <w:sz w:val="16"/>
          <w:szCs w:val="16"/>
        </w:rPr>
      </w:pPr>
    </w:p>
    <w:p w:rsidR="004A2BAF" w:rsidRPr="00DB5BE8" w:rsidRDefault="004A2BAF" w:rsidP="004A2BAF">
      <w:pPr>
        <w:rPr>
          <w:sz w:val="16"/>
          <w:szCs w:val="16"/>
        </w:rPr>
      </w:pPr>
    </w:p>
    <w:p w:rsidR="004A2BAF" w:rsidRPr="003414E7" w:rsidRDefault="004A2BAF" w:rsidP="004A2BAF">
      <w:pPr>
        <w:jc w:val="center"/>
        <w:rPr>
          <w:b/>
          <w:bCs/>
          <w:sz w:val="28"/>
          <w:szCs w:val="28"/>
        </w:rPr>
      </w:pPr>
      <w:r>
        <w:rPr>
          <w:b/>
          <w:sz w:val="28"/>
          <w:szCs w:val="28"/>
        </w:rPr>
        <w:t>Медицинский и</w:t>
      </w:r>
      <w:r w:rsidRPr="003414E7">
        <w:rPr>
          <w:b/>
          <w:bCs/>
          <w:sz w:val="28"/>
          <w:szCs w:val="28"/>
        </w:rPr>
        <w:t>нструмент</w:t>
      </w:r>
      <w:r>
        <w:rPr>
          <w:b/>
          <w:bCs/>
          <w:sz w:val="28"/>
          <w:szCs w:val="28"/>
        </w:rPr>
        <w:t>арий</w:t>
      </w:r>
    </w:p>
    <w:p w:rsidR="004A2BAF" w:rsidRPr="00DB5BE8" w:rsidRDefault="004A2BAF" w:rsidP="004A2BAF">
      <w:pPr>
        <w:jc w:val="center"/>
        <w:rPr>
          <w:sz w:val="16"/>
          <w:szCs w:val="16"/>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0"/>
        <w:gridCol w:w="9184"/>
      </w:tblGrid>
      <w:tr w:rsidR="004A2BAF" w:rsidRPr="002519E4" w:rsidTr="004A2BAF">
        <w:trPr>
          <w:trHeight w:val="20"/>
          <w:tblHeader/>
        </w:trPr>
        <w:tc>
          <w:tcPr>
            <w:tcW w:w="1020" w:type="dxa"/>
            <w:shd w:val="clear" w:color="auto" w:fill="auto"/>
            <w:noWrap/>
            <w:vAlign w:val="center"/>
          </w:tcPr>
          <w:p w:rsidR="004A2BAF" w:rsidRPr="009A6823" w:rsidRDefault="004A2BAF" w:rsidP="004A2BAF">
            <w:pPr>
              <w:jc w:val="center"/>
            </w:pPr>
            <w:r w:rsidRPr="009A6823">
              <w:t>№</w:t>
            </w:r>
          </w:p>
        </w:tc>
        <w:tc>
          <w:tcPr>
            <w:tcW w:w="9184" w:type="dxa"/>
            <w:shd w:val="clear" w:color="auto" w:fill="auto"/>
            <w:noWrap/>
            <w:vAlign w:val="center"/>
          </w:tcPr>
          <w:p w:rsidR="004A2BAF" w:rsidRPr="009A6823" w:rsidRDefault="004A2BAF" w:rsidP="004A2BAF">
            <w:pPr>
              <w:jc w:val="center"/>
              <w:rPr>
                <w:bCs/>
              </w:rPr>
            </w:pPr>
            <w:r w:rsidRPr="009A6823">
              <w:rPr>
                <w:bCs/>
              </w:rPr>
              <w:t>Наименование</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Боры алмазные в ассортименте</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Боры стальные в ассортименте</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Боры твердосплавные в ассортименте</w:t>
            </w:r>
          </w:p>
        </w:tc>
      </w:tr>
      <w:tr w:rsidR="004A2BAF" w:rsidRPr="002519E4" w:rsidTr="004A2BAF">
        <w:trPr>
          <w:trHeight w:val="20"/>
        </w:trPr>
        <w:tc>
          <w:tcPr>
            <w:tcW w:w="1020" w:type="dxa"/>
            <w:shd w:val="clear" w:color="auto" w:fill="auto"/>
            <w:noWrap/>
            <w:vAlign w:val="center"/>
          </w:tcPr>
          <w:p w:rsidR="004A2BAF"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Гладилка двусторонняя</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Головки шлифовальные в ассортименте</w:t>
            </w:r>
          </w:p>
        </w:tc>
      </w:tr>
      <w:tr w:rsidR="004A2BAF" w:rsidRPr="002519E4" w:rsidTr="004A2BAF">
        <w:trPr>
          <w:trHeight w:val="20"/>
        </w:trPr>
        <w:tc>
          <w:tcPr>
            <w:tcW w:w="1020" w:type="dxa"/>
            <w:shd w:val="clear" w:color="auto" w:fill="auto"/>
            <w:noWrap/>
            <w:vAlign w:val="center"/>
          </w:tcPr>
          <w:p w:rsidR="004A2BAF"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Pr>
                <w:color w:val="000000"/>
              </w:rPr>
              <w:t>Дискодержатели, диски</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Долото</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 xml:space="preserve">Зажим кровеостанавливающий </w:t>
            </w:r>
            <w:r>
              <w:rPr>
                <w:color w:val="000000"/>
              </w:rPr>
              <w:t>«</w:t>
            </w:r>
            <w:r w:rsidRPr="002519E4">
              <w:rPr>
                <w:color w:val="000000"/>
              </w:rPr>
              <w:t>Москит</w:t>
            </w:r>
            <w:r>
              <w:rPr>
                <w:color w:val="000000"/>
              </w:rPr>
              <w:t>»</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Зеркало стоматологическое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Зонд зубной изогнутый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Иглодержатель</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Игл</w:t>
            </w:r>
            <w:r>
              <w:rPr>
                <w:color w:val="000000"/>
              </w:rPr>
              <w:t>ы</w:t>
            </w:r>
            <w:r w:rsidRPr="002519E4">
              <w:rPr>
                <w:color w:val="000000"/>
              </w:rPr>
              <w:t xml:space="preserve"> стерильн</w:t>
            </w:r>
            <w:r>
              <w:rPr>
                <w:color w:val="000000"/>
              </w:rPr>
              <w:t>ые</w:t>
            </w:r>
            <w:r w:rsidRPr="002519E4">
              <w:rPr>
                <w:color w:val="000000"/>
              </w:rPr>
              <w:t xml:space="preserve"> в ассортименте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 xml:space="preserve">Иглы хирургические </w:t>
            </w:r>
            <w:r>
              <w:rPr>
                <w:color w:val="000000"/>
              </w:rPr>
              <w:t>в ассортименте</w:t>
            </w:r>
          </w:p>
        </w:tc>
      </w:tr>
      <w:tr w:rsidR="004A2BAF" w:rsidRPr="002519E4" w:rsidTr="004A2BAF">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BAF" w:rsidRPr="00DC669E" w:rsidRDefault="004A2BAF" w:rsidP="004A2BAF"/>
        </w:tc>
        <w:tc>
          <w:tcPr>
            <w:tcW w:w="9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BAF" w:rsidRDefault="004A2BAF" w:rsidP="004A2BAF">
            <w:pPr>
              <w:rPr>
                <w:color w:val="000000"/>
              </w:rPr>
            </w:pPr>
            <w:r>
              <w:rPr>
                <w:color w:val="000000"/>
              </w:rPr>
              <w:t>Клинья фиксирующие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Кор</w:t>
            </w:r>
            <w:r>
              <w:rPr>
                <w:color w:val="000000"/>
              </w:rPr>
              <w:t>н</w:t>
            </w:r>
            <w:r w:rsidRPr="002519E4">
              <w:rPr>
                <w:color w:val="000000"/>
              </w:rPr>
              <w:t>цанг</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Крючки хирургические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Кусачки костные стоматологические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Лезвия скальпеля</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Ложка кюретажная</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Ложка острая двухсторонняя</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Ложка слепочная</w:t>
            </w:r>
          </w:p>
        </w:tc>
      </w:tr>
      <w:tr w:rsidR="004A2BAF" w:rsidRPr="00DC669E" w:rsidTr="004A2BAF">
        <w:trPr>
          <w:trHeight w:val="20"/>
        </w:trPr>
        <w:tc>
          <w:tcPr>
            <w:tcW w:w="1020" w:type="dxa"/>
            <w:shd w:val="clear" w:color="auto" w:fill="auto"/>
            <w:noWrap/>
            <w:vAlign w:val="center"/>
          </w:tcPr>
          <w:p w:rsidR="004A2BAF" w:rsidRPr="00DC669E" w:rsidRDefault="004A2BAF" w:rsidP="004A2BAF"/>
        </w:tc>
        <w:tc>
          <w:tcPr>
            <w:tcW w:w="9184" w:type="dxa"/>
            <w:shd w:val="clear" w:color="auto" w:fill="auto"/>
            <w:noWrap/>
            <w:vAlign w:val="center"/>
          </w:tcPr>
          <w:p w:rsidR="004A2BAF" w:rsidRPr="00DC669E" w:rsidRDefault="004A2BAF" w:rsidP="004A2BAF">
            <w:r w:rsidRPr="00DC669E">
              <w:t>Микрокисточка (аппликатор)</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Матрицедержатель</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Матрицы для пломб в ассортименте</w:t>
            </w:r>
          </w:p>
        </w:tc>
      </w:tr>
      <w:tr w:rsidR="004A2BAF" w:rsidRPr="002519E4" w:rsidTr="004A2BAF">
        <w:trPr>
          <w:trHeight w:val="20"/>
        </w:trPr>
        <w:tc>
          <w:tcPr>
            <w:tcW w:w="1020" w:type="dxa"/>
            <w:shd w:val="clear" w:color="auto" w:fill="auto"/>
            <w:noWrap/>
          </w:tcPr>
          <w:p w:rsidR="004A2BAF" w:rsidRPr="002519E4" w:rsidRDefault="004A2BAF" w:rsidP="004A2BAF">
            <w:pPr>
              <w:rPr>
                <w:color w:val="000000"/>
              </w:rPr>
            </w:pPr>
          </w:p>
        </w:tc>
        <w:tc>
          <w:tcPr>
            <w:tcW w:w="9184" w:type="dxa"/>
            <w:shd w:val="clear" w:color="auto" w:fill="auto"/>
            <w:noWrap/>
          </w:tcPr>
          <w:p w:rsidR="004A2BAF" w:rsidRPr="002519E4" w:rsidRDefault="004A2BAF" w:rsidP="004A2BAF">
            <w:pPr>
              <w:rPr>
                <w:color w:val="000000"/>
              </w:rPr>
            </w:pPr>
            <w:r w:rsidRPr="002519E4">
              <w:rPr>
                <w:color w:val="000000"/>
              </w:rPr>
              <w:t>Набор инструментов для извлечения отломков стержневых инструментов из корневых каналов</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Набор стоматологический терапевтический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 xml:space="preserve">Наконечник </w:t>
            </w:r>
            <w:r>
              <w:rPr>
                <w:color w:val="000000"/>
              </w:rPr>
              <w:t>для</w:t>
            </w:r>
            <w:r w:rsidRPr="002519E4">
              <w:rPr>
                <w:color w:val="000000"/>
              </w:rPr>
              <w:t xml:space="preserve"> слюноотсос</w:t>
            </w:r>
            <w:r>
              <w:rPr>
                <w:color w:val="000000"/>
              </w:rPr>
              <w:t>а</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Pr>
                <w:color w:val="000000"/>
              </w:rPr>
              <w:t>Наконечник для пылесоса</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Наконечник прямой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Наконечник турбинный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Наконечник угловой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Ножницы в ассортименте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Переходник для наконечника</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Пинцет анатомический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Пинцет стоматологический изогнутый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Пинцет хирургический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Полиры силиконовые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Полоски матричные в ассортименте</w:t>
            </w:r>
          </w:p>
        </w:tc>
      </w:tr>
      <w:tr w:rsidR="004A2BAF" w:rsidRPr="00DC669E" w:rsidTr="004A2BAF">
        <w:trPr>
          <w:trHeight w:val="20"/>
        </w:trPr>
        <w:tc>
          <w:tcPr>
            <w:tcW w:w="1020" w:type="dxa"/>
            <w:shd w:val="clear" w:color="auto" w:fill="auto"/>
            <w:noWrap/>
            <w:vAlign w:val="center"/>
          </w:tcPr>
          <w:p w:rsidR="004A2BAF" w:rsidRPr="00DC669E" w:rsidRDefault="004A2BAF" w:rsidP="004A2BAF"/>
        </w:tc>
        <w:tc>
          <w:tcPr>
            <w:tcW w:w="9184" w:type="dxa"/>
            <w:shd w:val="clear" w:color="auto" w:fill="auto"/>
            <w:noWrap/>
            <w:vAlign w:val="center"/>
          </w:tcPr>
          <w:p w:rsidR="004A2BAF" w:rsidRPr="00DC669E" w:rsidRDefault="004A2BAF" w:rsidP="004A2BAF">
            <w:r w:rsidRPr="00DC669E">
              <w:t>Ретрактор</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Роторасширитель</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Ручка для зеркала</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Ручк</w:t>
            </w:r>
            <w:r>
              <w:rPr>
                <w:color w:val="000000"/>
              </w:rPr>
              <w:t>а</w:t>
            </w:r>
            <w:r w:rsidRPr="002519E4">
              <w:rPr>
                <w:color w:val="000000"/>
              </w:rPr>
              <w:t xml:space="preserve"> скальпеля</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Скальпели</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Спиртовка</w:t>
            </w:r>
          </w:p>
        </w:tc>
      </w:tr>
      <w:tr w:rsidR="004A2BAF" w:rsidRPr="00DC669E" w:rsidTr="004A2BAF">
        <w:trPr>
          <w:trHeight w:val="20"/>
        </w:trPr>
        <w:tc>
          <w:tcPr>
            <w:tcW w:w="1020" w:type="dxa"/>
            <w:shd w:val="clear" w:color="auto" w:fill="auto"/>
            <w:noWrap/>
            <w:vAlign w:val="center"/>
          </w:tcPr>
          <w:p w:rsidR="004A2BAF" w:rsidRPr="00DC669E" w:rsidRDefault="004A2BAF" w:rsidP="004A2BAF"/>
        </w:tc>
        <w:tc>
          <w:tcPr>
            <w:tcW w:w="9184" w:type="dxa"/>
            <w:shd w:val="clear" w:color="auto" w:fill="auto"/>
            <w:noWrap/>
            <w:vAlign w:val="center"/>
          </w:tcPr>
          <w:p w:rsidR="004A2BAF" w:rsidRPr="00DC669E" w:rsidRDefault="004A2BAF" w:rsidP="004A2BAF">
            <w:r w:rsidRPr="00DC669E">
              <w:t>Стакан металлический с крышкой</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Стекло для замешивания цемента</w:t>
            </w:r>
          </w:p>
        </w:tc>
      </w:tr>
      <w:tr w:rsidR="004A2BAF" w:rsidRPr="002519E4" w:rsidTr="004A2BAF">
        <w:trPr>
          <w:trHeight w:val="20"/>
        </w:trPr>
        <w:tc>
          <w:tcPr>
            <w:tcW w:w="1020" w:type="dxa"/>
            <w:shd w:val="clear" w:color="auto" w:fill="auto"/>
            <w:noWrap/>
            <w:vAlign w:val="center"/>
          </w:tcPr>
          <w:p w:rsidR="004A2BAF" w:rsidRPr="00DC669E" w:rsidRDefault="004A2BAF" w:rsidP="004A2BAF"/>
        </w:tc>
        <w:tc>
          <w:tcPr>
            <w:tcW w:w="9184" w:type="dxa"/>
            <w:shd w:val="clear" w:color="auto" w:fill="auto"/>
            <w:noWrap/>
            <w:vAlign w:val="center"/>
          </w:tcPr>
          <w:p w:rsidR="004A2BAF" w:rsidRPr="002519E4" w:rsidRDefault="004A2BAF" w:rsidP="004A2BAF">
            <w:pPr>
              <w:rPr>
                <w:color w:val="000000"/>
              </w:rPr>
            </w:pPr>
            <w:r w:rsidRPr="002519E4">
              <w:rPr>
                <w:color w:val="000000"/>
              </w:rPr>
              <w:t>Чашечки (головки) резиновые полировочные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Чашка Петри</w:t>
            </w:r>
          </w:p>
        </w:tc>
      </w:tr>
      <w:tr w:rsidR="004A2BAF" w:rsidRPr="002519E4" w:rsidTr="004A2BAF">
        <w:trPr>
          <w:trHeight w:val="20"/>
        </w:trPr>
        <w:tc>
          <w:tcPr>
            <w:tcW w:w="1020" w:type="dxa"/>
            <w:shd w:val="clear" w:color="auto" w:fill="auto"/>
            <w:noWrap/>
            <w:vAlign w:val="center"/>
          </w:tcPr>
          <w:p w:rsidR="004A2BAF" w:rsidRPr="00DC669E" w:rsidRDefault="004A2BAF" w:rsidP="004A2BAF"/>
        </w:tc>
        <w:tc>
          <w:tcPr>
            <w:tcW w:w="9184" w:type="dxa"/>
            <w:shd w:val="clear" w:color="auto" w:fill="auto"/>
            <w:noWrap/>
            <w:vAlign w:val="center"/>
          </w:tcPr>
          <w:p w:rsidR="004A2BAF" w:rsidRPr="002519E4" w:rsidRDefault="004A2BAF" w:rsidP="004A2BAF">
            <w:pPr>
              <w:rPr>
                <w:color w:val="000000"/>
              </w:rPr>
            </w:pPr>
            <w:r w:rsidRPr="002519E4">
              <w:rPr>
                <w:color w:val="000000"/>
              </w:rPr>
              <w:t>Шнур для бормашины</w:t>
            </w:r>
          </w:p>
        </w:tc>
      </w:tr>
      <w:tr w:rsidR="004A2BAF" w:rsidRPr="002519E4" w:rsidTr="004A2BAF">
        <w:trPr>
          <w:trHeight w:val="20"/>
        </w:trPr>
        <w:tc>
          <w:tcPr>
            <w:tcW w:w="1020" w:type="dxa"/>
            <w:shd w:val="clear" w:color="auto" w:fill="auto"/>
            <w:noWrap/>
            <w:vAlign w:val="center"/>
          </w:tcPr>
          <w:p w:rsidR="004A2BAF" w:rsidRPr="00121F70" w:rsidRDefault="004A2BAF" w:rsidP="004A2BAF"/>
        </w:tc>
        <w:tc>
          <w:tcPr>
            <w:tcW w:w="9184" w:type="dxa"/>
            <w:shd w:val="clear" w:color="auto" w:fill="auto"/>
            <w:noWrap/>
            <w:vAlign w:val="center"/>
          </w:tcPr>
          <w:p w:rsidR="004A2BAF" w:rsidRPr="002519E4" w:rsidRDefault="004A2BAF" w:rsidP="004A2BAF">
            <w:pPr>
              <w:rPr>
                <w:color w:val="000000"/>
              </w:rPr>
            </w:pPr>
            <w:r w:rsidRPr="002519E4">
              <w:rPr>
                <w:color w:val="000000"/>
              </w:rPr>
              <w:t>Шпатель двусторонний для замешивания цемента</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Шпатель для языка прямой плоский двусторонний</w:t>
            </w:r>
          </w:p>
        </w:tc>
      </w:tr>
      <w:tr w:rsidR="004A2BAF" w:rsidRPr="00DC669E"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DC669E" w:rsidRDefault="004A2BAF" w:rsidP="004A2BAF">
            <w:r w:rsidRPr="00DC669E">
              <w:t>Шприцы одноразовые в ассортименте</w:t>
            </w:r>
          </w:p>
        </w:tc>
      </w:tr>
      <w:tr w:rsidR="004A2BAF" w:rsidRPr="00DC669E"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DC669E" w:rsidRDefault="004A2BAF" w:rsidP="004A2BAF">
            <w:r>
              <w:t>Шприц карпульный</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r w:rsidRPr="003E5BBC">
              <w:t>Штопфер-гладилка в ассортименте</w:t>
            </w:r>
          </w:p>
        </w:tc>
      </w:tr>
      <w:tr w:rsidR="004A2BAF" w:rsidRPr="003E5BBC" w:rsidTr="004A2BAF">
        <w:trPr>
          <w:trHeight w:val="20"/>
        </w:trPr>
        <w:tc>
          <w:tcPr>
            <w:tcW w:w="1020" w:type="dxa"/>
            <w:shd w:val="clear" w:color="auto" w:fill="auto"/>
            <w:noWrap/>
            <w:vAlign w:val="center"/>
          </w:tcPr>
          <w:p w:rsidR="004A2BAF" w:rsidRPr="003E5BBC" w:rsidRDefault="004A2BAF" w:rsidP="004A2BAF">
            <w:pPr>
              <w:rPr>
                <w:color w:val="000000"/>
              </w:rPr>
            </w:pPr>
          </w:p>
        </w:tc>
        <w:tc>
          <w:tcPr>
            <w:tcW w:w="9184" w:type="dxa"/>
            <w:shd w:val="clear" w:color="auto" w:fill="auto"/>
            <w:noWrap/>
            <w:vAlign w:val="center"/>
          </w:tcPr>
          <w:p w:rsidR="004A2BAF" w:rsidRPr="003E5BBC" w:rsidRDefault="004A2BAF" w:rsidP="004A2BAF">
            <w:pPr>
              <w:rPr>
                <w:color w:val="000000"/>
              </w:rPr>
            </w:pPr>
            <w:r w:rsidRPr="003E5BBC">
              <w:rPr>
                <w:color w:val="000000"/>
              </w:rPr>
              <w:t>Щетки полировочные в ассортименте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Щипцы для удаления зубов в ассортименте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Щипцы для удаления зубов детских в ассортименте</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Экскаватор №№ 1-5</w:t>
            </w:r>
          </w:p>
        </w:tc>
      </w:tr>
      <w:tr w:rsidR="004A2BAF" w:rsidRPr="002519E4" w:rsidTr="004A2BAF">
        <w:trPr>
          <w:trHeight w:val="20"/>
        </w:trPr>
        <w:tc>
          <w:tcPr>
            <w:tcW w:w="1020" w:type="dxa"/>
            <w:tcBorders>
              <w:bottom w:val="single" w:sz="4" w:space="0" w:color="auto"/>
            </w:tcBorders>
            <w:shd w:val="clear" w:color="auto" w:fill="auto"/>
            <w:noWrap/>
            <w:vAlign w:val="center"/>
          </w:tcPr>
          <w:p w:rsidR="004A2BAF" w:rsidRPr="002519E4" w:rsidRDefault="004A2BAF" w:rsidP="004A2BAF">
            <w:pPr>
              <w:rPr>
                <w:color w:val="000000"/>
              </w:rPr>
            </w:pPr>
          </w:p>
        </w:tc>
        <w:tc>
          <w:tcPr>
            <w:tcW w:w="9184" w:type="dxa"/>
            <w:tcBorders>
              <w:bottom w:val="single" w:sz="4" w:space="0" w:color="auto"/>
            </w:tcBorders>
            <w:shd w:val="clear" w:color="auto" w:fill="auto"/>
            <w:noWrap/>
            <w:vAlign w:val="center"/>
          </w:tcPr>
          <w:p w:rsidR="004A2BAF" w:rsidRPr="002519E4" w:rsidRDefault="004A2BAF" w:rsidP="004A2BAF">
            <w:pPr>
              <w:rPr>
                <w:color w:val="000000"/>
              </w:rPr>
            </w:pPr>
            <w:r w:rsidRPr="002519E4">
              <w:rPr>
                <w:color w:val="000000"/>
              </w:rPr>
              <w:t>Элеваторы в ассортименте</w:t>
            </w:r>
          </w:p>
        </w:tc>
      </w:tr>
      <w:tr w:rsidR="004A2BAF" w:rsidRPr="003E5BBC" w:rsidTr="004A2BAF">
        <w:trPr>
          <w:trHeight w:val="20"/>
        </w:trPr>
        <w:tc>
          <w:tcPr>
            <w:tcW w:w="1020" w:type="dxa"/>
            <w:tcBorders>
              <w:bottom w:val="nil"/>
            </w:tcBorders>
            <w:shd w:val="clear" w:color="auto" w:fill="auto"/>
            <w:noWrap/>
            <w:vAlign w:val="center"/>
          </w:tcPr>
          <w:p w:rsidR="004A2BAF" w:rsidRPr="003E5BBC" w:rsidRDefault="004A2BAF" w:rsidP="004A2BAF">
            <w:pPr>
              <w:rPr>
                <w:color w:val="000000"/>
              </w:rPr>
            </w:pPr>
          </w:p>
        </w:tc>
        <w:tc>
          <w:tcPr>
            <w:tcW w:w="9184" w:type="dxa"/>
            <w:tcBorders>
              <w:bottom w:val="nil"/>
            </w:tcBorders>
            <w:shd w:val="clear" w:color="auto" w:fill="auto"/>
            <w:noWrap/>
            <w:vAlign w:val="center"/>
          </w:tcPr>
          <w:p w:rsidR="004A2BAF" w:rsidRPr="003E5BBC" w:rsidRDefault="004A2BAF" w:rsidP="004A2BAF">
            <w:pPr>
              <w:rPr>
                <w:color w:val="000000"/>
              </w:rPr>
            </w:pPr>
            <w:r w:rsidRPr="003E5BBC">
              <w:rPr>
                <w:color w:val="000000"/>
              </w:rPr>
              <w:t>Эндодонтический инструментарий в ассортименте</w:t>
            </w:r>
            <w:r>
              <w:rPr>
                <w:color w:val="000000"/>
              </w:rPr>
              <w:t>:</w:t>
            </w:r>
          </w:p>
        </w:tc>
      </w:tr>
      <w:tr w:rsidR="004A2BAF" w:rsidRPr="003E5BBC" w:rsidTr="004A2BAF">
        <w:trPr>
          <w:trHeight w:val="20"/>
        </w:trPr>
        <w:tc>
          <w:tcPr>
            <w:tcW w:w="1020" w:type="dxa"/>
            <w:tcBorders>
              <w:top w:val="nil"/>
              <w:bottom w:val="nil"/>
            </w:tcBorders>
            <w:shd w:val="clear" w:color="auto" w:fill="auto"/>
            <w:noWrap/>
            <w:vAlign w:val="center"/>
          </w:tcPr>
          <w:p w:rsidR="004A2BAF" w:rsidRPr="003E5BBC" w:rsidRDefault="004A2BAF" w:rsidP="004A2BAF">
            <w:pPr>
              <w:rPr>
                <w:color w:val="000000"/>
              </w:rPr>
            </w:pPr>
          </w:p>
        </w:tc>
        <w:tc>
          <w:tcPr>
            <w:tcW w:w="9184" w:type="dxa"/>
            <w:tcBorders>
              <w:top w:val="nil"/>
              <w:bottom w:val="nil"/>
            </w:tcBorders>
            <w:shd w:val="clear" w:color="auto" w:fill="auto"/>
            <w:noWrap/>
            <w:vAlign w:val="center"/>
          </w:tcPr>
          <w:p w:rsidR="004A2BAF" w:rsidRPr="003E5BBC" w:rsidRDefault="004A2BAF" w:rsidP="004A2BAF">
            <w:pPr>
              <w:ind w:left="256"/>
              <w:rPr>
                <w:color w:val="000000"/>
              </w:rPr>
            </w:pPr>
            <w:r>
              <w:rPr>
                <w:color w:val="000000"/>
              </w:rPr>
              <w:t>пульпоэкстракторы</w:t>
            </w:r>
          </w:p>
        </w:tc>
      </w:tr>
      <w:tr w:rsidR="004A2BAF" w:rsidRPr="003E5BBC" w:rsidTr="004A2BAF">
        <w:trPr>
          <w:trHeight w:val="20"/>
        </w:trPr>
        <w:tc>
          <w:tcPr>
            <w:tcW w:w="1020" w:type="dxa"/>
            <w:tcBorders>
              <w:top w:val="nil"/>
              <w:bottom w:val="nil"/>
            </w:tcBorders>
            <w:shd w:val="clear" w:color="auto" w:fill="auto"/>
            <w:noWrap/>
            <w:vAlign w:val="center"/>
          </w:tcPr>
          <w:p w:rsidR="004A2BAF" w:rsidRPr="003E5BBC" w:rsidRDefault="004A2BAF" w:rsidP="004A2BAF">
            <w:pPr>
              <w:rPr>
                <w:color w:val="000000"/>
              </w:rPr>
            </w:pPr>
          </w:p>
        </w:tc>
        <w:tc>
          <w:tcPr>
            <w:tcW w:w="9184" w:type="dxa"/>
            <w:tcBorders>
              <w:top w:val="nil"/>
              <w:bottom w:val="nil"/>
            </w:tcBorders>
            <w:shd w:val="clear" w:color="auto" w:fill="auto"/>
            <w:noWrap/>
            <w:vAlign w:val="center"/>
          </w:tcPr>
          <w:p w:rsidR="004A2BAF" w:rsidRPr="003E5BBC" w:rsidRDefault="004A2BAF" w:rsidP="004A2BAF">
            <w:pPr>
              <w:ind w:left="256"/>
              <w:rPr>
                <w:color w:val="000000"/>
              </w:rPr>
            </w:pPr>
            <w:r>
              <w:rPr>
                <w:color w:val="000000"/>
              </w:rPr>
              <w:t>дрильборы</w:t>
            </w:r>
          </w:p>
        </w:tc>
      </w:tr>
      <w:tr w:rsidR="004A2BAF" w:rsidRPr="003E5BBC" w:rsidTr="004A2BAF">
        <w:trPr>
          <w:trHeight w:val="20"/>
        </w:trPr>
        <w:tc>
          <w:tcPr>
            <w:tcW w:w="1020" w:type="dxa"/>
            <w:tcBorders>
              <w:top w:val="nil"/>
              <w:bottom w:val="nil"/>
            </w:tcBorders>
            <w:shd w:val="clear" w:color="auto" w:fill="auto"/>
            <w:noWrap/>
            <w:vAlign w:val="center"/>
          </w:tcPr>
          <w:p w:rsidR="004A2BAF" w:rsidRPr="003E5BBC" w:rsidRDefault="004A2BAF" w:rsidP="004A2BAF">
            <w:pPr>
              <w:rPr>
                <w:color w:val="000000"/>
              </w:rPr>
            </w:pPr>
          </w:p>
        </w:tc>
        <w:tc>
          <w:tcPr>
            <w:tcW w:w="9184" w:type="dxa"/>
            <w:tcBorders>
              <w:top w:val="nil"/>
              <w:bottom w:val="nil"/>
            </w:tcBorders>
            <w:shd w:val="clear" w:color="auto" w:fill="auto"/>
            <w:noWrap/>
            <w:vAlign w:val="center"/>
          </w:tcPr>
          <w:p w:rsidR="004A2BAF" w:rsidRPr="003E5BBC" w:rsidRDefault="004A2BAF" w:rsidP="004A2BAF">
            <w:pPr>
              <w:ind w:left="256"/>
              <w:rPr>
                <w:color w:val="000000"/>
              </w:rPr>
            </w:pPr>
            <w:r>
              <w:rPr>
                <w:color w:val="000000"/>
              </w:rPr>
              <w:t>каналорасширители</w:t>
            </w:r>
          </w:p>
        </w:tc>
      </w:tr>
      <w:tr w:rsidR="004A2BAF" w:rsidRPr="003E5BBC" w:rsidTr="004A2BAF">
        <w:trPr>
          <w:trHeight w:val="20"/>
        </w:trPr>
        <w:tc>
          <w:tcPr>
            <w:tcW w:w="1020" w:type="dxa"/>
            <w:tcBorders>
              <w:top w:val="nil"/>
              <w:bottom w:val="nil"/>
            </w:tcBorders>
            <w:shd w:val="clear" w:color="auto" w:fill="auto"/>
            <w:noWrap/>
            <w:vAlign w:val="center"/>
          </w:tcPr>
          <w:p w:rsidR="004A2BAF" w:rsidRPr="003E5BBC" w:rsidRDefault="004A2BAF" w:rsidP="004A2BAF">
            <w:pPr>
              <w:rPr>
                <w:color w:val="000000"/>
              </w:rPr>
            </w:pPr>
          </w:p>
        </w:tc>
        <w:tc>
          <w:tcPr>
            <w:tcW w:w="9184" w:type="dxa"/>
            <w:tcBorders>
              <w:top w:val="nil"/>
              <w:bottom w:val="nil"/>
            </w:tcBorders>
            <w:shd w:val="clear" w:color="auto" w:fill="auto"/>
            <w:noWrap/>
            <w:vAlign w:val="center"/>
          </w:tcPr>
          <w:p w:rsidR="004A2BAF" w:rsidRDefault="004A2BAF" w:rsidP="004A2BAF">
            <w:pPr>
              <w:ind w:left="256"/>
              <w:rPr>
                <w:color w:val="000000"/>
              </w:rPr>
            </w:pPr>
            <w:r>
              <w:rPr>
                <w:color w:val="000000"/>
              </w:rPr>
              <w:t>каналонаполнители</w:t>
            </w:r>
          </w:p>
        </w:tc>
      </w:tr>
      <w:tr w:rsidR="004A2BAF" w:rsidRPr="003E5BBC" w:rsidTr="004A2BAF">
        <w:trPr>
          <w:trHeight w:val="20"/>
        </w:trPr>
        <w:tc>
          <w:tcPr>
            <w:tcW w:w="1020" w:type="dxa"/>
            <w:tcBorders>
              <w:top w:val="nil"/>
              <w:bottom w:val="nil"/>
            </w:tcBorders>
            <w:shd w:val="clear" w:color="auto" w:fill="auto"/>
            <w:noWrap/>
            <w:vAlign w:val="center"/>
          </w:tcPr>
          <w:p w:rsidR="004A2BAF" w:rsidRPr="003E5BBC" w:rsidRDefault="004A2BAF" w:rsidP="004A2BAF">
            <w:pPr>
              <w:rPr>
                <w:color w:val="000000"/>
              </w:rPr>
            </w:pPr>
          </w:p>
        </w:tc>
        <w:tc>
          <w:tcPr>
            <w:tcW w:w="9184" w:type="dxa"/>
            <w:tcBorders>
              <w:top w:val="nil"/>
              <w:bottom w:val="nil"/>
            </w:tcBorders>
            <w:shd w:val="clear" w:color="auto" w:fill="auto"/>
            <w:noWrap/>
            <w:vAlign w:val="center"/>
          </w:tcPr>
          <w:p w:rsidR="004A2BAF" w:rsidRDefault="004A2BAF" w:rsidP="004A2BAF">
            <w:pPr>
              <w:ind w:left="256"/>
              <w:rPr>
                <w:color w:val="000000"/>
              </w:rPr>
            </w:pPr>
            <w:r>
              <w:rPr>
                <w:color w:val="000000"/>
              </w:rPr>
              <w:t>напильники корневые</w:t>
            </w:r>
          </w:p>
        </w:tc>
      </w:tr>
      <w:tr w:rsidR="004A2BAF" w:rsidRPr="003E5BBC" w:rsidTr="004A2BAF">
        <w:trPr>
          <w:trHeight w:val="20"/>
        </w:trPr>
        <w:tc>
          <w:tcPr>
            <w:tcW w:w="1020" w:type="dxa"/>
            <w:tcBorders>
              <w:top w:val="nil"/>
              <w:bottom w:val="nil"/>
            </w:tcBorders>
            <w:shd w:val="clear" w:color="auto" w:fill="auto"/>
            <w:noWrap/>
            <w:vAlign w:val="center"/>
          </w:tcPr>
          <w:p w:rsidR="004A2BAF" w:rsidRPr="003E5BBC" w:rsidRDefault="004A2BAF" w:rsidP="004A2BAF">
            <w:pPr>
              <w:rPr>
                <w:color w:val="000000"/>
              </w:rPr>
            </w:pPr>
          </w:p>
        </w:tc>
        <w:tc>
          <w:tcPr>
            <w:tcW w:w="9184" w:type="dxa"/>
            <w:tcBorders>
              <w:top w:val="nil"/>
              <w:bottom w:val="nil"/>
            </w:tcBorders>
            <w:shd w:val="clear" w:color="auto" w:fill="auto"/>
            <w:noWrap/>
            <w:vAlign w:val="center"/>
          </w:tcPr>
          <w:p w:rsidR="004A2BAF" w:rsidRDefault="004A2BAF" w:rsidP="004A2BAF">
            <w:pPr>
              <w:ind w:left="256"/>
              <w:rPr>
                <w:color w:val="000000"/>
              </w:rPr>
            </w:pPr>
            <w:r>
              <w:rPr>
                <w:color w:val="000000"/>
              </w:rPr>
              <w:t>иглы корневые</w:t>
            </w:r>
          </w:p>
        </w:tc>
      </w:tr>
      <w:tr w:rsidR="004A2BAF" w:rsidRPr="003E5BBC" w:rsidTr="004A2BAF">
        <w:trPr>
          <w:trHeight w:val="20"/>
        </w:trPr>
        <w:tc>
          <w:tcPr>
            <w:tcW w:w="1020" w:type="dxa"/>
            <w:tcBorders>
              <w:top w:val="nil"/>
            </w:tcBorders>
            <w:shd w:val="clear" w:color="auto" w:fill="auto"/>
            <w:noWrap/>
            <w:vAlign w:val="center"/>
          </w:tcPr>
          <w:p w:rsidR="004A2BAF" w:rsidRPr="003E5BBC" w:rsidRDefault="004A2BAF" w:rsidP="004A2BAF">
            <w:pPr>
              <w:rPr>
                <w:color w:val="000000"/>
              </w:rPr>
            </w:pPr>
          </w:p>
        </w:tc>
        <w:tc>
          <w:tcPr>
            <w:tcW w:w="9184" w:type="dxa"/>
            <w:tcBorders>
              <w:top w:val="nil"/>
            </w:tcBorders>
            <w:shd w:val="clear" w:color="auto" w:fill="auto"/>
            <w:noWrap/>
            <w:vAlign w:val="center"/>
          </w:tcPr>
          <w:p w:rsidR="004A2BAF" w:rsidRDefault="004A2BAF" w:rsidP="004A2BAF">
            <w:pPr>
              <w:ind w:left="256"/>
              <w:rPr>
                <w:color w:val="000000"/>
              </w:rPr>
            </w:pPr>
            <w:r>
              <w:rPr>
                <w:color w:val="000000"/>
              </w:rPr>
              <w:t>спредеры</w:t>
            </w:r>
          </w:p>
        </w:tc>
      </w:tr>
      <w:tr w:rsidR="004A2BAF" w:rsidRPr="002519E4" w:rsidTr="004A2BAF">
        <w:trPr>
          <w:trHeight w:val="20"/>
        </w:trPr>
        <w:tc>
          <w:tcPr>
            <w:tcW w:w="1020" w:type="dxa"/>
            <w:shd w:val="clear" w:color="auto" w:fill="auto"/>
            <w:noWrap/>
            <w:vAlign w:val="center"/>
          </w:tcPr>
          <w:p w:rsidR="004A2BAF" w:rsidRPr="002519E4" w:rsidRDefault="004A2BAF" w:rsidP="004A2BAF">
            <w:pPr>
              <w:rPr>
                <w:color w:val="000000"/>
              </w:rPr>
            </w:pPr>
          </w:p>
        </w:tc>
        <w:tc>
          <w:tcPr>
            <w:tcW w:w="9184" w:type="dxa"/>
            <w:shd w:val="clear" w:color="auto" w:fill="auto"/>
            <w:noWrap/>
            <w:vAlign w:val="center"/>
          </w:tcPr>
          <w:p w:rsidR="004A2BAF" w:rsidRPr="002519E4" w:rsidRDefault="004A2BAF" w:rsidP="004A2BAF">
            <w:pPr>
              <w:rPr>
                <w:color w:val="000000"/>
              </w:rPr>
            </w:pPr>
            <w:r w:rsidRPr="002519E4">
              <w:rPr>
                <w:color w:val="000000"/>
              </w:rPr>
              <w:t>Языкодержатель</w:t>
            </w:r>
          </w:p>
        </w:tc>
      </w:tr>
    </w:tbl>
    <w:p w:rsidR="004A2BAF" w:rsidRPr="00DB5BE8" w:rsidRDefault="004A2BAF" w:rsidP="004A2BAF">
      <w:pPr>
        <w:rPr>
          <w:sz w:val="16"/>
          <w:szCs w:val="16"/>
        </w:rPr>
      </w:pPr>
    </w:p>
    <w:p w:rsidR="004A2BAF" w:rsidRDefault="00014509" w:rsidP="004A2BAF">
      <w:pPr>
        <w:jc w:val="center"/>
        <w:rPr>
          <w:b/>
          <w:bCs/>
          <w:sz w:val="28"/>
          <w:szCs w:val="28"/>
        </w:rPr>
      </w:pPr>
      <w:r>
        <w:rPr>
          <w:b/>
          <w:bCs/>
          <w:sz w:val="28"/>
          <w:szCs w:val="28"/>
        </w:rPr>
        <w:t>Прочие расходные материалы</w:t>
      </w:r>
    </w:p>
    <w:tbl>
      <w:tblPr>
        <w:tblW w:w="1020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4"/>
        <w:gridCol w:w="3345"/>
        <w:gridCol w:w="2721"/>
        <w:gridCol w:w="3175"/>
      </w:tblGrid>
      <w:tr w:rsidR="004A2BAF" w:rsidRPr="001E160A" w:rsidTr="004A2BAF">
        <w:trPr>
          <w:cantSplit/>
          <w:trHeight w:val="20"/>
        </w:trPr>
        <w:tc>
          <w:tcPr>
            <w:tcW w:w="964" w:type="dxa"/>
            <w:vMerge w:val="restart"/>
            <w:tcBorders>
              <w:top w:val="single" w:sz="4" w:space="0" w:color="000000" w:themeColor="text1"/>
              <w:left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3345" w:type="dxa"/>
            <w:vMerge w:val="restart"/>
            <w:tcBorders>
              <w:top w:val="single" w:sz="4" w:space="0" w:color="000000" w:themeColor="text1"/>
              <w:left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Вспомогательные материалы для рентгенкабинета</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Рентгеновская пленка «Кодак</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r>
      <w:tr w:rsidR="004A2BAF" w:rsidRPr="001E160A" w:rsidTr="004A2BAF">
        <w:trPr>
          <w:cantSplit/>
          <w:trHeight w:val="20"/>
        </w:trPr>
        <w:tc>
          <w:tcPr>
            <w:tcW w:w="964" w:type="dxa"/>
            <w:vMerge/>
            <w:tcBorders>
              <w:left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Препарат для автоматического проявления рентгеновской пленки</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r>
      <w:tr w:rsidR="004A2BAF" w:rsidRPr="001E160A" w:rsidTr="004A2BAF">
        <w:trPr>
          <w:cantSplit/>
          <w:trHeight w:val="20"/>
        </w:trPr>
        <w:tc>
          <w:tcPr>
            <w:tcW w:w="964" w:type="dxa"/>
            <w:vMerge/>
            <w:tcBorders>
              <w:left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Проявитель «Кодак»</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r>
      <w:tr w:rsidR="004A2BAF" w:rsidRPr="001E160A" w:rsidTr="004A2BAF">
        <w:trPr>
          <w:cantSplit/>
          <w:trHeight w:val="20"/>
        </w:trPr>
        <w:tc>
          <w:tcPr>
            <w:tcW w:w="964" w:type="dxa"/>
            <w:vMerge/>
            <w:tcBorders>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3345" w:type="dxa"/>
            <w:vMerge/>
            <w:tcBorders>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r>
              <w:rPr>
                <w:rFonts w:ascii="Times New Roman" w:hAnsi="Times New Roman" w:cs="Times New Roman"/>
              </w:rPr>
              <w:t>Фиксаж «Кодак»</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BAF" w:rsidRPr="001E160A" w:rsidRDefault="004A2BAF"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val="restart"/>
            <w:tcBorders>
              <w:top w:val="single" w:sz="4" w:space="0" w:color="000000" w:themeColor="text1"/>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val="restart"/>
            <w:tcBorders>
              <w:top w:val="single" w:sz="4" w:space="0" w:color="000000" w:themeColor="text1"/>
              <w:left w:val="single" w:sz="4" w:space="0" w:color="000000" w:themeColor="text1"/>
              <w:right w:val="single" w:sz="4" w:space="0" w:color="000000" w:themeColor="text1"/>
            </w:tcBorders>
          </w:tcPr>
          <w:p w:rsidR="00014509" w:rsidRPr="001E160A" w:rsidRDefault="00014509" w:rsidP="00014509">
            <w:pPr>
              <w:ind w:firstLine="0"/>
            </w:pPr>
            <w:r w:rsidRPr="006018E9">
              <w:rPr>
                <w:bCs/>
              </w:rPr>
              <w:t>Аксессуары для врача и пац</w:t>
            </w:r>
            <w:r>
              <w:rPr>
                <w:bCs/>
              </w:rPr>
              <w:t>иента</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4A2BAF">
            <w:r w:rsidRPr="002D2E23">
              <w:t>Шапочка берет</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4A2BAF">
            <w:r w:rsidRPr="002D2E23">
              <w:t>Шапочка колпак</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Халат медицинский одноразовый</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hanging="56"/>
            </w:pPr>
            <w:r w:rsidRPr="002D2E23">
              <w:t>Халат медицинский тканевый</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Халат хирургический</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Маски медицинские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4A373B" w:rsidRDefault="00014509" w:rsidP="00014509">
            <w:pPr>
              <w:ind w:firstLine="0"/>
            </w:pPr>
            <w:r>
              <w:t>Очки</w:t>
            </w:r>
            <w:r>
              <w:rPr>
                <w:lang w:val="en-US"/>
              </w:rPr>
              <w:t xml:space="preserve"> </w:t>
            </w:r>
            <w:r>
              <w:t>защитные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Default="00014509" w:rsidP="00014509">
            <w:pPr>
              <w:ind w:firstLine="0"/>
            </w:pPr>
            <w:r>
              <w:t>Экраны стоматологические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Перчатки медицинские в ассортименте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Салфетки одноразовые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Полотенце</w:t>
            </w:r>
            <w:r>
              <w:t xml:space="preserve"> одноразовое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Простыня</w:t>
            </w:r>
            <w:r>
              <w:t xml:space="preserve"> одноразовая</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Слюноотсосы одноразовые</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Насадки для спрея</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2D2E23" w:rsidRDefault="00014509" w:rsidP="00014509">
            <w:pPr>
              <w:ind w:firstLine="0"/>
            </w:pPr>
            <w:r w:rsidRPr="002D2E23">
              <w:t>Бахилы</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DC669E" w:rsidRDefault="00014509" w:rsidP="00014509">
            <w:pPr>
              <w:ind w:firstLine="0"/>
            </w:pPr>
            <w:r w:rsidRPr="00DC669E">
              <w:t>Костюм медицинский тканевый</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DC669E" w:rsidRDefault="00014509" w:rsidP="00014509">
            <w:pPr>
              <w:ind w:firstLine="0"/>
            </w:pPr>
            <w:r w:rsidRPr="00DC669E">
              <w:t>Зажимы для салфеток</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r w:rsidR="00014509" w:rsidRPr="001E160A" w:rsidTr="00745575">
        <w:trPr>
          <w:cantSplit/>
          <w:trHeight w:val="20"/>
        </w:trPr>
        <w:tc>
          <w:tcPr>
            <w:tcW w:w="964" w:type="dxa"/>
            <w:vMerge/>
            <w:tcBorders>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3345" w:type="dxa"/>
            <w:vMerge/>
            <w:tcBorders>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509" w:rsidRPr="00DC669E" w:rsidRDefault="00014509" w:rsidP="00014509">
            <w:pPr>
              <w:ind w:firstLine="0"/>
            </w:pPr>
            <w:r w:rsidRPr="00DC669E">
              <w:t>Фартук</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509" w:rsidRPr="001E160A" w:rsidRDefault="00014509" w:rsidP="004A2BAF">
            <w:pPr>
              <w:pStyle w:val="af8"/>
              <w:suppressAutoHyphens/>
              <w:jc w:val="left"/>
              <w:rPr>
                <w:rFonts w:ascii="Times New Roman" w:hAnsi="Times New Roman" w:cs="Times New Roman"/>
              </w:rPr>
            </w:pPr>
          </w:p>
        </w:tc>
      </w:tr>
    </w:tbl>
    <w:p w:rsidR="00015E86" w:rsidRPr="00DB5BE8" w:rsidRDefault="00015E86" w:rsidP="00015E86">
      <w:pPr>
        <w:rPr>
          <w:sz w:val="16"/>
          <w:szCs w:val="16"/>
        </w:rPr>
      </w:pPr>
    </w:p>
    <w:p w:rsidR="00913B88" w:rsidRPr="00F30BFB" w:rsidRDefault="00015E86" w:rsidP="00913B88">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r w:rsidRPr="00E96E96">
        <w:rPr>
          <w:rFonts w:eastAsia="MS Mincho"/>
          <w:bCs/>
          <w:i w:val="0"/>
          <w:sz w:val="20"/>
          <w:lang w:eastAsia="ja-JP"/>
        </w:rPr>
        <w:br w:type="page"/>
      </w:r>
      <w:r w:rsidR="00913B88" w:rsidRPr="00F30BFB">
        <w:rPr>
          <w:rFonts w:eastAsia="MS Mincho"/>
          <w:bCs/>
          <w:i w:val="0"/>
          <w:sz w:val="20"/>
          <w:lang w:eastAsia="ja-JP"/>
        </w:rPr>
        <w:lastRenderedPageBreak/>
        <w:t xml:space="preserve"> </w:t>
      </w:r>
    </w:p>
    <w:p w:rsidR="00015E86" w:rsidRPr="008564E6" w:rsidRDefault="00015E86"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r w:rsidRPr="00F30BFB">
        <w:rPr>
          <w:rFonts w:eastAsia="MS Mincho"/>
          <w:bCs/>
          <w:i w:val="0"/>
          <w:sz w:val="20"/>
          <w:lang w:eastAsia="ja-JP"/>
        </w:rPr>
        <w:t>П</w:t>
      </w:r>
      <w:r>
        <w:rPr>
          <w:rFonts w:eastAsia="MS Mincho"/>
          <w:bCs/>
          <w:i w:val="0"/>
          <w:sz w:val="20"/>
          <w:lang w:eastAsia="ja-JP"/>
        </w:rPr>
        <w:t>риложение</w:t>
      </w:r>
      <w:r w:rsidRPr="008564E6">
        <w:rPr>
          <w:rFonts w:eastAsia="MS Mincho"/>
          <w:bCs/>
          <w:i w:val="0"/>
          <w:sz w:val="20"/>
          <w:lang w:eastAsia="ja-JP"/>
        </w:rPr>
        <w:t xml:space="preserve"> </w:t>
      </w:r>
      <w:r w:rsidR="00913B88">
        <w:rPr>
          <w:rFonts w:eastAsia="MS Mincho"/>
          <w:bCs/>
          <w:i w:val="0"/>
          <w:sz w:val="20"/>
          <w:lang w:eastAsia="ja-JP"/>
        </w:rPr>
        <w:t>2</w:t>
      </w:r>
    </w:p>
    <w:p w:rsidR="00015E86" w:rsidRPr="008564E6" w:rsidRDefault="00015E86" w:rsidP="00015E86">
      <w:pPr>
        <w:pStyle w:val="3"/>
        <w:keepNext w:val="0"/>
        <w:keepLines w:val="0"/>
        <w:tabs>
          <w:tab w:val="clear" w:pos="1134"/>
        </w:tabs>
        <w:suppressAutoHyphens w:val="0"/>
        <w:spacing w:before="0" w:after="0" w:line="240" w:lineRule="auto"/>
        <w:ind w:left="15" w:right="15" w:firstLine="0"/>
        <w:jc w:val="right"/>
        <w:rPr>
          <w:rFonts w:eastAsia="MS Mincho"/>
          <w:b w:val="0"/>
          <w:bCs/>
          <w:i w:val="0"/>
          <w:sz w:val="20"/>
          <w:lang w:eastAsia="ja-JP"/>
        </w:rPr>
      </w:pPr>
      <w:r w:rsidRPr="008564E6">
        <w:rPr>
          <w:rFonts w:eastAsia="MS Mincho"/>
          <w:b w:val="0"/>
          <w:bCs/>
          <w:i w:val="0"/>
          <w:sz w:val="20"/>
          <w:lang w:eastAsia="ja-JP"/>
        </w:rPr>
        <w:t>К Клиническим рекомендациям (протоколам лечения) «Болезни пульпы зуба»</w:t>
      </w:r>
    </w:p>
    <w:p w:rsidR="00015E86" w:rsidRPr="005D2C8C" w:rsidRDefault="00015E86" w:rsidP="00015E86">
      <w:pPr>
        <w:ind w:firstLine="0"/>
        <w:rPr>
          <w:sz w:val="16"/>
          <w:szCs w:val="16"/>
        </w:rPr>
      </w:pPr>
    </w:p>
    <w:p w:rsidR="00015E86" w:rsidRDefault="00015E86" w:rsidP="00015E86">
      <w:pPr>
        <w:ind w:firstLine="0"/>
        <w:rPr>
          <w:b/>
          <w:bCs/>
          <w:i/>
          <w:iCs/>
        </w:rPr>
      </w:pPr>
      <w:r>
        <w:rPr>
          <w:b/>
          <w:bCs/>
          <w:i/>
          <w:iCs/>
        </w:rPr>
        <w:t>Восстановление коронковой части зуба пломбой после проведения эндодонтического лечения</w:t>
      </w:r>
    </w:p>
    <w:p w:rsidR="00015E86" w:rsidRPr="005D2C8C" w:rsidRDefault="00015E86" w:rsidP="00015E86">
      <w:pPr>
        <w:ind w:firstLine="0"/>
        <w:rPr>
          <w:sz w:val="16"/>
          <w:szCs w:val="16"/>
        </w:rPr>
      </w:pPr>
    </w:p>
    <w:p w:rsidR="00015E86" w:rsidRPr="008564E6" w:rsidRDefault="00015E86" w:rsidP="00015E86">
      <w:pPr>
        <w:shd w:val="clear" w:color="auto" w:fill="FFFFFF"/>
        <w:ind w:right="29"/>
        <w:rPr>
          <w:i/>
        </w:rPr>
      </w:pPr>
      <w:r w:rsidRPr="008564E6">
        <w:rPr>
          <w:i/>
        </w:rPr>
        <w:t>Характеристики алгоритмов и особенностей пломбирования</w:t>
      </w:r>
    </w:p>
    <w:p w:rsidR="00015E86" w:rsidRDefault="00015E86" w:rsidP="00015E86">
      <w:pPr>
        <w:shd w:val="clear" w:color="auto" w:fill="FFFFFF"/>
        <w:ind w:right="29"/>
      </w:pPr>
      <w:r>
        <w:t>После окончания эндодонтического лечения приступают к восстановлению анатомической формы зуба пломбированием.</w:t>
      </w:r>
      <w:r>
        <w:tab/>
        <w:t>При необходимости возможна постановка временной пломбы (повязки). Проводят окончательное формирование полости, соблюдая общие требования, а именно:</w:t>
      </w:r>
    </w:p>
    <w:p w:rsidR="00015E86" w:rsidRPr="008564E6" w:rsidRDefault="00015E86" w:rsidP="00015E86">
      <w:pPr>
        <w:widowControl w:val="0"/>
        <w:numPr>
          <w:ilvl w:val="0"/>
          <w:numId w:val="5"/>
        </w:numPr>
        <w:tabs>
          <w:tab w:val="clear" w:pos="720"/>
          <w:tab w:val="num" w:pos="567"/>
        </w:tabs>
        <w:autoSpaceDE w:val="0"/>
        <w:autoSpaceDN w:val="0"/>
        <w:adjustRightInd w:val="0"/>
        <w:ind w:left="567" w:hanging="283"/>
        <w:rPr>
          <w:szCs w:val="28"/>
        </w:rPr>
      </w:pPr>
      <w:r w:rsidRPr="008564E6">
        <w:rPr>
          <w:szCs w:val="28"/>
        </w:rPr>
        <w:t>при необходимости - местное обезболивание;</w:t>
      </w:r>
    </w:p>
    <w:p w:rsidR="00015E86" w:rsidRPr="008564E6" w:rsidRDefault="00015E86" w:rsidP="00015E86">
      <w:pPr>
        <w:numPr>
          <w:ilvl w:val="0"/>
          <w:numId w:val="5"/>
        </w:numPr>
        <w:tabs>
          <w:tab w:val="clear" w:pos="720"/>
          <w:tab w:val="num" w:pos="567"/>
        </w:tabs>
        <w:ind w:left="567" w:hanging="283"/>
      </w:pPr>
      <w:r w:rsidRPr="008564E6">
        <w:t>возможно полное сохранение интактных тканей зуба;</w:t>
      </w:r>
    </w:p>
    <w:p w:rsidR="00015E86" w:rsidRPr="008564E6" w:rsidRDefault="00015E86" w:rsidP="00015E86">
      <w:pPr>
        <w:numPr>
          <w:ilvl w:val="0"/>
          <w:numId w:val="5"/>
        </w:numPr>
        <w:tabs>
          <w:tab w:val="clear" w:pos="720"/>
          <w:tab w:val="num" w:pos="567"/>
        </w:tabs>
        <w:ind w:left="567" w:hanging="283"/>
      </w:pPr>
      <w:r w:rsidRPr="008564E6">
        <w:t>иссечение эмали, лишенной подлежащего дентина (по показаниям);</w:t>
      </w:r>
    </w:p>
    <w:p w:rsidR="00015E86" w:rsidRPr="008564E6" w:rsidRDefault="00015E86" w:rsidP="00015E86">
      <w:pPr>
        <w:widowControl w:val="0"/>
        <w:numPr>
          <w:ilvl w:val="0"/>
          <w:numId w:val="5"/>
        </w:numPr>
        <w:tabs>
          <w:tab w:val="clear" w:pos="720"/>
          <w:tab w:val="num" w:pos="567"/>
        </w:tabs>
        <w:autoSpaceDE w:val="0"/>
        <w:autoSpaceDN w:val="0"/>
        <w:adjustRightInd w:val="0"/>
        <w:ind w:left="567" w:hanging="283"/>
        <w:rPr>
          <w:szCs w:val="28"/>
        </w:rPr>
      </w:pPr>
      <w:r w:rsidRPr="008564E6">
        <w:rPr>
          <w:szCs w:val="28"/>
        </w:rPr>
        <w:t>формирование полости;</w:t>
      </w:r>
    </w:p>
    <w:p w:rsidR="00015E86" w:rsidRPr="008564E6" w:rsidRDefault="00015E86" w:rsidP="00015E86">
      <w:pPr>
        <w:widowControl w:val="0"/>
        <w:numPr>
          <w:ilvl w:val="0"/>
          <w:numId w:val="5"/>
        </w:numPr>
        <w:tabs>
          <w:tab w:val="clear" w:pos="720"/>
          <w:tab w:val="num" w:pos="567"/>
        </w:tabs>
        <w:autoSpaceDE w:val="0"/>
        <w:autoSpaceDN w:val="0"/>
        <w:adjustRightInd w:val="0"/>
        <w:ind w:left="567" w:hanging="283"/>
        <w:rPr>
          <w:szCs w:val="28"/>
        </w:rPr>
      </w:pPr>
      <w:r w:rsidRPr="008564E6">
        <w:rPr>
          <w:szCs w:val="28"/>
        </w:rPr>
        <w:t>финирование краев эмали полости.</w:t>
      </w:r>
    </w:p>
    <w:p w:rsidR="00015E86" w:rsidRPr="005D2C8C" w:rsidRDefault="00015E86" w:rsidP="00015E86">
      <w:pPr>
        <w:ind w:firstLine="0"/>
        <w:rPr>
          <w:sz w:val="16"/>
          <w:szCs w:val="16"/>
        </w:rPr>
      </w:pPr>
    </w:p>
    <w:p w:rsidR="00015E86" w:rsidRDefault="00015E86" w:rsidP="00015E86">
      <w:r>
        <w:rPr>
          <w:bCs/>
        </w:rPr>
        <w:t>Обращать внимание на обработку краев полости для создания качественного краевого прилегания пломбы</w:t>
      </w:r>
      <w:r>
        <w:t xml:space="preserve"> и предотвращения сколов эмали и пломбировочного материала.</w:t>
      </w:r>
    </w:p>
    <w:p w:rsidR="00015E86" w:rsidRDefault="00015E86" w:rsidP="00015E86">
      <w:r>
        <w:t>При пломбировании композитными материалами допускается щадящее препарирование полостей.</w:t>
      </w:r>
    </w:p>
    <w:p w:rsidR="00015E86" w:rsidRPr="008564E6" w:rsidRDefault="00015E86" w:rsidP="00015E86">
      <w:r w:rsidRPr="008564E6">
        <w:t xml:space="preserve">Проверяют качество удаления пораженных тканей с помощью зонда и детектора кариеса. При пломбировании полостей класса </w:t>
      </w:r>
      <w:r w:rsidRPr="008564E6">
        <w:rPr>
          <w:lang w:val="en-US"/>
        </w:rPr>
        <w:t>II</w:t>
      </w:r>
      <w:r w:rsidRPr="008564E6">
        <w:t xml:space="preserve"> следует использовать матричные системы, матрицы, меж</w:t>
      </w:r>
      <w:r w:rsidRPr="008564E6">
        <w:softHyphen/>
        <w:t xml:space="preserve">зубные клинья. При обширных разрушениях коронковой части зуба необходимо использовать матрицедержатель. Правильно сформированная пломба на контактной поверхности должна иметь форму, близкую к сферической. Зона контакта между зубами должна располагаться в области экватора и чуть выше </w:t>
      </w:r>
      <w:r>
        <w:t>–</w:t>
      </w:r>
      <w:r w:rsidRPr="008564E6">
        <w:t xml:space="preserve"> как в интактных зубах. Не следует моделировать контактный пункт на уровне краевых гребней зубов: в этом случае помимо застревания пищи в межзубном промежутке возможны сколы материала, из которого выполнена пломба. Как правило, эта погрешность связана с использованием плоской матрицы, не имеющей выпуклого контура в области экватора.</w:t>
      </w:r>
    </w:p>
    <w:p w:rsidR="00015E86" w:rsidRDefault="00015E86" w:rsidP="00015E86">
      <w:pPr>
        <w:ind w:firstLine="288"/>
      </w:pPr>
      <w:r>
        <w:t>Формирование контактного ската краевого гребня осуществляется с помощью абразивных полосок (штрипсов) или дисков. Наличие ската краевого гребня предотвращает сколы материала в этой области и застревание пищи.</w:t>
      </w:r>
    </w:p>
    <w:p w:rsidR="00015E86" w:rsidRDefault="00015E86" w:rsidP="00015E86">
      <w:pPr>
        <w:ind w:firstLine="288"/>
        <w:rPr>
          <w:bCs/>
          <w:iCs/>
        </w:rPr>
      </w:pPr>
      <w:r>
        <w:rPr>
          <w:bCs/>
          <w:iCs/>
        </w:rPr>
        <w:t>Следует обращать внимание на формирование плотного контакта между пломбой и соседним зубом, обеспечение оптимального прилегания материала к десневой стенке, предотвращение избыточного введения материала в область десневой стенки полости (избегая создания «нависающего края»).</w:t>
      </w:r>
    </w:p>
    <w:p w:rsidR="00015E86" w:rsidRDefault="00015E86" w:rsidP="00015E86">
      <w:r>
        <w:t xml:space="preserve">При препарировании полости класса </w:t>
      </w:r>
      <w:r>
        <w:rPr>
          <w:lang w:val="en-US"/>
        </w:rPr>
        <w:t>III</w:t>
      </w:r>
      <w:r>
        <w:t xml:space="preserve"> предпочтительны язычный и небный доступы, так как это позволяет сохранить вестибулярную поверхность эмали и обеспечить более высокий функциональный эстетический уровень восстановления зуба. При препарировании контактную стенку полости иссекают эмалевым ножом или бором, предварительно защитив интактный соседний зуб металлической матрицей. Формируют полость, удаляя эмаль, лишенную подлежащего дентина, обрабатывают края финишными борами. Допускается сохранение вестибулярной эмали, лишенной подлежащего дентина, если она не имеет трещин и признаков деминерализации.</w:t>
      </w:r>
    </w:p>
    <w:p w:rsidR="00015E86" w:rsidRDefault="00015E86" w:rsidP="00015E86">
      <w:pPr>
        <w:ind w:firstLine="288"/>
      </w:pPr>
      <w:r>
        <w:t xml:space="preserve">Особенностями препарирования полости класса </w:t>
      </w:r>
      <w:r>
        <w:rPr>
          <w:lang w:val="en-US"/>
        </w:rPr>
        <w:t>IV</w:t>
      </w:r>
      <w:r>
        <w:t xml:space="preserve"> являются создание скоса. При препарировании предпочтительно создание ретенционной формы, так как адгезии композитных материалов часто бывает недостаточно.</w:t>
      </w:r>
    </w:p>
    <w:p w:rsidR="00015E86" w:rsidRPr="0067268B" w:rsidRDefault="00015E86" w:rsidP="00015E86">
      <w:pPr>
        <w:pStyle w:val="21"/>
        <w:ind w:firstLine="284"/>
        <w:rPr>
          <w:sz w:val="24"/>
          <w:szCs w:val="24"/>
        </w:rPr>
      </w:pPr>
      <w:r w:rsidRPr="0067268B">
        <w:rPr>
          <w:sz w:val="24"/>
          <w:szCs w:val="24"/>
        </w:rPr>
        <w:t>При пломбировании обращать внимание на правильное формирование контактного пункта.</w:t>
      </w:r>
    </w:p>
    <w:p w:rsidR="00015E86" w:rsidRPr="008564E6" w:rsidRDefault="00015E86" w:rsidP="00015E86">
      <w:pPr>
        <w:pStyle w:val="3"/>
        <w:keepNext w:val="0"/>
        <w:keepLines w:val="0"/>
        <w:tabs>
          <w:tab w:val="clear" w:pos="1134"/>
        </w:tabs>
        <w:suppressAutoHyphens w:val="0"/>
        <w:spacing w:before="0" w:after="0" w:line="240" w:lineRule="auto"/>
        <w:ind w:left="15" w:right="15" w:firstLine="0"/>
        <w:jc w:val="right"/>
        <w:rPr>
          <w:rFonts w:eastAsia="MS Mincho"/>
          <w:bCs/>
          <w:i w:val="0"/>
          <w:sz w:val="20"/>
          <w:lang w:eastAsia="ja-JP"/>
        </w:rPr>
      </w:pPr>
      <w:r w:rsidRPr="008564E6">
        <w:rPr>
          <w:rFonts w:eastAsia="MS Mincho"/>
          <w:bCs/>
          <w:i w:val="0"/>
          <w:sz w:val="20"/>
          <w:lang w:eastAsia="ja-JP"/>
        </w:rPr>
        <w:br w:type="page"/>
      </w:r>
      <w:r w:rsidRPr="00F30BFB">
        <w:rPr>
          <w:rFonts w:eastAsia="MS Mincho"/>
          <w:bCs/>
          <w:i w:val="0"/>
          <w:sz w:val="20"/>
          <w:lang w:eastAsia="ja-JP"/>
        </w:rPr>
        <w:lastRenderedPageBreak/>
        <w:t>П</w:t>
      </w:r>
      <w:r>
        <w:rPr>
          <w:rFonts w:eastAsia="MS Mincho"/>
          <w:bCs/>
          <w:i w:val="0"/>
          <w:sz w:val="20"/>
          <w:lang w:eastAsia="ja-JP"/>
        </w:rPr>
        <w:t>риложение</w:t>
      </w:r>
      <w:r w:rsidRPr="008564E6">
        <w:rPr>
          <w:rFonts w:eastAsia="MS Mincho"/>
          <w:bCs/>
          <w:i w:val="0"/>
          <w:sz w:val="20"/>
          <w:lang w:eastAsia="ja-JP"/>
        </w:rPr>
        <w:t xml:space="preserve"> </w:t>
      </w:r>
      <w:r w:rsidR="00913B88">
        <w:rPr>
          <w:rFonts w:eastAsia="MS Mincho"/>
          <w:bCs/>
          <w:i w:val="0"/>
          <w:sz w:val="20"/>
          <w:lang w:eastAsia="ja-JP"/>
        </w:rPr>
        <w:t>3</w:t>
      </w:r>
    </w:p>
    <w:p w:rsidR="00015E86" w:rsidRPr="008564E6" w:rsidRDefault="00015E86" w:rsidP="00015E86">
      <w:pPr>
        <w:pStyle w:val="3"/>
        <w:keepNext w:val="0"/>
        <w:keepLines w:val="0"/>
        <w:tabs>
          <w:tab w:val="clear" w:pos="1134"/>
        </w:tabs>
        <w:suppressAutoHyphens w:val="0"/>
        <w:spacing w:before="0" w:after="0" w:line="240" w:lineRule="auto"/>
        <w:ind w:left="15" w:right="15" w:firstLine="0"/>
        <w:jc w:val="right"/>
        <w:rPr>
          <w:rFonts w:eastAsia="MS Mincho"/>
          <w:b w:val="0"/>
          <w:bCs/>
          <w:i w:val="0"/>
          <w:sz w:val="20"/>
          <w:lang w:eastAsia="ja-JP"/>
        </w:rPr>
      </w:pPr>
      <w:r w:rsidRPr="008564E6">
        <w:rPr>
          <w:rFonts w:eastAsia="MS Mincho"/>
          <w:b w:val="0"/>
          <w:bCs/>
          <w:i w:val="0"/>
          <w:sz w:val="20"/>
          <w:lang w:eastAsia="ja-JP"/>
        </w:rPr>
        <w:t>К Клиническим рекомендациям (протоколам лечения) «Болезни пульпы зуба»</w:t>
      </w:r>
    </w:p>
    <w:p w:rsidR="00015E86" w:rsidRPr="0017620F" w:rsidRDefault="00015E86" w:rsidP="00015E86">
      <w:pPr>
        <w:ind w:firstLine="0"/>
        <w:jc w:val="left"/>
      </w:pPr>
    </w:p>
    <w:p w:rsidR="00015E86" w:rsidRPr="00827B7B" w:rsidRDefault="00015E86" w:rsidP="00015E86">
      <w:pPr>
        <w:jc w:val="center"/>
        <w:rPr>
          <w:b/>
        </w:rPr>
      </w:pPr>
      <w:r w:rsidRPr="00827B7B">
        <w:rPr>
          <w:b/>
        </w:rPr>
        <w:t>ХИРУРГИЧЕСКИЕ МЕТОДЫ ЛЕЧЕНИЯ</w:t>
      </w:r>
    </w:p>
    <w:p w:rsidR="00015E86" w:rsidRDefault="00015E86" w:rsidP="00015E86">
      <w:pPr>
        <w:ind w:firstLine="0"/>
        <w:jc w:val="left"/>
      </w:pPr>
    </w:p>
    <w:p w:rsidR="00015E86" w:rsidRPr="0002168C" w:rsidRDefault="00015E86" w:rsidP="00015E86">
      <w:pPr>
        <w:ind w:firstLine="0"/>
        <w:jc w:val="center"/>
        <w:outlineLvl w:val="1"/>
        <w:rPr>
          <w:b/>
          <w:bCs/>
        </w:rPr>
      </w:pPr>
      <w:r w:rsidRPr="0002168C">
        <w:rPr>
          <w:b/>
          <w:bCs/>
        </w:rPr>
        <w:t>АЛГОРИТМ УДАЛЕНИЯ ЗУБА</w:t>
      </w:r>
    </w:p>
    <w:p w:rsidR="00015E86" w:rsidRPr="00E94628" w:rsidRDefault="00015E86" w:rsidP="00015E86">
      <w:pPr>
        <w:ind w:firstLine="0"/>
        <w:jc w:val="left"/>
        <w:rPr>
          <w:color w:val="000000"/>
        </w:rPr>
      </w:pPr>
    </w:p>
    <w:p w:rsidR="00015E86" w:rsidRPr="00393836" w:rsidRDefault="00015E86" w:rsidP="00015E86">
      <w:pPr>
        <w:rPr>
          <w:color w:val="000000"/>
        </w:rPr>
      </w:pPr>
      <w:r w:rsidRPr="00393836">
        <w:rPr>
          <w:color w:val="000000"/>
        </w:rPr>
        <w:t>Обращать особое внимание на максимально атравматичное удалени</w:t>
      </w:r>
      <w:r>
        <w:rPr>
          <w:color w:val="000000"/>
        </w:rPr>
        <w:t>е</w:t>
      </w:r>
      <w:r w:rsidRPr="00393836">
        <w:rPr>
          <w:color w:val="000000"/>
        </w:rPr>
        <w:t xml:space="preserve"> зуба, особенно из линии перелома с минимизацией возможного смещения отломком во время операции.</w:t>
      </w:r>
    </w:p>
    <w:p w:rsidR="00015E86" w:rsidRPr="00393836" w:rsidRDefault="00015E86" w:rsidP="00015E86">
      <w:pPr>
        <w:rPr>
          <w:color w:val="000000"/>
        </w:rPr>
      </w:pPr>
      <w:r w:rsidRPr="00393836">
        <w:rPr>
          <w:color w:val="000000"/>
        </w:rPr>
        <w:t>1. Медикаментозная обработка операционного поля антисептическим раствором в виде полоскания рта или орошения</w:t>
      </w:r>
    </w:p>
    <w:p w:rsidR="00015E86" w:rsidRPr="00393836" w:rsidRDefault="00015E86" w:rsidP="00015E86">
      <w:pPr>
        <w:rPr>
          <w:color w:val="000000"/>
        </w:rPr>
      </w:pPr>
      <w:r w:rsidRPr="00393836">
        <w:rPr>
          <w:color w:val="000000"/>
        </w:rPr>
        <w:t>2. Обезболивание (тип анестезии выбирается в зависимости от удаляемого зуба, как правило, это инфильтрационная или проводниковая анестезия местная анестезия, но в случае сложного удаления третьих моляров может применяться общая анестезия в условиях стационара)</w:t>
      </w:r>
    </w:p>
    <w:p w:rsidR="00015E86" w:rsidRPr="00393836" w:rsidRDefault="00015E86" w:rsidP="00015E86">
      <w:pPr>
        <w:rPr>
          <w:color w:val="000000"/>
        </w:rPr>
      </w:pPr>
      <w:r w:rsidRPr="00393836">
        <w:rPr>
          <w:color w:val="000000"/>
        </w:rPr>
        <w:t>3. Лигаментотомия. Отделяют круговую связку от шейки зуба и десну от края альвеолы при помощи гладилки или узкого плоского распатора.</w:t>
      </w:r>
    </w:p>
    <w:p w:rsidR="00015E86" w:rsidRPr="00393836" w:rsidRDefault="00015E86" w:rsidP="00015E86">
      <w:pPr>
        <w:rPr>
          <w:color w:val="000000"/>
        </w:rPr>
      </w:pPr>
      <w:r w:rsidRPr="00393836">
        <w:rPr>
          <w:color w:val="000000"/>
        </w:rPr>
        <w:t>4. Основные этапы операции удаления зуба:</w:t>
      </w:r>
    </w:p>
    <w:p w:rsidR="00015E86" w:rsidRPr="00393836" w:rsidRDefault="00015E86" w:rsidP="00015E86">
      <w:pPr>
        <w:numPr>
          <w:ilvl w:val="0"/>
          <w:numId w:val="21"/>
        </w:numPr>
        <w:tabs>
          <w:tab w:val="clear" w:pos="720"/>
          <w:tab w:val="num" w:pos="567"/>
        </w:tabs>
        <w:ind w:left="567" w:hanging="283"/>
        <w:rPr>
          <w:color w:val="000000"/>
        </w:rPr>
      </w:pPr>
      <w:r w:rsidRPr="00393836">
        <w:rPr>
          <w:color w:val="000000"/>
        </w:rPr>
        <w:t>Наложение щипцов. Одну щечку накладывают с язычной (нёбной), другую - с щечной стороны зуба. Ось щечек щипцов должна совпадать с осью зуба.</w:t>
      </w:r>
    </w:p>
    <w:p w:rsidR="00015E86" w:rsidRDefault="00015E86" w:rsidP="00015E86">
      <w:pPr>
        <w:numPr>
          <w:ilvl w:val="0"/>
          <w:numId w:val="21"/>
        </w:numPr>
        <w:tabs>
          <w:tab w:val="clear" w:pos="720"/>
          <w:tab w:val="num" w:pos="567"/>
        </w:tabs>
        <w:ind w:left="567" w:hanging="283"/>
        <w:rPr>
          <w:color w:val="000000"/>
        </w:rPr>
      </w:pPr>
      <w:r w:rsidRPr="00393836">
        <w:rPr>
          <w:color w:val="000000"/>
        </w:rPr>
        <w:t>Продвижение щечек щипцов под десну и смыкание щипцов.</w:t>
      </w:r>
    </w:p>
    <w:p w:rsidR="00913B88" w:rsidRPr="00393836" w:rsidRDefault="00913B88" w:rsidP="00015E86">
      <w:pPr>
        <w:numPr>
          <w:ilvl w:val="0"/>
          <w:numId w:val="21"/>
        </w:numPr>
        <w:tabs>
          <w:tab w:val="clear" w:pos="720"/>
          <w:tab w:val="num" w:pos="567"/>
        </w:tabs>
        <w:ind w:left="567" w:hanging="283"/>
        <w:rPr>
          <w:color w:val="000000"/>
        </w:rPr>
      </w:pPr>
      <w:r>
        <w:rPr>
          <w:color w:val="000000"/>
        </w:rPr>
        <w:t>Во временном прикусе продвижение щечек щипцов под десну не проводится.</w:t>
      </w:r>
    </w:p>
    <w:p w:rsidR="00015E86" w:rsidRPr="00393836" w:rsidRDefault="00015E86" w:rsidP="00015E86">
      <w:pPr>
        <w:numPr>
          <w:ilvl w:val="0"/>
          <w:numId w:val="21"/>
        </w:numPr>
        <w:tabs>
          <w:tab w:val="clear" w:pos="720"/>
          <w:tab w:val="num" w:pos="567"/>
        </w:tabs>
        <w:ind w:left="567" w:hanging="283"/>
        <w:rPr>
          <w:color w:val="000000"/>
        </w:rPr>
      </w:pPr>
      <w:r w:rsidRPr="00393836">
        <w:rPr>
          <w:color w:val="000000"/>
        </w:rPr>
        <w:t>Вывихивание зуба. Прием осуществляется двумя способами: раскачиванием (люксация) и ротация вокруг оси зуба на 20-25</w:t>
      </w:r>
      <w:r w:rsidRPr="00393836">
        <w:rPr>
          <w:color w:val="000000"/>
          <w:vertAlign w:val="superscript"/>
        </w:rPr>
        <w:t>°</w:t>
      </w:r>
      <w:r w:rsidRPr="00393836">
        <w:rPr>
          <w:color w:val="000000"/>
        </w:rPr>
        <w:t> (если зуб однокорневой). На нижней челюсти передние зубы вывихивают в вестибулярную сторону, остальные зубы - в оральную сторону.</w:t>
      </w:r>
    </w:p>
    <w:p w:rsidR="00015E86" w:rsidRPr="00393836" w:rsidRDefault="00015E86" w:rsidP="00015E86">
      <w:pPr>
        <w:numPr>
          <w:ilvl w:val="0"/>
          <w:numId w:val="21"/>
        </w:numPr>
        <w:tabs>
          <w:tab w:val="clear" w:pos="720"/>
          <w:tab w:val="num" w:pos="567"/>
        </w:tabs>
        <w:ind w:left="567" w:hanging="283"/>
        <w:rPr>
          <w:color w:val="000000"/>
        </w:rPr>
      </w:pPr>
      <w:r w:rsidRPr="00393836">
        <w:rPr>
          <w:color w:val="000000"/>
        </w:rPr>
        <w:t>Извлечение зуба из лунки.</w:t>
      </w:r>
    </w:p>
    <w:p w:rsidR="00015E86" w:rsidRDefault="00015E86" w:rsidP="00015E86">
      <w:pPr>
        <w:rPr>
          <w:color w:val="000000"/>
        </w:rPr>
      </w:pPr>
      <w:r w:rsidRPr="00393836">
        <w:rPr>
          <w:color w:val="000000"/>
        </w:rPr>
        <w:t>5. Кюретаж лунки (удаление патологических тканей, выполняется кюретажной ложкой). При необходимости возможно использование остеопластических материалов.</w:t>
      </w:r>
    </w:p>
    <w:p w:rsidR="00913B88" w:rsidRPr="00393836" w:rsidRDefault="00913B88" w:rsidP="00015E86">
      <w:pPr>
        <w:rPr>
          <w:color w:val="000000"/>
        </w:rPr>
      </w:pPr>
      <w:r>
        <w:rPr>
          <w:color w:val="000000"/>
        </w:rPr>
        <w:t>Во временном прикусе кюретаж лунки не проводится.</w:t>
      </w:r>
    </w:p>
    <w:p w:rsidR="00015E86" w:rsidRPr="00393836" w:rsidRDefault="00015E86" w:rsidP="00015E86">
      <w:pPr>
        <w:rPr>
          <w:color w:val="000000"/>
        </w:rPr>
      </w:pPr>
      <w:r w:rsidRPr="00393836">
        <w:rPr>
          <w:color w:val="000000"/>
        </w:rPr>
        <w:t>6. Сближением краев послеоперационной раны путем сдавления их пальцами руки, а при наличии острых выступающих костных краев лунки и межкорневой перегородки их сглаживают путем скусывания или с помощью фрезы и бормашины.</w:t>
      </w:r>
    </w:p>
    <w:p w:rsidR="00015E86" w:rsidRPr="00393836" w:rsidRDefault="00015E86" w:rsidP="00015E86">
      <w:pPr>
        <w:rPr>
          <w:color w:val="000000"/>
        </w:rPr>
      </w:pPr>
      <w:r w:rsidRPr="00393836">
        <w:rPr>
          <w:color w:val="000000"/>
        </w:rPr>
        <w:t>7. Гемостаз. Убедиться, что лунка заполнена состоятельным геморрагическим сгустком, в случае необходимости наложить сближающие швы на края лунки или рыхло прикрыть йодоформной турундой.</w:t>
      </w:r>
    </w:p>
    <w:p w:rsidR="00015E86" w:rsidRPr="0017620F" w:rsidRDefault="00015E86" w:rsidP="00015E86">
      <w:pPr>
        <w:ind w:firstLine="0"/>
        <w:jc w:val="left"/>
      </w:pPr>
    </w:p>
    <w:p w:rsidR="00015E86" w:rsidRPr="008564E6" w:rsidRDefault="00015E86" w:rsidP="00015E86">
      <w:pPr>
        <w:jc w:val="right"/>
        <w:rPr>
          <w:b/>
          <w:sz w:val="20"/>
          <w:szCs w:val="20"/>
        </w:rPr>
      </w:pPr>
      <w:r w:rsidRPr="008564E6">
        <w:rPr>
          <w:b/>
        </w:rPr>
        <w:br w:type="page"/>
      </w:r>
      <w:r w:rsidRPr="008564E6">
        <w:rPr>
          <w:b/>
          <w:sz w:val="20"/>
          <w:szCs w:val="20"/>
        </w:rPr>
        <w:lastRenderedPageBreak/>
        <w:t xml:space="preserve">Приложение </w:t>
      </w:r>
      <w:r w:rsidR="00F04A2E">
        <w:rPr>
          <w:b/>
          <w:sz w:val="20"/>
          <w:szCs w:val="20"/>
        </w:rPr>
        <w:t>4</w:t>
      </w:r>
    </w:p>
    <w:p w:rsidR="00015E86" w:rsidRPr="008564E6" w:rsidRDefault="00015E86" w:rsidP="00015E86">
      <w:pPr>
        <w:jc w:val="right"/>
        <w:rPr>
          <w:sz w:val="20"/>
          <w:szCs w:val="20"/>
        </w:rPr>
      </w:pPr>
      <w:r w:rsidRPr="008564E6">
        <w:rPr>
          <w:sz w:val="20"/>
          <w:szCs w:val="20"/>
        </w:rPr>
        <w:t>К Клиническим рекомендациям (протоколам лечения) «Болезни пульпы зуба»</w:t>
      </w:r>
    </w:p>
    <w:p w:rsidR="00015E86" w:rsidRPr="008564E6" w:rsidRDefault="00015E86" w:rsidP="00015E86">
      <w:pPr>
        <w:ind w:firstLine="0"/>
      </w:pPr>
    </w:p>
    <w:p w:rsidR="00015E86" w:rsidRPr="008564E6" w:rsidRDefault="00015E86" w:rsidP="00015E86">
      <w:pPr>
        <w:ind w:firstLine="0"/>
        <w:jc w:val="center"/>
        <w:rPr>
          <w:b/>
        </w:rPr>
      </w:pPr>
      <w:r w:rsidRPr="008564E6">
        <w:rPr>
          <w:b/>
        </w:rPr>
        <w:t>Дополнительная информация для пациента</w:t>
      </w:r>
    </w:p>
    <w:p w:rsidR="00015E86" w:rsidRPr="008564E6" w:rsidRDefault="00015E86" w:rsidP="00015E86">
      <w:pPr>
        <w:ind w:firstLine="0"/>
      </w:pPr>
    </w:p>
    <w:p w:rsidR="00015E86" w:rsidRDefault="00015E86" w:rsidP="00015E86">
      <w:pPr>
        <w:numPr>
          <w:ilvl w:val="0"/>
          <w:numId w:val="6"/>
        </w:numPr>
        <w:tabs>
          <w:tab w:val="clear" w:pos="720"/>
          <w:tab w:val="num" w:pos="567"/>
        </w:tabs>
        <w:ind w:left="567" w:hanging="567"/>
      </w:pPr>
      <w:r>
        <w:t xml:space="preserve">Запломбированные зубы необходимо чистить зубной щеткой с пастой так же, как естественные зубы - два раза в день. После еды следует полоскать рот для удаления остатков пищи. </w:t>
      </w:r>
    </w:p>
    <w:p w:rsidR="00015E86" w:rsidRDefault="00015E86" w:rsidP="00015E86">
      <w:pPr>
        <w:numPr>
          <w:ilvl w:val="0"/>
          <w:numId w:val="6"/>
        </w:numPr>
        <w:tabs>
          <w:tab w:val="clear" w:pos="720"/>
          <w:tab w:val="num" w:pos="567"/>
        </w:tabs>
        <w:ind w:left="567" w:hanging="567"/>
      </w:pPr>
      <w:r>
        <w:t>Для чистки межзубных промежутков можно использовать зубные нити (флоссы) после обучения их применению и по рекомендации врача-стоматолога.</w:t>
      </w:r>
    </w:p>
    <w:p w:rsidR="00015E86" w:rsidRDefault="00015E86" w:rsidP="00015E86">
      <w:pPr>
        <w:numPr>
          <w:ilvl w:val="0"/>
          <w:numId w:val="6"/>
        </w:numPr>
        <w:tabs>
          <w:tab w:val="clear" w:pos="720"/>
          <w:tab w:val="num" w:pos="567"/>
        </w:tabs>
        <w:ind w:left="567" w:hanging="567"/>
      </w:pPr>
      <w:r>
        <w:t xml:space="preserve"> При возникновении кровоточивости при чистке зубов нельзя прекращать гигиенические процедуры. Если кровоточивость не проходит в течение 3-4 дней, необходимо обратиться к стоматологу терапевту.</w:t>
      </w:r>
    </w:p>
    <w:p w:rsidR="00015E86" w:rsidRDefault="00015E86" w:rsidP="00015E86">
      <w:pPr>
        <w:numPr>
          <w:ilvl w:val="0"/>
          <w:numId w:val="6"/>
        </w:numPr>
        <w:tabs>
          <w:tab w:val="clear" w:pos="720"/>
          <w:tab w:val="num" w:pos="567"/>
        </w:tabs>
        <w:ind w:left="567" w:hanging="567"/>
      </w:pPr>
      <w:r>
        <w:t>Если после пломбирования и окончания действия анестезии пломба мешает смыканию зубов, то необходимо в ближайшее время обратиться к лечащему врачу-стоматологу.</w:t>
      </w:r>
    </w:p>
    <w:p w:rsidR="00015E86" w:rsidRDefault="00015E86" w:rsidP="00015E86">
      <w:pPr>
        <w:numPr>
          <w:ilvl w:val="0"/>
          <w:numId w:val="6"/>
        </w:numPr>
        <w:tabs>
          <w:tab w:val="clear" w:pos="720"/>
          <w:tab w:val="num" w:pos="567"/>
        </w:tabs>
        <w:ind w:left="567" w:hanging="567"/>
      </w:pPr>
      <w:r>
        <w:t>При пломбах из композитных материалов не следует принимать пищу, содержащую естественные и искусственные красители (например: чернику, чай, кофе и т.п.), в течение первых 2-х суток после пломбирования зуба.</w:t>
      </w:r>
    </w:p>
    <w:p w:rsidR="00015E86" w:rsidRDefault="00015E86" w:rsidP="00015E86">
      <w:pPr>
        <w:numPr>
          <w:ilvl w:val="0"/>
          <w:numId w:val="6"/>
        </w:numPr>
        <w:tabs>
          <w:tab w:val="clear" w:pos="720"/>
          <w:tab w:val="num" w:pos="567"/>
        </w:tabs>
        <w:ind w:left="567" w:hanging="567"/>
      </w:pPr>
      <w:r>
        <w:t>Возможно временное появление боли (повышенной чувствительности) в запломбированном зубе во время приема и пережевывании пищи. Если указанные симптомы не проходят в течение 1-2 недель, необходимо обратиться к лечащему стоматологу.</w:t>
      </w:r>
    </w:p>
    <w:p w:rsidR="00015E86" w:rsidRDefault="00015E86" w:rsidP="00015E86">
      <w:pPr>
        <w:numPr>
          <w:ilvl w:val="0"/>
          <w:numId w:val="6"/>
        </w:numPr>
        <w:tabs>
          <w:tab w:val="clear" w:pos="720"/>
          <w:tab w:val="num" w:pos="567"/>
        </w:tabs>
        <w:ind w:left="567" w:hanging="567"/>
      </w:pPr>
      <w:r>
        <w:t>При возникновении в зубе резкой боли, необходимо как можно быстрее обратиться к лечащему стоматологу.</w:t>
      </w:r>
    </w:p>
    <w:p w:rsidR="00015E86" w:rsidRDefault="00015E86" w:rsidP="00015E86">
      <w:pPr>
        <w:numPr>
          <w:ilvl w:val="0"/>
          <w:numId w:val="6"/>
        </w:numPr>
        <w:tabs>
          <w:tab w:val="clear" w:pos="720"/>
          <w:tab w:val="num" w:pos="567"/>
        </w:tabs>
        <w:ind w:left="567" w:hanging="567"/>
      </w:pPr>
      <w:r>
        <w:t>Во избежание сколов пломбы и прилегающих к пломбе твердых тканей зуба не рекомендуется принимать и пережевывать очень жесткую пищу (например: орехи, сухари), откусывать от больших кусков (например: от цельного яблока).</w:t>
      </w:r>
    </w:p>
    <w:p w:rsidR="00015E86" w:rsidRPr="008564E6" w:rsidRDefault="00015E86" w:rsidP="005A32EB">
      <w:pPr>
        <w:numPr>
          <w:ilvl w:val="0"/>
          <w:numId w:val="6"/>
        </w:numPr>
        <w:tabs>
          <w:tab w:val="clear" w:pos="720"/>
          <w:tab w:val="num" w:pos="567"/>
        </w:tabs>
        <w:ind w:left="567" w:hanging="567"/>
        <w:rPr>
          <w:noProof/>
        </w:rPr>
      </w:pPr>
      <w:r>
        <w:t>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полировки пломбы, что увеличит срок её службы).</w:t>
      </w:r>
    </w:p>
    <w:p w:rsidR="00015E86" w:rsidRDefault="00015E86"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Default="005A32EB" w:rsidP="00015E86">
      <w:pPr>
        <w:shd w:val="clear" w:color="auto" w:fill="FFFFFF"/>
        <w:tabs>
          <w:tab w:val="left" w:leader="underscore" w:pos="994"/>
        </w:tabs>
        <w:rPr>
          <w:noProof/>
        </w:rPr>
      </w:pPr>
    </w:p>
    <w:p w:rsidR="005A32EB" w:rsidRPr="008564E6" w:rsidRDefault="005A32EB" w:rsidP="00015E86">
      <w:pPr>
        <w:shd w:val="clear" w:color="auto" w:fill="FFFFFF"/>
        <w:tabs>
          <w:tab w:val="left" w:leader="underscore" w:pos="994"/>
        </w:tabs>
        <w:rPr>
          <w:noProof/>
        </w:rPr>
      </w:pPr>
    </w:p>
    <w:p w:rsidR="00015E86" w:rsidRDefault="00015E86" w:rsidP="00015E86">
      <w:pPr>
        <w:jc w:val="center"/>
        <w:rPr>
          <w:b/>
        </w:rPr>
      </w:pPr>
      <w:r w:rsidRPr="00331098">
        <w:rPr>
          <w:b/>
        </w:rPr>
        <w:lastRenderedPageBreak/>
        <w:t>Библиография</w:t>
      </w:r>
    </w:p>
    <w:p w:rsidR="00015E86" w:rsidRPr="002D0091" w:rsidRDefault="00015E86" w:rsidP="00015E86">
      <w:pPr>
        <w:pStyle w:val="af5"/>
        <w:spacing w:before="0" w:beforeAutospacing="0" w:after="0" w:afterAutospacing="0"/>
        <w:ind w:firstLine="0"/>
        <w:rPr>
          <w:sz w:val="16"/>
          <w:szCs w:val="16"/>
        </w:rPr>
      </w:pPr>
    </w:p>
    <w:p w:rsidR="00015E86" w:rsidRDefault="00015E86" w:rsidP="00015E86">
      <w:pPr>
        <w:numPr>
          <w:ilvl w:val="0"/>
          <w:numId w:val="4"/>
        </w:numPr>
        <w:tabs>
          <w:tab w:val="clear" w:pos="720"/>
          <w:tab w:val="num" w:pos="567"/>
        </w:tabs>
        <w:ind w:left="567" w:hanging="425"/>
      </w:pPr>
      <w:r w:rsidRPr="00405EF3">
        <w:t>Ахмедова З.Р. Совершенствование метода инструментальной обработки и рентгенологического исследования корневых каналов различных групп зубов: Автореф. …канд. мед. наук: 14.00.21-М., 2008. -25 с.</w:t>
      </w:r>
    </w:p>
    <w:p w:rsidR="00015E86" w:rsidRDefault="00015E86" w:rsidP="00015E86">
      <w:pPr>
        <w:numPr>
          <w:ilvl w:val="0"/>
          <w:numId w:val="4"/>
        </w:numPr>
        <w:tabs>
          <w:tab w:val="clear" w:pos="720"/>
          <w:tab w:val="num" w:pos="567"/>
        </w:tabs>
        <w:ind w:left="567" w:hanging="425"/>
        <w:rPr>
          <w:sz w:val="28"/>
          <w:szCs w:val="28"/>
        </w:rPr>
      </w:pPr>
      <w:r w:rsidRPr="00405EF3">
        <w:t xml:space="preserve">Барер Г.М., Антанян А.А. Сравнительная оценка точности надежности показаний апекслокаторов Endoest Apex (Россия), </w:t>
      </w:r>
      <w:r w:rsidRPr="00405EF3">
        <w:rPr>
          <w:lang w:val="en-US"/>
        </w:rPr>
        <w:t>Root</w:t>
      </w:r>
      <w:r w:rsidRPr="00405EF3">
        <w:t xml:space="preserve"> </w:t>
      </w:r>
      <w:r w:rsidRPr="00405EF3">
        <w:rPr>
          <w:lang w:val="en-US"/>
        </w:rPr>
        <w:t>ZX</w:t>
      </w:r>
      <w:r w:rsidRPr="00405EF3">
        <w:t xml:space="preserve"> (Япония) и </w:t>
      </w:r>
      <w:r w:rsidRPr="00405EF3">
        <w:rPr>
          <w:lang w:val="en-US"/>
        </w:rPr>
        <w:t>Apex</w:t>
      </w:r>
      <w:r w:rsidRPr="00405EF3">
        <w:t xml:space="preserve"> </w:t>
      </w:r>
      <w:r w:rsidRPr="00405EF3">
        <w:rPr>
          <w:lang w:val="en-US"/>
        </w:rPr>
        <w:t>Finder</w:t>
      </w:r>
      <w:r w:rsidRPr="00405EF3">
        <w:t xml:space="preserve"> (США): исследования </w:t>
      </w:r>
      <w:r w:rsidRPr="00405EF3">
        <w:rPr>
          <w:lang w:val="en-US"/>
        </w:rPr>
        <w:t>in</w:t>
      </w:r>
      <w:r w:rsidRPr="00405EF3">
        <w:t xml:space="preserve"> </w:t>
      </w:r>
      <w:r w:rsidRPr="00405EF3">
        <w:rPr>
          <w:lang w:val="en-US"/>
        </w:rPr>
        <w:t>vitro</w:t>
      </w:r>
      <w:r w:rsidRPr="00405EF3">
        <w:t xml:space="preserve">. – Эндодонтия </w:t>
      </w:r>
      <w:r w:rsidRPr="00405EF3">
        <w:rPr>
          <w:lang w:val="en-US"/>
        </w:rPr>
        <w:t>today</w:t>
      </w:r>
      <w:r w:rsidRPr="00405EF3">
        <w:t>.-2003,-№1-2.-С.12-18</w:t>
      </w:r>
      <w:r>
        <w:rPr>
          <w:sz w:val="28"/>
          <w:szCs w:val="28"/>
        </w:rPr>
        <w:t>.</w:t>
      </w:r>
    </w:p>
    <w:p w:rsidR="00015E86" w:rsidRDefault="00015E86" w:rsidP="00015E86">
      <w:pPr>
        <w:numPr>
          <w:ilvl w:val="0"/>
          <w:numId w:val="4"/>
        </w:numPr>
        <w:tabs>
          <w:tab w:val="clear" w:pos="720"/>
          <w:tab w:val="num" w:pos="567"/>
        </w:tabs>
        <w:ind w:left="567" w:hanging="425"/>
      </w:pPr>
      <w:r w:rsidRPr="00405EF3">
        <w:t>Бауманн М. Пломбирование системы корневых каналов //Клиническая стоматология. – 1998, №4. – С.18-24.</w:t>
      </w:r>
    </w:p>
    <w:p w:rsidR="00015E86" w:rsidRDefault="00015E86" w:rsidP="00015E86">
      <w:pPr>
        <w:numPr>
          <w:ilvl w:val="0"/>
          <w:numId w:val="4"/>
        </w:numPr>
        <w:tabs>
          <w:tab w:val="clear" w:pos="720"/>
          <w:tab w:val="num" w:pos="567"/>
        </w:tabs>
        <w:ind w:left="567" w:hanging="425"/>
      </w:pPr>
      <w:r>
        <w:t>Биденко Н.В. Стеклоиономерные цементы в стоматологии. – К.: Книга плюс, 1999.-120 с.</w:t>
      </w:r>
    </w:p>
    <w:p w:rsidR="00015E86" w:rsidRDefault="00015E86" w:rsidP="00015E86">
      <w:pPr>
        <w:numPr>
          <w:ilvl w:val="0"/>
          <w:numId w:val="4"/>
        </w:numPr>
        <w:tabs>
          <w:tab w:val="clear" w:pos="720"/>
          <w:tab w:val="num" w:pos="567"/>
        </w:tabs>
        <w:ind w:left="567" w:hanging="425"/>
      </w:pPr>
      <w:r w:rsidRPr="00545A14">
        <w:t>Бондаренко Н.Н. Пульпит. Этиология. Патогенез. Диагностика. Лечение: учебное пособие / Н.Н. Бондаренко, Л.М. Лукиных. – Н. Новгород: Издательство Нижегородской государственной медицинской академии, 2014.</w:t>
      </w:r>
    </w:p>
    <w:p w:rsidR="00015E86" w:rsidRDefault="00015E86" w:rsidP="00015E86">
      <w:pPr>
        <w:numPr>
          <w:ilvl w:val="0"/>
          <w:numId w:val="4"/>
        </w:numPr>
        <w:tabs>
          <w:tab w:val="clear" w:pos="720"/>
          <w:tab w:val="num" w:pos="567"/>
        </w:tabs>
        <w:ind w:left="567" w:hanging="425"/>
      </w:pPr>
      <w:r>
        <w:t>Боровский Е.В. Кариес зубов: препарирование и пломбирование. – М.: АО «Стоматология», 2001. – 144 с.</w:t>
      </w:r>
    </w:p>
    <w:p w:rsidR="00015E86" w:rsidRPr="00405EF3" w:rsidRDefault="00015E86" w:rsidP="00015E86">
      <w:pPr>
        <w:numPr>
          <w:ilvl w:val="0"/>
          <w:numId w:val="4"/>
        </w:numPr>
        <w:tabs>
          <w:tab w:val="clear" w:pos="720"/>
          <w:tab w:val="num" w:pos="567"/>
        </w:tabs>
        <w:ind w:left="567" w:hanging="425"/>
      </w:pPr>
      <w:r w:rsidRPr="00405EF3">
        <w:t>Боровский Е.В. Клиническая эндодонтия //М.: «Стоматология», 2003. - 176 с.</w:t>
      </w:r>
    </w:p>
    <w:p w:rsidR="00015E86" w:rsidRPr="00405EF3" w:rsidRDefault="00015E86" w:rsidP="00015E86">
      <w:pPr>
        <w:numPr>
          <w:ilvl w:val="0"/>
          <w:numId w:val="4"/>
        </w:numPr>
        <w:tabs>
          <w:tab w:val="clear" w:pos="720"/>
          <w:tab w:val="num" w:pos="567"/>
        </w:tabs>
        <w:ind w:left="567" w:hanging="425"/>
      </w:pPr>
      <w:r w:rsidRPr="00405EF3">
        <w:t>Боровский Е.В. Лечение осложнений кариеса зубов: проблемы и их решения //Стоматология. – 1999, №1. – С.21-24.</w:t>
      </w:r>
    </w:p>
    <w:p w:rsidR="00015E86" w:rsidRPr="00405EF3" w:rsidRDefault="00015E86" w:rsidP="00015E86">
      <w:pPr>
        <w:numPr>
          <w:ilvl w:val="0"/>
          <w:numId w:val="4"/>
        </w:numPr>
        <w:tabs>
          <w:tab w:val="clear" w:pos="720"/>
          <w:tab w:val="num" w:pos="567"/>
        </w:tabs>
        <w:ind w:left="567" w:hanging="425"/>
      </w:pPr>
      <w:r w:rsidRPr="00405EF3">
        <w:t>Боровский Е.В. Проблемы эндодонтии по данным анкетирования //Клиническая стоматология. – 1998, №1. – С.6-9.</w:t>
      </w:r>
    </w:p>
    <w:p w:rsidR="00015E86" w:rsidRPr="00545A14" w:rsidRDefault="00015E86" w:rsidP="00015E86">
      <w:pPr>
        <w:numPr>
          <w:ilvl w:val="0"/>
          <w:numId w:val="4"/>
        </w:numPr>
        <w:tabs>
          <w:tab w:val="clear" w:pos="720"/>
          <w:tab w:val="num" w:pos="567"/>
        </w:tabs>
        <w:ind w:left="567" w:hanging="567"/>
      </w:pPr>
      <w:r w:rsidRPr="00545A14">
        <w:t>Боровский Е.В. Терапевтическая стоматология: Учебник для студентов медицинских вузов.– М.: Медицинское информационное агентство (МИА), 2011.</w:t>
      </w:r>
    </w:p>
    <w:p w:rsidR="00015E86" w:rsidRPr="00405EF3" w:rsidRDefault="00015E86" w:rsidP="00015E86">
      <w:pPr>
        <w:numPr>
          <w:ilvl w:val="0"/>
          <w:numId w:val="4"/>
        </w:numPr>
        <w:tabs>
          <w:tab w:val="clear" w:pos="720"/>
          <w:tab w:val="num" w:pos="567"/>
        </w:tabs>
        <w:ind w:left="567" w:hanging="567"/>
      </w:pPr>
      <w:r w:rsidRPr="00405EF3">
        <w:t>Боровский Е.В., Протасов М.Ю. Распространенность осложнений кариеса и эффективность эндодонтического лечения //Клиническая стоматология. – 1998, №3. –С.4-8.</w:t>
      </w:r>
    </w:p>
    <w:p w:rsidR="00015E86" w:rsidRPr="00405EF3" w:rsidRDefault="00015E86" w:rsidP="00015E86">
      <w:pPr>
        <w:numPr>
          <w:ilvl w:val="0"/>
          <w:numId w:val="4"/>
        </w:numPr>
        <w:tabs>
          <w:tab w:val="clear" w:pos="720"/>
          <w:tab w:val="num" w:pos="567"/>
        </w:tabs>
        <w:ind w:left="567" w:hanging="567"/>
        <w:rPr>
          <w:sz w:val="28"/>
          <w:szCs w:val="28"/>
        </w:rPr>
      </w:pPr>
      <w:r w:rsidRPr="00405EF3">
        <w:t>Вагнер В.Д., Рогачкова Е.А. Требования к оснащению кабинета терапевтической стоматологии в зависимости от разряда медицинской организации //Проблемы стоматологии .- 2005, №3. - С. 34-37</w:t>
      </w:r>
      <w:r>
        <w:rPr>
          <w:sz w:val="28"/>
          <w:szCs w:val="28"/>
        </w:rPr>
        <w:t>.</w:t>
      </w:r>
    </w:p>
    <w:p w:rsidR="00015E86" w:rsidRPr="002C704F" w:rsidRDefault="00015E86" w:rsidP="00015E86">
      <w:pPr>
        <w:numPr>
          <w:ilvl w:val="0"/>
          <w:numId w:val="4"/>
        </w:numPr>
        <w:tabs>
          <w:tab w:val="clear" w:pos="720"/>
          <w:tab w:val="num" w:pos="567"/>
        </w:tabs>
        <w:ind w:left="567" w:hanging="567"/>
      </w:pPr>
      <w:r w:rsidRPr="002C704F">
        <w:t>Волков А.Г. Трансканальные воздействия постоянным током в эндодонтическом лечении зубов: Автореф. …доктор мед. наук: 14.01.14; 14.03.11-М., 2010. -50 с.</w:t>
      </w:r>
    </w:p>
    <w:p w:rsidR="00015E86" w:rsidRPr="002C704F" w:rsidRDefault="00015E86" w:rsidP="00015E86">
      <w:pPr>
        <w:numPr>
          <w:ilvl w:val="0"/>
          <w:numId w:val="4"/>
        </w:numPr>
        <w:tabs>
          <w:tab w:val="clear" w:pos="720"/>
          <w:tab w:val="num" w:pos="567"/>
        </w:tabs>
        <w:ind w:left="567" w:hanging="567"/>
      </w:pPr>
      <w:r w:rsidRPr="002C704F">
        <w:t xml:space="preserve">Волков А.Г., Дикопова Н.Ж. Внутриканальное воздействие постоянным током при лечении зубов с труднопроходимыми корневыми каналами// Материалы </w:t>
      </w:r>
      <w:r w:rsidRPr="002C704F">
        <w:rPr>
          <w:lang w:val="en-US"/>
        </w:rPr>
        <w:t>X</w:t>
      </w:r>
      <w:r w:rsidRPr="002C704F">
        <w:t xml:space="preserve"> Всероссийской научно-практической конференции «Актуальные проблемы стоматологии», М., 2003. - С.75-76.</w:t>
      </w:r>
    </w:p>
    <w:p w:rsidR="00015E86" w:rsidRPr="002C704F" w:rsidRDefault="00015E86" w:rsidP="00015E86">
      <w:pPr>
        <w:numPr>
          <w:ilvl w:val="0"/>
          <w:numId w:val="4"/>
        </w:numPr>
        <w:tabs>
          <w:tab w:val="clear" w:pos="720"/>
          <w:tab w:val="num" w:pos="567"/>
        </w:tabs>
        <w:ind w:left="567" w:hanging="567"/>
      </w:pPr>
      <w:r w:rsidRPr="002C704F">
        <w:t>Вульфорд М. Клиническая техника эндодонтической подготовки // ДентАрт. – 1996, №4. – С.30-38.</w:t>
      </w:r>
    </w:p>
    <w:p w:rsidR="00015E86" w:rsidRDefault="00015E86" w:rsidP="00015E86">
      <w:pPr>
        <w:numPr>
          <w:ilvl w:val="0"/>
          <w:numId w:val="4"/>
        </w:numPr>
        <w:tabs>
          <w:tab w:val="clear" w:pos="720"/>
          <w:tab w:val="num" w:pos="567"/>
        </w:tabs>
        <w:ind w:left="567" w:hanging="567"/>
      </w:pPr>
      <w:r w:rsidRPr="002C704F">
        <w:t>Гречишников В.И., Лавриненко В.И., Меликов Л.П. Экспериментально-морфологическая оценка регенерации компонентов культи пульпы после витальной субтотальной экстирпации// Новое в теории и практике стоматологии.- Ставрополь, 2002.-С.16-23</w:t>
      </w:r>
    </w:p>
    <w:p w:rsidR="00015E86" w:rsidRDefault="00015E86" w:rsidP="00015E86">
      <w:pPr>
        <w:numPr>
          <w:ilvl w:val="0"/>
          <w:numId w:val="4"/>
        </w:numPr>
        <w:tabs>
          <w:tab w:val="clear" w:pos="720"/>
          <w:tab w:val="num" w:pos="567"/>
        </w:tabs>
        <w:ind w:left="567" w:hanging="567"/>
      </w:pPr>
      <w:r>
        <w:t>Грошиков М.И. Профилактика и лечение кариеса зубов. – М.: «Медицина», 1980. – 192 с.</w:t>
      </w:r>
    </w:p>
    <w:p w:rsidR="00015E86" w:rsidRPr="002C704F" w:rsidRDefault="00015E86" w:rsidP="00015E86">
      <w:pPr>
        <w:numPr>
          <w:ilvl w:val="0"/>
          <w:numId w:val="4"/>
        </w:numPr>
        <w:tabs>
          <w:tab w:val="clear" w:pos="720"/>
          <w:tab w:val="num" w:pos="567"/>
        </w:tabs>
        <w:ind w:left="567" w:hanging="567"/>
      </w:pPr>
      <w:r w:rsidRPr="002C704F">
        <w:t>Ефанов О.И., Волков А.Г. Электроодонтодиагностика.-М., 1999. - 22 с.</w:t>
      </w:r>
    </w:p>
    <w:p w:rsidR="00015E86" w:rsidRDefault="00015E86" w:rsidP="00015E86">
      <w:pPr>
        <w:numPr>
          <w:ilvl w:val="0"/>
          <w:numId w:val="4"/>
        </w:numPr>
        <w:tabs>
          <w:tab w:val="clear" w:pos="720"/>
          <w:tab w:val="num" w:pos="567"/>
        </w:tabs>
        <w:ind w:left="567" w:hanging="567"/>
      </w:pPr>
      <w:r w:rsidRPr="002C704F">
        <w:t>Ефанов О.И., Носов В.В., Волков А.Г., Дикопова Н.Ж. Способ направленного локального внутриканального воздействия постоянным током (апекс-форез) при эндодонтическом лечении зубов// Бюллетень изобретения. Полезные модели, 2005, №15, ч. 4. - С.747.</w:t>
      </w:r>
    </w:p>
    <w:p w:rsidR="00015E86" w:rsidRPr="002C704F" w:rsidRDefault="00015E86" w:rsidP="00015E86">
      <w:pPr>
        <w:numPr>
          <w:ilvl w:val="0"/>
          <w:numId w:val="4"/>
        </w:numPr>
        <w:tabs>
          <w:tab w:val="clear" w:pos="720"/>
          <w:tab w:val="num" w:pos="567"/>
        </w:tabs>
        <w:ind w:left="567" w:hanging="567"/>
      </w:pPr>
      <w:r>
        <w:t>Золотова Л.Ю. Оценка степени минерализации дентина и факторов, влияющих на этот процесс в динамике лечения кариеса у лиц с различным уровнем резистентности зубов: Автореф. дис…. канд. мед. наук. - Омск, 2003. – 22 с.</w:t>
      </w:r>
    </w:p>
    <w:p w:rsidR="00015E86" w:rsidRPr="00545A14" w:rsidRDefault="00015E86" w:rsidP="00015E86">
      <w:pPr>
        <w:numPr>
          <w:ilvl w:val="0"/>
          <w:numId w:val="4"/>
        </w:numPr>
        <w:tabs>
          <w:tab w:val="clear" w:pos="720"/>
          <w:tab w:val="num" w:pos="567"/>
        </w:tabs>
        <w:ind w:left="567" w:hanging="567"/>
      </w:pPr>
      <w:r w:rsidRPr="00545A14">
        <w:t>Кузьмина Д.А., Пихур О.Л., Иванов А.С. Эндодонтическое лечение зубов: методология и технология: учебное пособие / Д.А. Кузьмина, О.Л. Пихур, А.С. Иванов.– СПб.: СпецЛит, 2010.</w:t>
      </w:r>
    </w:p>
    <w:p w:rsidR="00015E86" w:rsidRDefault="00015E86" w:rsidP="00015E86">
      <w:pPr>
        <w:numPr>
          <w:ilvl w:val="0"/>
          <w:numId w:val="4"/>
        </w:numPr>
        <w:tabs>
          <w:tab w:val="clear" w:pos="720"/>
          <w:tab w:val="num" w:pos="567"/>
        </w:tabs>
        <w:ind w:left="567" w:hanging="567"/>
      </w:pPr>
      <w:r>
        <w:t>Кузьмина Э.М. Профилактика стоматологических заболеваний. Учебное пособие. – «Поли Медиа Пресс», 2001; 216 с.</w:t>
      </w:r>
    </w:p>
    <w:p w:rsidR="00015E86" w:rsidRPr="002C704F" w:rsidRDefault="00015E86" w:rsidP="00015E86">
      <w:pPr>
        <w:numPr>
          <w:ilvl w:val="0"/>
          <w:numId w:val="4"/>
        </w:numPr>
        <w:tabs>
          <w:tab w:val="clear" w:pos="720"/>
          <w:tab w:val="num" w:pos="567"/>
        </w:tabs>
        <w:ind w:left="567" w:hanging="567"/>
      </w:pPr>
      <w:r w:rsidRPr="002C704F">
        <w:t xml:space="preserve">Леонова Л.Е., Коломойцев В.Ф., Черепанов А.Ю., Бастанжиева Т.В. Клинико-иммунологическая оценка эффективности временного пломбирования корневых каналов// Материалы </w:t>
      </w:r>
      <w:r w:rsidRPr="002C704F">
        <w:rPr>
          <w:lang w:val="en-US"/>
        </w:rPr>
        <w:t>XVII</w:t>
      </w:r>
      <w:r w:rsidRPr="002C704F">
        <w:t xml:space="preserve"> Всероссийской научно-практической конференции.-М.- 2007.-С.22-24.</w:t>
      </w:r>
    </w:p>
    <w:p w:rsidR="00015E86" w:rsidRPr="00545A14" w:rsidRDefault="00015E86" w:rsidP="00015E86">
      <w:pPr>
        <w:numPr>
          <w:ilvl w:val="0"/>
          <w:numId w:val="4"/>
        </w:numPr>
        <w:tabs>
          <w:tab w:val="clear" w:pos="720"/>
          <w:tab w:val="num" w:pos="567"/>
        </w:tabs>
        <w:ind w:left="567" w:hanging="567"/>
      </w:pPr>
      <w:r w:rsidRPr="00545A14">
        <w:lastRenderedPageBreak/>
        <w:t>Лукиных Л.М. Ирригация системы корневых каналов: учебно-методическое пособие / Под ред. д.м.н. проф. Л.М. Лукиных. – Н. Новгород: Издательство Нижегородской государственной медицинской академии, 2014.</w:t>
      </w:r>
    </w:p>
    <w:p w:rsidR="00015E86" w:rsidRPr="00545A14" w:rsidRDefault="00015E86" w:rsidP="00015E86">
      <w:pPr>
        <w:numPr>
          <w:ilvl w:val="0"/>
          <w:numId w:val="4"/>
        </w:numPr>
        <w:tabs>
          <w:tab w:val="clear" w:pos="720"/>
          <w:tab w:val="num" w:pos="567"/>
        </w:tabs>
        <w:ind w:left="567" w:hanging="567"/>
      </w:pPr>
      <w:r w:rsidRPr="00545A14">
        <w:t>Лукиных Л.М. Обтурация системы корневых каналов: учебно-методическое пособие / под ред. Л.М. Лукиных. — Н. Новгород: Издательство Нижегородской государственной медицинской академии, 2015.</w:t>
      </w:r>
    </w:p>
    <w:p w:rsidR="00015E86" w:rsidRPr="00545A14" w:rsidRDefault="005A32EB" w:rsidP="00015E86">
      <w:pPr>
        <w:numPr>
          <w:ilvl w:val="0"/>
          <w:numId w:val="4"/>
        </w:numPr>
        <w:tabs>
          <w:tab w:val="clear" w:pos="720"/>
          <w:tab w:val="num" w:pos="567"/>
        </w:tabs>
        <w:ind w:left="567" w:hanging="567"/>
      </w:pPr>
      <w:r>
        <w:t>Детская терапевтическая стоматология.</w:t>
      </w:r>
      <w:r w:rsidR="00B217FE">
        <w:t xml:space="preserve"> </w:t>
      </w:r>
      <w:r>
        <w:t>Национальное руководство / под ред. В.К. Леонтьева, Л.П. Кисельниковой. – 2-е изд., перераб. и доп. – М.: ГЭОТАР</w:t>
      </w:r>
      <w:r w:rsidR="00B217FE">
        <w:t>-</w:t>
      </w:r>
      <w:r>
        <w:t>Медиа, 2017</w:t>
      </w:r>
      <w:r w:rsidR="00015E86" w:rsidRPr="00545A14">
        <w:t>.</w:t>
      </w:r>
    </w:p>
    <w:p w:rsidR="00015E86" w:rsidRPr="002C704F" w:rsidRDefault="00015E86" w:rsidP="00015E86">
      <w:pPr>
        <w:numPr>
          <w:ilvl w:val="0"/>
          <w:numId w:val="4"/>
        </w:numPr>
        <w:tabs>
          <w:tab w:val="clear" w:pos="720"/>
          <w:tab w:val="num" w:pos="567"/>
        </w:tabs>
        <w:ind w:left="567" w:hanging="567"/>
      </w:pPr>
      <w:r w:rsidRPr="002C704F">
        <w:t>Лукиных Л.М., Шестопалова Л.В. Пульпит (клиника, диагностика, лечение)// Н. Новгород: Изд-во Нижегородской государственной медицинской академии, 2004.-88 с.</w:t>
      </w:r>
    </w:p>
    <w:p w:rsidR="00015E86" w:rsidRPr="00545A14" w:rsidRDefault="00015E86" w:rsidP="00015E86">
      <w:pPr>
        <w:numPr>
          <w:ilvl w:val="0"/>
          <w:numId w:val="4"/>
        </w:numPr>
        <w:tabs>
          <w:tab w:val="clear" w:pos="720"/>
          <w:tab w:val="num" w:pos="567"/>
        </w:tabs>
        <w:ind w:left="567" w:hanging="567"/>
      </w:pPr>
      <w:r w:rsidRPr="00545A14">
        <w:t>Луцкая И.К. Эндодонтия: практическое руководство. – М.: Медицинская литература, 2013.</w:t>
      </w:r>
    </w:p>
    <w:p w:rsidR="00015E86" w:rsidRPr="002C704F" w:rsidRDefault="00015E86" w:rsidP="00015E86">
      <w:pPr>
        <w:numPr>
          <w:ilvl w:val="0"/>
          <w:numId w:val="4"/>
        </w:numPr>
        <w:tabs>
          <w:tab w:val="clear" w:pos="720"/>
          <w:tab w:val="num" w:pos="567"/>
        </w:tabs>
        <w:ind w:left="567" w:hanging="567"/>
      </w:pPr>
      <w:r w:rsidRPr="002C704F">
        <w:t>Максимовский Ю.М., Максимовская Л.Н., Орехова Л.Ю. Терапевтическая стоматология// М.: Медицина, 2002.-640 с.</w:t>
      </w:r>
    </w:p>
    <w:p w:rsidR="00015E86" w:rsidRDefault="00015E86" w:rsidP="00015E86">
      <w:pPr>
        <w:numPr>
          <w:ilvl w:val="0"/>
          <w:numId w:val="4"/>
        </w:numPr>
        <w:tabs>
          <w:tab w:val="clear" w:pos="720"/>
          <w:tab w:val="num" w:pos="567"/>
        </w:tabs>
        <w:ind w:left="567" w:hanging="567"/>
      </w:pPr>
      <w:r>
        <w:t>Максимовский Ю. М., Фурлянд Д.Г. Принципы формирования полости для реставрации зуба и методы препарирования. Обзор литературы // Новое в стоматологии.- 2001.-№2.-С. 3-11.</w:t>
      </w:r>
    </w:p>
    <w:p w:rsidR="00015E86" w:rsidRDefault="00015E86" w:rsidP="00015E86">
      <w:pPr>
        <w:numPr>
          <w:ilvl w:val="0"/>
          <w:numId w:val="4"/>
        </w:numPr>
        <w:tabs>
          <w:tab w:val="clear" w:pos="720"/>
          <w:tab w:val="num" w:pos="567"/>
        </w:tabs>
        <w:ind w:left="567" w:hanging="567"/>
      </w:pPr>
      <w:r w:rsidRPr="006831EC">
        <w:t>Мамедова Л.А. Искусство эндодонтии</w:t>
      </w:r>
      <w:r>
        <w:t xml:space="preserve"> </w:t>
      </w:r>
      <w:r w:rsidRPr="006831EC">
        <w:t>// М.: Мед. Книга, 2005.-120 с.</w:t>
      </w:r>
    </w:p>
    <w:p w:rsidR="00015E86" w:rsidRPr="00545A14" w:rsidRDefault="00015E86" w:rsidP="00015E86">
      <w:pPr>
        <w:numPr>
          <w:ilvl w:val="0"/>
          <w:numId w:val="4"/>
        </w:numPr>
        <w:tabs>
          <w:tab w:val="clear" w:pos="720"/>
          <w:tab w:val="num" w:pos="567"/>
        </w:tabs>
        <w:ind w:left="567" w:hanging="567"/>
      </w:pPr>
      <w:r w:rsidRPr="00545A14">
        <w:t>Мамедова Л.А. Принципы эндодонтического лечения зубов.– М.: Медицинская книга, 2009.</w:t>
      </w:r>
    </w:p>
    <w:p w:rsidR="00015E86" w:rsidRPr="006831EC" w:rsidRDefault="00015E86" w:rsidP="00015E86">
      <w:pPr>
        <w:numPr>
          <w:ilvl w:val="0"/>
          <w:numId w:val="4"/>
        </w:numPr>
        <w:tabs>
          <w:tab w:val="clear" w:pos="720"/>
          <w:tab w:val="num" w:pos="567"/>
        </w:tabs>
        <w:ind w:left="567" w:hanging="567"/>
      </w:pPr>
      <w:r w:rsidRPr="006831EC">
        <w:t>Мамедова Л.А., Подойникова М.Н. Ошибки и осложнения в эндодонтии// М.: Мед. Книга, 2006.-43 с.</w:t>
      </w:r>
    </w:p>
    <w:p w:rsidR="00015E86" w:rsidRDefault="00015E86" w:rsidP="00015E86">
      <w:pPr>
        <w:numPr>
          <w:ilvl w:val="0"/>
          <w:numId w:val="4"/>
        </w:numPr>
        <w:tabs>
          <w:tab w:val="clear" w:pos="720"/>
          <w:tab w:val="num" w:pos="567"/>
        </w:tabs>
        <w:ind w:left="567" w:hanging="567"/>
      </w:pPr>
      <w:r>
        <w:t>Марусов И.В., Мишнев Л.М., Соловьева А.М. «Справочник врача-стоматолога по лекарственным препаратам» - 2002 г.</w:t>
      </w:r>
    </w:p>
    <w:p w:rsidR="00015E86" w:rsidRDefault="00015E86" w:rsidP="00015E86">
      <w:pPr>
        <w:numPr>
          <w:ilvl w:val="0"/>
          <w:numId w:val="4"/>
        </w:numPr>
        <w:tabs>
          <w:tab w:val="clear" w:pos="720"/>
          <w:tab w:val="num" w:pos="567"/>
        </w:tabs>
        <w:ind w:left="567" w:hanging="567"/>
      </w:pPr>
      <w:r>
        <w:t xml:space="preserve">МКБ-С: Международная классификация стоматологических болезней на основе МКБ-10: Перевод с англ. / ВОЗ: Науч. ред. А.Г.Колесник - 3-е изд. - М.: Медицина, 1997. – </w:t>
      </w:r>
      <w:r>
        <w:rPr>
          <w:lang w:val="en-US"/>
        </w:rPr>
        <w:t>VIII</w:t>
      </w:r>
      <w:r>
        <w:t>, 248 с.</w:t>
      </w:r>
    </w:p>
    <w:p w:rsidR="00015E86" w:rsidRPr="00545A14" w:rsidRDefault="00015E86" w:rsidP="00015E86">
      <w:pPr>
        <w:numPr>
          <w:ilvl w:val="0"/>
          <w:numId w:val="4"/>
        </w:numPr>
        <w:tabs>
          <w:tab w:val="clear" w:pos="720"/>
          <w:tab w:val="num" w:pos="567"/>
        </w:tabs>
        <w:ind w:left="567" w:hanging="567"/>
      </w:pPr>
      <w:r w:rsidRPr="00545A14">
        <w:t>Николаев А.И. Практическая терапевтическая стоматология: учебное пособие / А.И. Николаев, Л.М. Цепов. - 9-е изд.– М.: МЕДпресс-информ, 2013.</w:t>
      </w:r>
    </w:p>
    <w:p w:rsidR="00015E86" w:rsidRPr="00545A14" w:rsidRDefault="00015E86" w:rsidP="00015E86">
      <w:pPr>
        <w:numPr>
          <w:ilvl w:val="0"/>
          <w:numId w:val="4"/>
        </w:numPr>
        <w:tabs>
          <w:tab w:val="clear" w:pos="720"/>
          <w:tab w:val="num" w:pos="567"/>
        </w:tabs>
        <w:ind w:left="567" w:hanging="567"/>
      </w:pPr>
      <w:r w:rsidRPr="00545A14">
        <w:t>Николаев А.И. Препарирование кариозных полостей: современные инструменты, методики, критерии качества / А.И. Николаев. - 2-е изд., перераб. И доп.– М.: МЕДпресс-информ, 2010.</w:t>
      </w:r>
    </w:p>
    <w:p w:rsidR="00015E86" w:rsidRPr="00545A14" w:rsidRDefault="00015E86" w:rsidP="00015E86">
      <w:pPr>
        <w:numPr>
          <w:ilvl w:val="0"/>
          <w:numId w:val="4"/>
        </w:numPr>
        <w:tabs>
          <w:tab w:val="clear" w:pos="720"/>
          <w:tab w:val="num" w:pos="567"/>
        </w:tabs>
        <w:ind w:left="567" w:hanging="567"/>
      </w:pPr>
      <w:r w:rsidRPr="00545A14">
        <w:t>Николаев А.И., Петрова Е.В. Электроодонтодиагностика: учебное пособие / Под ред. А.И. Николаева, Е.В. Петровой. – М.: МЕДпресс-информ, 2014.</w:t>
      </w:r>
    </w:p>
    <w:p w:rsidR="00015E86" w:rsidRDefault="00015E86" w:rsidP="00015E86">
      <w:pPr>
        <w:numPr>
          <w:ilvl w:val="0"/>
          <w:numId w:val="4"/>
        </w:numPr>
        <w:tabs>
          <w:tab w:val="clear" w:pos="720"/>
          <w:tab w:val="num" w:pos="567"/>
        </w:tabs>
        <w:ind w:left="567" w:hanging="567"/>
      </w:pPr>
      <w:r>
        <w:t>Николишин А.К. Современные композиционные пломбировочные материалы.- Полтава, 1996.-56 с.</w:t>
      </w:r>
    </w:p>
    <w:p w:rsidR="00015E86" w:rsidRDefault="00015E86" w:rsidP="00015E86">
      <w:pPr>
        <w:numPr>
          <w:ilvl w:val="0"/>
          <w:numId w:val="4"/>
        </w:numPr>
        <w:tabs>
          <w:tab w:val="clear" w:pos="720"/>
          <w:tab w:val="num" w:pos="567"/>
        </w:tabs>
        <w:ind w:left="567" w:hanging="567"/>
      </w:pPr>
      <w:r>
        <w:t>Овруцкий Г.Д., Леонтьев В.К. Кариес зубов. – М.: «Медицина», 1986. – 144 с.</w:t>
      </w:r>
    </w:p>
    <w:p w:rsidR="00015E86" w:rsidRDefault="00015E86" w:rsidP="00015E86">
      <w:pPr>
        <w:numPr>
          <w:ilvl w:val="0"/>
          <w:numId w:val="4"/>
        </w:numPr>
        <w:tabs>
          <w:tab w:val="clear" w:pos="720"/>
          <w:tab w:val="num" w:pos="567"/>
        </w:tabs>
        <w:ind w:left="567" w:hanging="567"/>
      </w:pPr>
      <w:r w:rsidRPr="006831EC">
        <w:t>Петрова Е.В., Галанова Т.А., Тургенева Л.Б. Применение апекслокатора в повседневной клинической практике врача-стоматолога// Проблемы стоматологии.-2009, №4.-С.29-30</w:t>
      </w:r>
    </w:p>
    <w:p w:rsidR="00015E86" w:rsidRPr="006831EC" w:rsidRDefault="00015E86" w:rsidP="00015E86">
      <w:pPr>
        <w:numPr>
          <w:ilvl w:val="0"/>
          <w:numId w:val="4"/>
        </w:numPr>
        <w:tabs>
          <w:tab w:val="clear" w:pos="720"/>
          <w:tab w:val="num" w:pos="567"/>
        </w:tabs>
        <w:ind w:left="567" w:hanging="567"/>
      </w:pPr>
      <w:r w:rsidRPr="006831EC">
        <w:t>Петрокас А.Ж. Пульпэктомия. – Тверь, 2000.</w:t>
      </w:r>
    </w:p>
    <w:p w:rsidR="00015E86" w:rsidRPr="006831EC" w:rsidRDefault="00015E86" w:rsidP="00015E86">
      <w:pPr>
        <w:numPr>
          <w:ilvl w:val="0"/>
          <w:numId w:val="4"/>
        </w:numPr>
        <w:tabs>
          <w:tab w:val="clear" w:pos="720"/>
          <w:tab w:val="num" w:pos="567"/>
        </w:tabs>
        <w:ind w:left="567" w:hanging="567"/>
      </w:pPr>
      <w:r w:rsidRPr="006831EC">
        <w:t>Радчик А.В. Сравнительные аспекты эффективности средств антимикробной санации системы корневых каналов зубов в эндодонтической практике: Автореф. … канд. мед. наук: 14.00.21; 03.00.07-М., 2008.-24 с.</w:t>
      </w:r>
    </w:p>
    <w:p w:rsidR="00015E86" w:rsidRDefault="00015E86" w:rsidP="00015E86">
      <w:pPr>
        <w:numPr>
          <w:ilvl w:val="0"/>
          <w:numId w:val="4"/>
        </w:numPr>
        <w:tabs>
          <w:tab w:val="clear" w:pos="720"/>
          <w:tab w:val="num" w:pos="567"/>
        </w:tabs>
        <w:ind w:left="567" w:hanging="567"/>
      </w:pPr>
      <w:r>
        <w:t>Рубин Л.Р. Электроодонтодиагностика. – М.: Медицина, 1976. – 136 с.</w:t>
      </w:r>
    </w:p>
    <w:p w:rsidR="00015E86" w:rsidRDefault="00015E86" w:rsidP="00015E86">
      <w:pPr>
        <w:numPr>
          <w:ilvl w:val="0"/>
          <w:numId w:val="4"/>
        </w:numPr>
        <w:tabs>
          <w:tab w:val="clear" w:pos="720"/>
          <w:tab w:val="num" w:pos="567"/>
        </w:tabs>
        <w:ind w:left="567" w:hanging="567"/>
      </w:pPr>
      <w:r>
        <w:t>Рыбаков А.И. Ошибки и осложнения в терапевтической стоматологии. – М.: «Медицина», 1966. – 152 с.</w:t>
      </w:r>
    </w:p>
    <w:p w:rsidR="00015E86" w:rsidRDefault="00015E86" w:rsidP="00015E86">
      <w:pPr>
        <w:pStyle w:val="a7"/>
        <w:numPr>
          <w:ilvl w:val="0"/>
          <w:numId w:val="4"/>
        </w:numPr>
        <w:tabs>
          <w:tab w:val="clear" w:pos="720"/>
          <w:tab w:val="num" w:pos="567"/>
        </w:tabs>
        <w:spacing w:line="240" w:lineRule="auto"/>
        <w:ind w:left="567" w:hanging="567"/>
        <w:rPr>
          <w:b w:val="0"/>
          <w:sz w:val="24"/>
          <w:szCs w:val="24"/>
        </w:rPr>
      </w:pPr>
      <w:r>
        <w:rPr>
          <w:b w:val="0"/>
          <w:sz w:val="24"/>
          <w:szCs w:val="24"/>
        </w:rPr>
        <w:t xml:space="preserve">Справочник по стоматологии / Под ред. В.М. Безрукова. – М.: Медицина, 1998. – 656 с. </w:t>
      </w:r>
    </w:p>
    <w:p w:rsidR="00015E86" w:rsidRDefault="00015E86" w:rsidP="00015E86">
      <w:pPr>
        <w:numPr>
          <w:ilvl w:val="0"/>
          <w:numId w:val="4"/>
        </w:numPr>
        <w:tabs>
          <w:tab w:val="clear" w:pos="720"/>
          <w:tab w:val="num" w:pos="567"/>
        </w:tabs>
        <w:ind w:left="567" w:hanging="567"/>
      </w:pPr>
      <w:r>
        <w:t>Стоматологическая заболеваемость населения России / Под ред. Э.М. Кузьминой. – М., 1999. – 228 с.</w:t>
      </w:r>
    </w:p>
    <w:p w:rsidR="00015E86" w:rsidRPr="006831EC" w:rsidRDefault="00015E86" w:rsidP="00015E86">
      <w:pPr>
        <w:numPr>
          <w:ilvl w:val="0"/>
          <w:numId w:val="4"/>
        </w:numPr>
        <w:tabs>
          <w:tab w:val="clear" w:pos="720"/>
          <w:tab w:val="num" w:pos="567"/>
        </w:tabs>
        <w:ind w:left="567" w:hanging="567"/>
      </w:pPr>
      <w:r>
        <w:t>Терапевтическая стоматология: Учебник для студентов медицинских вузов/ Под ред. Е.В. Боровского. – М.: «Медицинское информационное агентство», 2004. – 840 с.</w:t>
      </w:r>
    </w:p>
    <w:p w:rsidR="00015E86" w:rsidRDefault="00015E86" w:rsidP="00015E86">
      <w:pPr>
        <w:numPr>
          <w:ilvl w:val="0"/>
          <w:numId w:val="4"/>
        </w:numPr>
        <w:tabs>
          <w:tab w:val="clear" w:pos="720"/>
          <w:tab w:val="num" w:pos="567"/>
        </w:tabs>
        <w:ind w:left="567" w:hanging="567"/>
      </w:pPr>
      <w:r>
        <w:t>Терапевтическая стоматология: Учебник/под ред. Ю.М. Максимовского.– М.: Медицина, 2002. – 640 с.</w:t>
      </w:r>
    </w:p>
    <w:p w:rsidR="00015E86" w:rsidRPr="006831EC" w:rsidRDefault="00015E86" w:rsidP="00015E86">
      <w:pPr>
        <w:numPr>
          <w:ilvl w:val="0"/>
          <w:numId w:val="4"/>
        </w:numPr>
        <w:tabs>
          <w:tab w:val="clear" w:pos="720"/>
          <w:tab w:val="num" w:pos="567"/>
        </w:tabs>
        <w:ind w:left="567" w:hanging="567"/>
      </w:pPr>
      <w:r w:rsidRPr="006831EC">
        <w:t>Хазанова В.В. Сравнительная оценка антимикробного действия некоторых антисептиков, применяемых при обработке корневых каналов //Клиническая стоматология. – 1997, №3. – 8-11.</w:t>
      </w:r>
    </w:p>
    <w:p w:rsidR="00760BAE" w:rsidRDefault="00015E86" w:rsidP="00015E86">
      <w:pPr>
        <w:numPr>
          <w:ilvl w:val="0"/>
          <w:numId w:val="4"/>
        </w:numPr>
        <w:tabs>
          <w:tab w:val="clear" w:pos="720"/>
          <w:tab w:val="num" w:pos="567"/>
        </w:tabs>
        <w:ind w:left="567" w:hanging="567"/>
      </w:pPr>
      <w:r w:rsidRPr="006831EC">
        <w:t xml:space="preserve">Царев В.В., Митронин А.В., Черджиева Д.А. Анализ микробной флоры системы корневых каналов при хроническом язвенном пульпите// </w:t>
      </w:r>
      <w:r w:rsidRPr="00015E86">
        <w:rPr>
          <w:lang w:val="en-US"/>
        </w:rPr>
        <w:t>Dental</w:t>
      </w:r>
      <w:r w:rsidRPr="006831EC">
        <w:t xml:space="preserve"> </w:t>
      </w:r>
      <w:r w:rsidRPr="00015E86">
        <w:rPr>
          <w:lang w:val="en-US"/>
        </w:rPr>
        <w:t>Forum</w:t>
      </w:r>
      <w:r w:rsidRPr="006831EC">
        <w:t>, 2010, №1-2 (34)-С.7-14.</w:t>
      </w:r>
    </w:p>
    <w:sectPr w:rsidR="00760BAE" w:rsidSect="004A2BAF">
      <w:headerReference w:type="even" r:id="rId9"/>
      <w:headerReference w:type="default" r:id="rId10"/>
      <w:footerReference w:type="default" r:id="rId11"/>
      <w:headerReference w:type="first" r:id="rId12"/>
      <w:footerReference w:type="first" r:id="rId13"/>
      <w:pgSz w:w="11906" w:h="16838" w:code="9"/>
      <w:pgMar w:top="851" w:right="567" w:bottom="964" w:left="1134"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0A" w:rsidRDefault="0010540A" w:rsidP="00605EBC">
      <w:r>
        <w:separator/>
      </w:r>
    </w:p>
  </w:endnote>
  <w:endnote w:type="continuationSeparator" w:id="0">
    <w:p w:rsidR="0010540A" w:rsidRDefault="0010540A" w:rsidP="0060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75" w:rsidRPr="00781FC5" w:rsidRDefault="00337245" w:rsidP="004A2BAF">
    <w:pPr>
      <w:pStyle w:val="a9"/>
      <w:tabs>
        <w:tab w:val="clear" w:pos="4677"/>
        <w:tab w:val="clear" w:pos="9355"/>
      </w:tabs>
      <w:ind w:firstLine="0"/>
      <w:jc w:val="right"/>
      <w:rPr>
        <w:rFonts w:ascii="Times New Roman" w:hAnsi="Times New Roman"/>
        <w:sz w:val="20"/>
      </w:rPr>
    </w:pPr>
    <w:r w:rsidRPr="00781FC5">
      <w:rPr>
        <w:rFonts w:ascii="Times New Roman" w:hAnsi="Times New Roman"/>
        <w:sz w:val="20"/>
      </w:rPr>
      <w:fldChar w:fldCharType="begin"/>
    </w:r>
    <w:r w:rsidR="00745575" w:rsidRPr="00781FC5">
      <w:rPr>
        <w:rFonts w:ascii="Times New Roman" w:hAnsi="Times New Roman"/>
        <w:sz w:val="20"/>
      </w:rPr>
      <w:instrText>PAGE   \* MERGEFORMAT</w:instrText>
    </w:r>
    <w:r w:rsidRPr="00781FC5">
      <w:rPr>
        <w:rFonts w:ascii="Times New Roman" w:hAnsi="Times New Roman"/>
        <w:sz w:val="20"/>
      </w:rPr>
      <w:fldChar w:fldCharType="separate"/>
    </w:r>
    <w:r w:rsidR="009912EA">
      <w:rPr>
        <w:rFonts w:ascii="Times New Roman" w:hAnsi="Times New Roman"/>
        <w:noProof/>
        <w:sz w:val="20"/>
      </w:rPr>
      <w:t>49</w:t>
    </w:r>
    <w:r w:rsidRPr="00781FC5">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75" w:rsidRPr="00545A14" w:rsidRDefault="00745575" w:rsidP="004A2BAF">
    <w:pPr>
      <w:pStyle w:val="a5"/>
      <w:tabs>
        <w:tab w:val="clear" w:pos="4677"/>
        <w:tab w:val="clear" w:pos="9355"/>
      </w:tabs>
      <w:ind w:firstLine="0"/>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0A" w:rsidRDefault="0010540A" w:rsidP="00605EBC">
      <w:r>
        <w:separator/>
      </w:r>
    </w:p>
  </w:footnote>
  <w:footnote w:type="continuationSeparator" w:id="0">
    <w:p w:rsidR="0010540A" w:rsidRDefault="0010540A" w:rsidP="00605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75" w:rsidRDefault="00337245">
    <w:pPr>
      <w:pStyle w:val="a5"/>
      <w:framePr w:wrap="around" w:vAnchor="text" w:hAnchor="margin" w:xAlign="right" w:y="1"/>
      <w:rPr>
        <w:rStyle w:val="af0"/>
      </w:rPr>
    </w:pPr>
    <w:r>
      <w:rPr>
        <w:rStyle w:val="af0"/>
      </w:rPr>
      <w:fldChar w:fldCharType="begin"/>
    </w:r>
    <w:r w:rsidR="00745575">
      <w:rPr>
        <w:rStyle w:val="af0"/>
      </w:rPr>
      <w:instrText xml:space="preserve">PAGE  </w:instrText>
    </w:r>
    <w:r>
      <w:rPr>
        <w:rStyle w:val="af0"/>
      </w:rPr>
      <w:fldChar w:fldCharType="separate"/>
    </w:r>
    <w:r w:rsidR="00745575">
      <w:rPr>
        <w:rStyle w:val="af0"/>
        <w:noProof/>
      </w:rPr>
      <w:t>40</w:t>
    </w:r>
    <w:r>
      <w:rPr>
        <w:rStyle w:val="af0"/>
      </w:rPr>
      <w:fldChar w:fldCharType="end"/>
    </w:r>
  </w:p>
  <w:p w:rsidR="00745575" w:rsidRDefault="0074557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75" w:rsidRPr="00781FC5" w:rsidRDefault="00745575" w:rsidP="004A2BAF">
    <w:pPr>
      <w:pStyle w:val="a5"/>
      <w:jc w:val="lef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75" w:rsidRPr="00545A14" w:rsidRDefault="00745575" w:rsidP="004A2BAF">
    <w:pPr>
      <w:pStyle w:val="a5"/>
      <w:tabs>
        <w:tab w:val="clear" w:pos="4677"/>
        <w:tab w:val="clear" w:pos="9355"/>
      </w:tabs>
      <w:ind w:firstLine="0"/>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66B6D6"/>
    <w:lvl w:ilvl="0">
      <w:numFmt w:val="bullet"/>
      <w:lvlText w:val="*"/>
      <w:lvlJc w:val="left"/>
    </w:lvl>
  </w:abstractNum>
  <w:abstractNum w:abstractNumId="1">
    <w:nsid w:val="041F49B2"/>
    <w:multiLevelType w:val="hybridMultilevel"/>
    <w:tmpl w:val="EFF40872"/>
    <w:lvl w:ilvl="0" w:tplc="E8465EB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B15470"/>
    <w:multiLevelType w:val="hybridMultilevel"/>
    <w:tmpl w:val="42063C6A"/>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62519E"/>
    <w:multiLevelType w:val="hybridMultilevel"/>
    <w:tmpl w:val="D634039E"/>
    <w:lvl w:ilvl="0" w:tplc="9412F8D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FD5994"/>
    <w:multiLevelType w:val="hybridMultilevel"/>
    <w:tmpl w:val="7C8EC27E"/>
    <w:lvl w:ilvl="0" w:tplc="9B825E10">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075F49"/>
    <w:multiLevelType w:val="multilevel"/>
    <w:tmpl w:val="CA2A38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i w:val="0"/>
        <w:sz w:val="24"/>
        <w:szCs w:val="24"/>
      </w:rPr>
    </w:lvl>
    <w:lvl w:ilvl="2">
      <w:start w:val="8"/>
      <w:numFmt w:val="upperRoman"/>
      <w:lvlText w:val="%3."/>
      <w:lvlJc w:val="left"/>
      <w:pPr>
        <w:ind w:left="720" w:hanging="72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don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don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2D69EA"/>
    <w:multiLevelType w:val="singleLevel"/>
    <w:tmpl w:val="C4DCBEE2"/>
    <w:lvl w:ilvl="0">
      <w:start w:val="5"/>
      <w:numFmt w:val="bullet"/>
      <w:lvlText w:val="-"/>
      <w:lvlJc w:val="left"/>
      <w:pPr>
        <w:tabs>
          <w:tab w:val="num" w:pos="360"/>
        </w:tabs>
        <w:ind w:left="360" w:hanging="360"/>
      </w:pPr>
      <w:rPr>
        <w:rFonts w:hint="default"/>
        <w:b/>
      </w:rPr>
    </w:lvl>
  </w:abstractNum>
  <w:abstractNum w:abstractNumId="7">
    <w:nsid w:val="16CF4761"/>
    <w:multiLevelType w:val="hybridMultilevel"/>
    <w:tmpl w:val="3A08AEDA"/>
    <w:lvl w:ilvl="0" w:tplc="04190001">
      <w:start w:val="1"/>
      <w:numFmt w:val="bullet"/>
      <w:lvlText w:val=""/>
      <w:lvlJc w:val="left"/>
      <w:pPr>
        <w:ind w:left="1800" w:hanging="360"/>
      </w:pPr>
      <w:rPr>
        <w:rFonts w:ascii="Symbol" w:hAnsi="Symbol" w:hint="default"/>
      </w:rPr>
    </w:lvl>
    <w:lvl w:ilvl="1" w:tplc="39FAB040">
      <w:start w:val="5"/>
      <w:numFmt w:val="bullet"/>
      <w:lvlText w:val="-"/>
      <w:lvlJc w:val="left"/>
      <w:pPr>
        <w:ind w:left="928" w:hanging="360"/>
      </w:pPr>
      <w:rPr>
        <w:rFont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C8D7ECD"/>
    <w:multiLevelType w:val="multilevel"/>
    <w:tmpl w:val="89260222"/>
    <w:lvl w:ilvl="0">
      <w:start w:val="65535"/>
      <w:numFmt w:val="bullet"/>
      <w:lvlText w:val="•"/>
      <w:lvlJc w:val="left"/>
      <w:pPr>
        <w:tabs>
          <w:tab w:val="num" w:pos="540"/>
        </w:tabs>
        <w:ind w:left="540" w:hanging="540"/>
      </w:pPr>
      <w:rPr>
        <w:rFonts w:ascii="Times New Roman" w:hAnsi="Times New Roman" w:cs="Times New Roman" w:hint="default"/>
        <w:caps w:val="0"/>
        <w:strike w:val="0"/>
        <w:dstrike w:val="0"/>
        <w:outline w:val="0"/>
        <w:shadow w:val="0"/>
        <w:emboss w:val="0"/>
        <w:imprint w:val="0"/>
        <w:vanish w:val="0"/>
        <w:sz w:val="28"/>
        <w:vertAlign w:val="baseline"/>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9231FE"/>
    <w:multiLevelType w:val="multilevel"/>
    <w:tmpl w:val="3C5C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453B2"/>
    <w:multiLevelType w:val="hybridMultilevel"/>
    <w:tmpl w:val="11321172"/>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A27304"/>
    <w:multiLevelType w:val="hybridMultilevel"/>
    <w:tmpl w:val="82928F24"/>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F05CE9"/>
    <w:multiLevelType w:val="multilevel"/>
    <w:tmpl w:val="1CE4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15114"/>
    <w:multiLevelType w:val="hybridMultilevel"/>
    <w:tmpl w:val="347AA79C"/>
    <w:lvl w:ilvl="0" w:tplc="9B825E10">
      <w:start w:val="1"/>
      <w:numFmt w:val="bullet"/>
      <w:lvlText w:val=""/>
      <w:lvlJc w:val="left"/>
      <w:pPr>
        <w:tabs>
          <w:tab w:val="num" w:pos="1140"/>
        </w:tabs>
        <w:ind w:left="114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346D7F"/>
    <w:multiLevelType w:val="hybridMultilevel"/>
    <w:tmpl w:val="D8C0BD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0832D3"/>
    <w:multiLevelType w:val="hybridMultilevel"/>
    <w:tmpl w:val="B9660084"/>
    <w:lvl w:ilvl="0" w:tplc="E8465EB6">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49102FB9"/>
    <w:multiLevelType w:val="multilevel"/>
    <w:tmpl w:val="0E96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E5B12"/>
    <w:multiLevelType w:val="singleLevel"/>
    <w:tmpl w:val="39FAB040"/>
    <w:lvl w:ilvl="0">
      <w:start w:val="6"/>
      <w:numFmt w:val="bullet"/>
      <w:lvlText w:val="-"/>
      <w:lvlJc w:val="left"/>
      <w:pPr>
        <w:tabs>
          <w:tab w:val="num" w:pos="360"/>
        </w:tabs>
        <w:ind w:left="360" w:hanging="360"/>
      </w:pPr>
      <w:rPr>
        <w:rFonts w:hint="default"/>
      </w:rPr>
    </w:lvl>
  </w:abstractNum>
  <w:abstractNum w:abstractNumId="19">
    <w:nsid w:val="4C797CAF"/>
    <w:multiLevelType w:val="hybridMultilevel"/>
    <w:tmpl w:val="19D07EB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0">
    <w:nsid w:val="4CEE7AC4"/>
    <w:multiLevelType w:val="hybridMultilevel"/>
    <w:tmpl w:val="026AE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797305"/>
    <w:multiLevelType w:val="multilevel"/>
    <w:tmpl w:val="DAE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1F41CA"/>
    <w:multiLevelType w:val="hybridMultilevel"/>
    <w:tmpl w:val="6B227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DFD2597"/>
    <w:multiLevelType w:val="multilevel"/>
    <w:tmpl w:val="73A8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6"/>
  </w:num>
  <w:num w:numId="4">
    <w:abstractNumId w:val="14"/>
  </w:num>
  <w:num w:numId="5">
    <w:abstractNumId w:val="10"/>
  </w:num>
  <w:num w:numId="6">
    <w:abstractNumId w:val="20"/>
  </w:num>
  <w:num w:numId="7">
    <w:abstractNumId w:val="22"/>
  </w:num>
  <w:num w:numId="8">
    <w:abstractNumId w:val="19"/>
  </w:num>
  <w:num w:numId="9">
    <w:abstractNumId w:val="1"/>
  </w:num>
  <w:num w:numId="10">
    <w:abstractNumId w:val="4"/>
  </w:num>
  <w:num w:numId="11">
    <w:abstractNumId w:val="13"/>
  </w:num>
  <w:num w:numId="12">
    <w:abstractNumId w:val="3"/>
  </w:num>
  <w:num w:numId="13">
    <w:abstractNumId w:val="2"/>
  </w:num>
  <w:num w:numId="14">
    <w:abstractNumId w:val="11"/>
  </w:num>
  <w:num w:numId="15">
    <w:abstractNumId w:val="5"/>
  </w:num>
  <w:num w:numId="16">
    <w:abstractNumId w:val="7"/>
  </w:num>
  <w:num w:numId="17">
    <w:abstractNumId w:val="8"/>
  </w:num>
  <w:num w:numId="18">
    <w:abstractNumId w:val="17"/>
  </w:num>
  <w:num w:numId="19">
    <w:abstractNumId w:val="9"/>
  </w:num>
  <w:num w:numId="2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1">
    <w:abstractNumId w:val="23"/>
  </w:num>
  <w:num w:numId="22">
    <w:abstractNumId w:val="15"/>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5E86"/>
    <w:rsid w:val="00000DDD"/>
    <w:rsid w:val="000019D5"/>
    <w:rsid w:val="00002A79"/>
    <w:rsid w:val="0000340A"/>
    <w:rsid w:val="00003A5B"/>
    <w:rsid w:val="00004593"/>
    <w:rsid w:val="00004F27"/>
    <w:rsid w:val="00005803"/>
    <w:rsid w:val="000063B3"/>
    <w:rsid w:val="00006594"/>
    <w:rsid w:val="00006823"/>
    <w:rsid w:val="00010A55"/>
    <w:rsid w:val="000122C5"/>
    <w:rsid w:val="00012B78"/>
    <w:rsid w:val="00014509"/>
    <w:rsid w:val="00014FBC"/>
    <w:rsid w:val="000157FC"/>
    <w:rsid w:val="00015E86"/>
    <w:rsid w:val="00016621"/>
    <w:rsid w:val="00017FA6"/>
    <w:rsid w:val="000201D3"/>
    <w:rsid w:val="000203DE"/>
    <w:rsid w:val="000203E2"/>
    <w:rsid w:val="0002152F"/>
    <w:rsid w:val="00021578"/>
    <w:rsid w:val="00022871"/>
    <w:rsid w:val="00023195"/>
    <w:rsid w:val="00024229"/>
    <w:rsid w:val="000245B6"/>
    <w:rsid w:val="00024735"/>
    <w:rsid w:val="0002520C"/>
    <w:rsid w:val="00026086"/>
    <w:rsid w:val="00031760"/>
    <w:rsid w:val="000325C6"/>
    <w:rsid w:val="000329E3"/>
    <w:rsid w:val="00032FB9"/>
    <w:rsid w:val="00033C10"/>
    <w:rsid w:val="00033D92"/>
    <w:rsid w:val="00034B82"/>
    <w:rsid w:val="00034F21"/>
    <w:rsid w:val="00035E76"/>
    <w:rsid w:val="000363D6"/>
    <w:rsid w:val="00037327"/>
    <w:rsid w:val="00040170"/>
    <w:rsid w:val="00040945"/>
    <w:rsid w:val="00040E1E"/>
    <w:rsid w:val="00042496"/>
    <w:rsid w:val="0004429B"/>
    <w:rsid w:val="00045805"/>
    <w:rsid w:val="000479EE"/>
    <w:rsid w:val="00047E75"/>
    <w:rsid w:val="000504D0"/>
    <w:rsid w:val="00050FE9"/>
    <w:rsid w:val="00052D82"/>
    <w:rsid w:val="00054527"/>
    <w:rsid w:val="00054DAA"/>
    <w:rsid w:val="00056503"/>
    <w:rsid w:val="000568EE"/>
    <w:rsid w:val="00057391"/>
    <w:rsid w:val="0006007E"/>
    <w:rsid w:val="00061A15"/>
    <w:rsid w:val="000633D2"/>
    <w:rsid w:val="00064288"/>
    <w:rsid w:val="00064E94"/>
    <w:rsid w:val="000654AA"/>
    <w:rsid w:val="00065989"/>
    <w:rsid w:val="00067539"/>
    <w:rsid w:val="00067E31"/>
    <w:rsid w:val="0007015C"/>
    <w:rsid w:val="0007138A"/>
    <w:rsid w:val="00072056"/>
    <w:rsid w:val="00075CDC"/>
    <w:rsid w:val="0007750A"/>
    <w:rsid w:val="000779F5"/>
    <w:rsid w:val="00080A59"/>
    <w:rsid w:val="0008208D"/>
    <w:rsid w:val="0008444F"/>
    <w:rsid w:val="000850AA"/>
    <w:rsid w:val="00085E5F"/>
    <w:rsid w:val="000862D3"/>
    <w:rsid w:val="00087C8E"/>
    <w:rsid w:val="0009217E"/>
    <w:rsid w:val="00092184"/>
    <w:rsid w:val="00092297"/>
    <w:rsid w:val="00092BE0"/>
    <w:rsid w:val="00093AE9"/>
    <w:rsid w:val="00094050"/>
    <w:rsid w:val="0009491F"/>
    <w:rsid w:val="00095B66"/>
    <w:rsid w:val="00095BE1"/>
    <w:rsid w:val="00096F95"/>
    <w:rsid w:val="000977EC"/>
    <w:rsid w:val="000A1046"/>
    <w:rsid w:val="000A2464"/>
    <w:rsid w:val="000A281E"/>
    <w:rsid w:val="000A3281"/>
    <w:rsid w:val="000A3479"/>
    <w:rsid w:val="000A3A1E"/>
    <w:rsid w:val="000A3D04"/>
    <w:rsid w:val="000A3DCA"/>
    <w:rsid w:val="000A4348"/>
    <w:rsid w:val="000A447B"/>
    <w:rsid w:val="000A483C"/>
    <w:rsid w:val="000A5B29"/>
    <w:rsid w:val="000A6D90"/>
    <w:rsid w:val="000B00D7"/>
    <w:rsid w:val="000B1090"/>
    <w:rsid w:val="000B1411"/>
    <w:rsid w:val="000B22A6"/>
    <w:rsid w:val="000B23B6"/>
    <w:rsid w:val="000B25D0"/>
    <w:rsid w:val="000B3197"/>
    <w:rsid w:val="000B39A8"/>
    <w:rsid w:val="000B39E6"/>
    <w:rsid w:val="000B3E46"/>
    <w:rsid w:val="000B4CD2"/>
    <w:rsid w:val="000B4DBD"/>
    <w:rsid w:val="000B6F23"/>
    <w:rsid w:val="000B719E"/>
    <w:rsid w:val="000B7C04"/>
    <w:rsid w:val="000C0452"/>
    <w:rsid w:val="000C2A16"/>
    <w:rsid w:val="000C3C11"/>
    <w:rsid w:val="000C5282"/>
    <w:rsid w:val="000C5CC1"/>
    <w:rsid w:val="000C6103"/>
    <w:rsid w:val="000C69F0"/>
    <w:rsid w:val="000C6DA8"/>
    <w:rsid w:val="000C6E1A"/>
    <w:rsid w:val="000C70C5"/>
    <w:rsid w:val="000C7929"/>
    <w:rsid w:val="000C7CB5"/>
    <w:rsid w:val="000D26DB"/>
    <w:rsid w:val="000D383E"/>
    <w:rsid w:val="000D4CD8"/>
    <w:rsid w:val="000D57D3"/>
    <w:rsid w:val="000D6604"/>
    <w:rsid w:val="000D7206"/>
    <w:rsid w:val="000E0E3F"/>
    <w:rsid w:val="000E1282"/>
    <w:rsid w:val="000E15E8"/>
    <w:rsid w:val="000E2384"/>
    <w:rsid w:val="000E2497"/>
    <w:rsid w:val="000E38C7"/>
    <w:rsid w:val="000E390D"/>
    <w:rsid w:val="000E3BE0"/>
    <w:rsid w:val="000E541F"/>
    <w:rsid w:val="000E664E"/>
    <w:rsid w:val="000E6A05"/>
    <w:rsid w:val="000E7AE3"/>
    <w:rsid w:val="000F0450"/>
    <w:rsid w:val="000F0BCE"/>
    <w:rsid w:val="000F1A5E"/>
    <w:rsid w:val="000F2BDC"/>
    <w:rsid w:val="000F3624"/>
    <w:rsid w:val="000F4E19"/>
    <w:rsid w:val="000F56F0"/>
    <w:rsid w:val="000F57B7"/>
    <w:rsid w:val="000F5FFB"/>
    <w:rsid w:val="00100C5F"/>
    <w:rsid w:val="001013B8"/>
    <w:rsid w:val="00101E2B"/>
    <w:rsid w:val="00104B48"/>
    <w:rsid w:val="0010540A"/>
    <w:rsid w:val="00105C6B"/>
    <w:rsid w:val="00106E0A"/>
    <w:rsid w:val="00107319"/>
    <w:rsid w:val="00111090"/>
    <w:rsid w:val="0011204A"/>
    <w:rsid w:val="001122E6"/>
    <w:rsid w:val="00112F41"/>
    <w:rsid w:val="0011348E"/>
    <w:rsid w:val="00113541"/>
    <w:rsid w:val="00114E65"/>
    <w:rsid w:val="00115B5B"/>
    <w:rsid w:val="001162B2"/>
    <w:rsid w:val="00116761"/>
    <w:rsid w:val="00117469"/>
    <w:rsid w:val="00120C22"/>
    <w:rsid w:val="00121A30"/>
    <w:rsid w:val="00122B88"/>
    <w:rsid w:val="001236D0"/>
    <w:rsid w:val="00123CD4"/>
    <w:rsid w:val="00124252"/>
    <w:rsid w:val="00125BB5"/>
    <w:rsid w:val="001266FD"/>
    <w:rsid w:val="00127063"/>
    <w:rsid w:val="0012724C"/>
    <w:rsid w:val="00127ED5"/>
    <w:rsid w:val="00132CAB"/>
    <w:rsid w:val="00132F6D"/>
    <w:rsid w:val="00133B17"/>
    <w:rsid w:val="001361AF"/>
    <w:rsid w:val="0014047D"/>
    <w:rsid w:val="00140B90"/>
    <w:rsid w:val="00141F5F"/>
    <w:rsid w:val="00143077"/>
    <w:rsid w:val="00144337"/>
    <w:rsid w:val="00145973"/>
    <w:rsid w:val="00146736"/>
    <w:rsid w:val="00146B01"/>
    <w:rsid w:val="00147AA0"/>
    <w:rsid w:val="001500FE"/>
    <w:rsid w:val="00150A40"/>
    <w:rsid w:val="0015158E"/>
    <w:rsid w:val="00152566"/>
    <w:rsid w:val="0015304D"/>
    <w:rsid w:val="001536A1"/>
    <w:rsid w:val="00154027"/>
    <w:rsid w:val="0015454A"/>
    <w:rsid w:val="00154B2F"/>
    <w:rsid w:val="00155611"/>
    <w:rsid w:val="00155755"/>
    <w:rsid w:val="00156A3B"/>
    <w:rsid w:val="00156DF4"/>
    <w:rsid w:val="00157C10"/>
    <w:rsid w:val="00162148"/>
    <w:rsid w:val="00162C8A"/>
    <w:rsid w:val="00162F07"/>
    <w:rsid w:val="001630AD"/>
    <w:rsid w:val="00163707"/>
    <w:rsid w:val="00164AC8"/>
    <w:rsid w:val="0016595A"/>
    <w:rsid w:val="00166F37"/>
    <w:rsid w:val="0016715D"/>
    <w:rsid w:val="00173A93"/>
    <w:rsid w:val="00173D9C"/>
    <w:rsid w:val="00176273"/>
    <w:rsid w:val="001779B1"/>
    <w:rsid w:val="00177B45"/>
    <w:rsid w:val="00177FB2"/>
    <w:rsid w:val="00180D6D"/>
    <w:rsid w:val="0018185F"/>
    <w:rsid w:val="001818D7"/>
    <w:rsid w:val="00182671"/>
    <w:rsid w:val="00183305"/>
    <w:rsid w:val="00183312"/>
    <w:rsid w:val="00183607"/>
    <w:rsid w:val="00183CB3"/>
    <w:rsid w:val="0018454E"/>
    <w:rsid w:val="00186E4A"/>
    <w:rsid w:val="00187158"/>
    <w:rsid w:val="001904D5"/>
    <w:rsid w:val="001915FB"/>
    <w:rsid w:val="00191B40"/>
    <w:rsid w:val="0019287B"/>
    <w:rsid w:val="00192A38"/>
    <w:rsid w:val="0019396A"/>
    <w:rsid w:val="00194516"/>
    <w:rsid w:val="001958DC"/>
    <w:rsid w:val="001A1496"/>
    <w:rsid w:val="001A3622"/>
    <w:rsid w:val="001A4613"/>
    <w:rsid w:val="001A4895"/>
    <w:rsid w:val="001A5098"/>
    <w:rsid w:val="001A5122"/>
    <w:rsid w:val="001A6B3D"/>
    <w:rsid w:val="001A7413"/>
    <w:rsid w:val="001A7B02"/>
    <w:rsid w:val="001A7C03"/>
    <w:rsid w:val="001B1625"/>
    <w:rsid w:val="001B2440"/>
    <w:rsid w:val="001B31F4"/>
    <w:rsid w:val="001B3958"/>
    <w:rsid w:val="001B42BE"/>
    <w:rsid w:val="001B52D5"/>
    <w:rsid w:val="001B5441"/>
    <w:rsid w:val="001B597A"/>
    <w:rsid w:val="001B5F5C"/>
    <w:rsid w:val="001B62FB"/>
    <w:rsid w:val="001B7A23"/>
    <w:rsid w:val="001C041A"/>
    <w:rsid w:val="001C0E22"/>
    <w:rsid w:val="001C180D"/>
    <w:rsid w:val="001C186D"/>
    <w:rsid w:val="001C345A"/>
    <w:rsid w:val="001C36F4"/>
    <w:rsid w:val="001C40C2"/>
    <w:rsid w:val="001C4EAE"/>
    <w:rsid w:val="001C60AB"/>
    <w:rsid w:val="001C634A"/>
    <w:rsid w:val="001C6447"/>
    <w:rsid w:val="001C6449"/>
    <w:rsid w:val="001C65C0"/>
    <w:rsid w:val="001C7024"/>
    <w:rsid w:val="001C7A1F"/>
    <w:rsid w:val="001D0C9A"/>
    <w:rsid w:val="001D17F7"/>
    <w:rsid w:val="001D1D83"/>
    <w:rsid w:val="001D1FFC"/>
    <w:rsid w:val="001D291B"/>
    <w:rsid w:val="001D2A99"/>
    <w:rsid w:val="001D3AE7"/>
    <w:rsid w:val="001D4427"/>
    <w:rsid w:val="001D4943"/>
    <w:rsid w:val="001D576C"/>
    <w:rsid w:val="001D75EC"/>
    <w:rsid w:val="001E0C4A"/>
    <w:rsid w:val="001E10B3"/>
    <w:rsid w:val="001E1B27"/>
    <w:rsid w:val="001E2E3A"/>
    <w:rsid w:val="001E362B"/>
    <w:rsid w:val="001E4B70"/>
    <w:rsid w:val="001E5701"/>
    <w:rsid w:val="001E5C13"/>
    <w:rsid w:val="001F183C"/>
    <w:rsid w:val="001F1C8F"/>
    <w:rsid w:val="001F2BE9"/>
    <w:rsid w:val="001F2FBF"/>
    <w:rsid w:val="001F4726"/>
    <w:rsid w:val="001F6F34"/>
    <w:rsid w:val="001F7430"/>
    <w:rsid w:val="001F77B0"/>
    <w:rsid w:val="00200379"/>
    <w:rsid w:val="002003FD"/>
    <w:rsid w:val="00201407"/>
    <w:rsid w:val="00201994"/>
    <w:rsid w:val="00202BEA"/>
    <w:rsid w:val="002048E5"/>
    <w:rsid w:val="0020622E"/>
    <w:rsid w:val="002063AD"/>
    <w:rsid w:val="0020749F"/>
    <w:rsid w:val="00210246"/>
    <w:rsid w:val="002103C9"/>
    <w:rsid w:val="00210653"/>
    <w:rsid w:val="00210B4A"/>
    <w:rsid w:val="00210EBD"/>
    <w:rsid w:val="002118FF"/>
    <w:rsid w:val="002122CF"/>
    <w:rsid w:val="00212885"/>
    <w:rsid w:val="00212895"/>
    <w:rsid w:val="0021292D"/>
    <w:rsid w:val="00212BBF"/>
    <w:rsid w:val="00215264"/>
    <w:rsid w:val="002155BF"/>
    <w:rsid w:val="0021681E"/>
    <w:rsid w:val="00216B3B"/>
    <w:rsid w:val="002178FD"/>
    <w:rsid w:val="00220401"/>
    <w:rsid w:val="002206FF"/>
    <w:rsid w:val="00220C07"/>
    <w:rsid w:val="00223B4A"/>
    <w:rsid w:val="0022487B"/>
    <w:rsid w:val="00224C19"/>
    <w:rsid w:val="00224C6C"/>
    <w:rsid w:val="00225B18"/>
    <w:rsid w:val="00225C9A"/>
    <w:rsid w:val="00226295"/>
    <w:rsid w:val="002263FB"/>
    <w:rsid w:val="00227159"/>
    <w:rsid w:val="002275E2"/>
    <w:rsid w:val="00227D49"/>
    <w:rsid w:val="00230C1C"/>
    <w:rsid w:val="002349A8"/>
    <w:rsid w:val="002364B1"/>
    <w:rsid w:val="0023650A"/>
    <w:rsid w:val="0023663E"/>
    <w:rsid w:val="0024097E"/>
    <w:rsid w:val="00241D96"/>
    <w:rsid w:val="002425F4"/>
    <w:rsid w:val="00243489"/>
    <w:rsid w:val="002436E2"/>
    <w:rsid w:val="00244A91"/>
    <w:rsid w:val="00244AC9"/>
    <w:rsid w:val="00246896"/>
    <w:rsid w:val="00246A4E"/>
    <w:rsid w:val="0024747E"/>
    <w:rsid w:val="0025094C"/>
    <w:rsid w:val="00251900"/>
    <w:rsid w:val="00251969"/>
    <w:rsid w:val="002531FC"/>
    <w:rsid w:val="002534A0"/>
    <w:rsid w:val="00253B78"/>
    <w:rsid w:val="002540AC"/>
    <w:rsid w:val="0025490A"/>
    <w:rsid w:val="0025586B"/>
    <w:rsid w:val="00255E26"/>
    <w:rsid w:val="00256BF1"/>
    <w:rsid w:val="00260185"/>
    <w:rsid w:val="002621C2"/>
    <w:rsid w:val="00262CD3"/>
    <w:rsid w:val="002633CD"/>
    <w:rsid w:val="00263AEB"/>
    <w:rsid w:val="00264817"/>
    <w:rsid w:val="00264A2D"/>
    <w:rsid w:val="00264B43"/>
    <w:rsid w:val="00264FF2"/>
    <w:rsid w:val="0026685F"/>
    <w:rsid w:val="00266F0F"/>
    <w:rsid w:val="00270B1D"/>
    <w:rsid w:val="0027141E"/>
    <w:rsid w:val="00272234"/>
    <w:rsid w:val="002728EA"/>
    <w:rsid w:val="00272A8A"/>
    <w:rsid w:val="00273259"/>
    <w:rsid w:val="002738DA"/>
    <w:rsid w:val="00274808"/>
    <w:rsid w:val="002748EF"/>
    <w:rsid w:val="00274937"/>
    <w:rsid w:val="00276AB8"/>
    <w:rsid w:val="00277E54"/>
    <w:rsid w:val="0028149E"/>
    <w:rsid w:val="00281E7E"/>
    <w:rsid w:val="00283503"/>
    <w:rsid w:val="00283B7F"/>
    <w:rsid w:val="00283DA6"/>
    <w:rsid w:val="00290F38"/>
    <w:rsid w:val="00291FFA"/>
    <w:rsid w:val="002928D5"/>
    <w:rsid w:val="00293328"/>
    <w:rsid w:val="002938B1"/>
    <w:rsid w:val="00293A4F"/>
    <w:rsid w:val="00294856"/>
    <w:rsid w:val="0029487C"/>
    <w:rsid w:val="002959EF"/>
    <w:rsid w:val="00297344"/>
    <w:rsid w:val="00297391"/>
    <w:rsid w:val="002979FB"/>
    <w:rsid w:val="00297C9C"/>
    <w:rsid w:val="002A0D91"/>
    <w:rsid w:val="002A2428"/>
    <w:rsid w:val="002A2A83"/>
    <w:rsid w:val="002A3854"/>
    <w:rsid w:val="002A3A22"/>
    <w:rsid w:val="002A3BB6"/>
    <w:rsid w:val="002A4355"/>
    <w:rsid w:val="002A5554"/>
    <w:rsid w:val="002A5DBE"/>
    <w:rsid w:val="002A7393"/>
    <w:rsid w:val="002A7BAE"/>
    <w:rsid w:val="002B02F3"/>
    <w:rsid w:val="002B0BA3"/>
    <w:rsid w:val="002B267B"/>
    <w:rsid w:val="002B47FA"/>
    <w:rsid w:val="002B559C"/>
    <w:rsid w:val="002B6B69"/>
    <w:rsid w:val="002B6BEC"/>
    <w:rsid w:val="002C0183"/>
    <w:rsid w:val="002C0FA9"/>
    <w:rsid w:val="002C205B"/>
    <w:rsid w:val="002C3C06"/>
    <w:rsid w:val="002C4682"/>
    <w:rsid w:val="002C4C4D"/>
    <w:rsid w:val="002C6314"/>
    <w:rsid w:val="002C635B"/>
    <w:rsid w:val="002C7B62"/>
    <w:rsid w:val="002C7C08"/>
    <w:rsid w:val="002D1587"/>
    <w:rsid w:val="002D22C1"/>
    <w:rsid w:val="002D315D"/>
    <w:rsid w:val="002D32AB"/>
    <w:rsid w:val="002D3F0A"/>
    <w:rsid w:val="002D4EC1"/>
    <w:rsid w:val="002D4F54"/>
    <w:rsid w:val="002D5EF2"/>
    <w:rsid w:val="002D692E"/>
    <w:rsid w:val="002D7716"/>
    <w:rsid w:val="002D7736"/>
    <w:rsid w:val="002E0151"/>
    <w:rsid w:val="002E14FD"/>
    <w:rsid w:val="002E3267"/>
    <w:rsid w:val="002E61C5"/>
    <w:rsid w:val="002E6E88"/>
    <w:rsid w:val="002E7189"/>
    <w:rsid w:val="002E7BDF"/>
    <w:rsid w:val="002F0558"/>
    <w:rsid w:val="002F1FCD"/>
    <w:rsid w:val="002F25EC"/>
    <w:rsid w:val="002F28B6"/>
    <w:rsid w:val="002F29CA"/>
    <w:rsid w:val="002F2B99"/>
    <w:rsid w:val="002F32B1"/>
    <w:rsid w:val="002F3307"/>
    <w:rsid w:val="002F34DF"/>
    <w:rsid w:val="002F3C62"/>
    <w:rsid w:val="00300907"/>
    <w:rsid w:val="00300994"/>
    <w:rsid w:val="00301276"/>
    <w:rsid w:val="003014BB"/>
    <w:rsid w:val="00303E05"/>
    <w:rsid w:val="00304E7C"/>
    <w:rsid w:val="00304F7B"/>
    <w:rsid w:val="00305013"/>
    <w:rsid w:val="00305571"/>
    <w:rsid w:val="00305719"/>
    <w:rsid w:val="00305BA0"/>
    <w:rsid w:val="00305D3A"/>
    <w:rsid w:val="00305E45"/>
    <w:rsid w:val="003067C0"/>
    <w:rsid w:val="00310F13"/>
    <w:rsid w:val="003122AB"/>
    <w:rsid w:val="003122E3"/>
    <w:rsid w:val="00313149"/>
    <w:rsid w:val="00313779"/>
    <w:rsid w:val="00313F6C"/>
    <w:rsid w:val="0031443C"/>
    <w:rsid w:val="003161DA"/>
    <w:rsid w:val="00316553"/>
    <w:rsid w:val="003169BD"/>
    <w:rsid w:val="003178DE"/>
    <w:rsid w:val="00317DB7"/>
    <w:rsid w:val="0032116E"/>
    <w:rsid w:val="00321B76"/>
    <w:rsid w:val="00322422"/>
    <w:rsid w:val="00322FF6"/>
    <w:rsid w:val="0032428F"/>
    <w:rsid w:val="00324689"/>
    <w:rsid w:val="00324CB9"/>
    <w:rsid w:val="00325313"/>
    <w:rsid w:val="0032598D"/>
    <w:rsid w:val="00325B08"/>
    <w:rsid w:val="00326F3B"/>
    <w:rsid w:val="00331130"/>
    <w:rsid w:val="00331337"/>
    <w:rsid w:val="003359B4"/>
    <w:rsid w:val="00335A00"/>
    <w:rsid w:val="00336BE3"/>
    <w:rsid w:val="00337245"/>
    <w:rsid w:val="00337337"/>
    <w:rsid w:val="00337B56"/>
    <w:rsid w:val="00340D10"/>
    <w:rsid w:val="0034117B"/>
    <w:rsid w:val="00341B08"/>
    <w:rsid w:val="00341FBB"/>
    <w:rsid w:val="0034332C"/>
    <w:rsid w:val="003440A0"/>
    <w:rsid w:val="00344C90"/>
    <w:rsid w:val="00345472"/>
    <w:rsid w:val="00346286"/>
    <w:rsid w:val="003466AD"/>
    <w:rsid w:val="00347034"/>
    <w:rsid w:val="003478A3"/>
    <w:rsid w:val="00353060"/>
    <w:rsid w:val="00353087"/>
    <w:rsid w:val="00356573"/>
    <w:rsid w:val="00357677"/>
    <w:rsid w:val="0036020E"/>
    <w:rsid w:val="00360542"/>
    <w:rsid w:val="00360695"/>
    <w:rsid w:val="00360D6A"/>
    <w:rsid w:val="00362CB6"/>
    <w:rsid w:val="0036433A"/>
    <w:rsid w:val="00364E9F"/>
    <w:rsid w:val="00367EA0"/>
    <w:rsid w:val="00370B75"/>
    <w:rsid w:val="00370D26"/>
    <w:rsid w:val="0037155B"/>
    <w:rsid w:val="00372499"/>
    <w:rsid w:val="0037382A"/>
    <w:rsid w:val="00373A1D"/>
    <w:rsid w:val="003752DD"/>
    <w:rsid w:val="003757A3"/>
    <w:rsid w:val="00376826"/>
    <w:rsid w:val="0037699F"/>
    <w:rsid w:val="00377971"/>
    <w:rsid w:val="0038069B"/>
    <w:rsid w:val="00381283"/>
    <w:rsid w:val="00381943"/>
    <w:rsid w:val="00381A17"/>
    <w:rsid w:val="00382143"/>
    <w:rsid w:val="00382C2B"/>
    <w:rsid w:val="00383549"/>
    <w:rsid w:val="003842C8"/>
    <w:rsid w:val="00385167"/>
    <w:rsid w:val="0038516B"/>
    <w:rsid w:val="00385F52"/>
    <w:rsid w:val="00386490"/>
    <w:rsid w:val="00387390"/>
    <w:rsid w:val="0038763C"/>
    <w:rsid w:val="003908AE"/>
    <w:rsid w:val="00393BA8"/>
    <w:rsid w:val="00393DFF"/>
    <w:rsid w:val="00394222"/>
    <w:rsid w:val="00396468"/>
    <w:rsid w:val="00396D10"/>
    <w:rsid w:val="003A005B"/>
    <w:rsid w:val="003A0E8B"/>
    <w:rsid w:val="003A12C4"/>
    <w:rsid w:val="003A259C"/>
    <w:rsid w:val="003A2A49"/>
    <w:rsid w:val="003A31F7"/>
    <w:rsid w:val="003A39FA"/>
    <w:rsid w:val="003A4D7D"/>
    <w:rsid w:val="003A54D9"/>
    <w:rsid w:val="003A67CA"/>
    <w:rsid w:val="003A6AD3"/>
    <w:rsid w:val="003B00D7"/>
    <w:rsid w:val="003B1ABA"/>
    <w:rsid w:val="003B3414"/>
    <w:rsid w:val="003B473C"/>
    <w:rsid w:val="003B51C2"/>
    <w:rsid w:val="003B6D3F"/>
    <w:rsid w:val="003B76D3"/>
    <w:rsid w:val="003B773B"/>
    <w:rsid w:val="003C0077"/>
    <w:rsid w:val="003C16D3"/>
    <w:rsid w:val="003C39C1"/>
    <w:rsid w:val="003C4B22"/>
    <w:rsid w:val="003C5032"/>
    <w:rsid w:val="003C5609"/>
    <w:rsid w:val="003C5942"/>
    <w:rsid w:val="003C6002"/>
    <w:rsid w:val="003C614C"/>
    <w:rsid w:val="003C6821"/>
    <w:rsid w:val="003C69D0"/>
    <w:rsid w:val="003C6DC0"/>
    <w:rsid w:val="003C71DB"/>
    <w:rsid w:val="003C7248"/>
    <w:rsid w:val="003C7510"/>
    <w:rsid w:val="003C7924"/>
    <w:rsid w:val="003D15C8"/>
    <w:rsid w:val="003D236B"/>
    <w:rsid w:val="003D2BD8"/>
    <w:rsid w:val="003D2D49"/>
    <w:rsid w:val="003D2F54"/>
    <w:rsid w:val="003D3000"/>
    <w:rsid w:val="003D3A25"/>
    <w:rsid w:val="003D5CCA"/>
    <w:rsid w:val="003D6D23"/>
    <w:rsid w:val="003D6F64"/>
    <w:rsid w:val="003D72F7"/>
    <w:rsid w:val="003D749B"/>
    <w:rsid w:val="003D789F"/>
    <w:rsid w:val="003D7B4B"/>
    <w:rsid w:val="003D7DAD"/>
    <w:rsid w:val="003E08E9"/>
    <w:rsid w:val="003E19B7"/>
    <w:rsid w:val="003E1CE2"/>
    <w:rsid w:val="003E284B"/>
    <w:rsid w:val="003E2E46"/>
    <w:rsid w:val="003E5E8E"/>
    <w:rsid w:val="003E6855"/>
    <w:rsid w:val="003E7B5A"/>
    <w:rsid w:val="003E7D37"/>
    <w:rsid w:val="003E7F9E"/>
    <w:rsid w:val="003F1E14"/>
    <w:rsid w:val="003F2451"/>
    <w:rsid w:val="003F2D64"/>
    <w:rsid w:val="003F443A"/>
    <w:rsid w:val="003F4469"/>
    <w:rsid w:val="0040078B"/>
    <w:rsid w:val="004019DD"/>
    <w:rsid w:val="0040210B"/>
    <w:rsid w:val="004021F1"/>
    <w:rsid w:val="00402859"/>
    <w:rsid w:val="00404285"/>
    <w:rsid w:val="004045DE"/>
    <w:rsid w:val="00405177"/>
    <w:rsid w:val="0040628B"/>
    <w:rsid w:val="00407283"/>
    <w:rsid w:val="00407B7C"/>
    <w:rsid w:val="004109B8"/>
    <w:rsid w:val="0041129A"/>
    <w:rsid w:val="0041200A"/>
    <w:rsid w:val="004129FF"/>
    <w:rsid w:val="00412F3C"/>
    <w:rsid w:val="00413983"/>
    <w:rsid w:val="004145B6"/>
    <w:rsid w:val="00416999"/>
    <w:rsid w:val="00416E2F"/>
    <w:rsid w:val="004176DA"/>
    <w:rsid w:val="00420554"/>
    <w:rsid w:val="00421029"/>
    <w:rsid w:val="00421BE4"/>
    <w:rsid w:val="00422024"/>
    <w:rsid w:val="00422BA4"/>
    <w:rsid w:val="00422FB3"/>
    <w:rsid w:val="00424AFE"/>
    <w:rsid w:val="00426400"/>
    <w:rsid w:val="004269EB"/>
    <w:rsid w:val="00426E70"/>
    <w:rsid w:val="00427B6D"/>
    <w:rsid w:val="00430F47"/>
    <w:rsid w:val="00431233"/>
    <w:rsid w:val="00431995"/>
    <w:rsid w:val="00431FAC"/>
    <w:rsid w:val="0043209F"/>
    <w:rsid w:val="0043316A"/>
    <w:rsid w:val="00433B08"/>
    <w:rsid w:val="00434F91"/>
    <w:rsid w:val="00435B70"/>
    <w:rsid w:val="0043624C"/>
    <w:rsid w:val="004364FE"/>
    <w:rsid w:val="004366B7"/>
    <w:rsid w:val="0043700C"/>
    <w:rsid w:val="00437888"/>
    <w:rsid w:val="00441201"/>
    <w:rsid w:val="00441B74"/>
    <w:rsid w:val="00442C23"/>
    <w:rsid w:val="004441E7"/>
    <w:rsid w:val="004449A8"/>
    <w:rsid w:val="00446694"/>
    <w:rsid w:val="00446CC4"/>
    <w:rsid w:val="00447665"/>
    <w:rsid w:val="00447ACA"/>
    <w:rsid w:val="00450917"/>
    <w:rsid w:val="00451AFE"/>
    <w:rsid w:val="00451D35"/>
    <w:rsid w:val="00452346"/>
    <w:rsid w:val="004523EB"/>
    <w:rsid w:val="00452478"/>
    <w:rsid w:val="00453BF5"/>
    <w:rsid w:val="0045585C"/>
    <w:rsid w:val="00456F32"/>
    <w:rsid w:val="004577F8"/>
    <w:rsid w:val="00460AB3"/>
    <w:rsid w:val="00463E96"/>
    <w:rsid w:val="004652C5"/>
    <w:rsid w:val="00465B76"/>
    <w:rsid w:val="0046693A"/>
    <w:rsid w:val="00466C1D"/>
    <w:rsid w:val="00466F30"/>
    <w:rsid w:val="00466FB6"/>
    <w:rsid w:val="00467E1E"/>
    <w:rsid w:val="00470467"/>
    <w:rsid w:val="0047060E"/>
    <w:rsid w:val="00470611"/>
    <w:rsid w:val="00470BE3"/>
    <w:rsid w:val="00471292"/>
    <w:rsid w:val="0047200F"/>
    <w:rsid w:val="00473CB5"/>
    <w:rsid w:val="00474147"/>
    <w:rsid w:val="004747B4"/>
    <w:rsid w:val="0047516C"/>
    <w:rsid w:val="00476092"/>
    <w:rsid w:val="0047642F"/>
    <w:rsid w:val="0047663A"/>
    <w:rsid w:val="00476EEB"/>
    <w:rsid w:val="004771AD"/>
    <w:rsid w:val="00480333"/>
    <w:rsid w:val="004820CA"/>
    <w:rsid w:val="00482725"/>
    <w:rsid w:val="00482C57"/>
    <w:rsid w:val="00482DCC"/>
    <w:rsid w:val="004831D9"/>
    <w:rsid w:val="00483FDC"/>
    <w:rsid w:val="00484BCA"/>
    <w:rsid w:val="004862C8"/>
    <w:rsid w:val="00490135"/>
    <w:rsid w:val="00490202"/>
    <w:rsid w:val="004919F6"/>
    <w:rsid w:val="00491B27"/>
    <w:rsid w:val="00491F90"/>
    <w:rsid w:val="00491FF9"/>
    <w:rsid w:val="004921CB"/>
    <w:rsid w:val="00492D3B"/>
    <w:rsid w:val="004935D8"/>
    <w:rsid w:val="00494E52"/>
    <w:rsid w:val="004959C6"/>
    <w:rsid w:val="0049763B"/>
    <w:rsid w:val="0049779E"/>
    <w:rsid w:val="004A0E9C"/>
    <w:rsid w:val="004A1FDC"/>
    <w:rsid w:val="004A213D"/>
    <w:rsid w:val="004A2BAF"/>
    <w:rsid w:val="004A36EF"/>
    <w:rsid w:val="004A4E87"/>
    <w:rsid w:val="004A7CA8"/>
    <w:rsid w:val="004B1B87"/>
    <w:rsid w:val="004B280E"/>
    <w:rsid w:val="004B2878"/>
    <w:rsid w:val="004B2F9C"/>
    <w:rsid w:val="004B3647"/>
    <w:rsid w:val="004B599B"/>
    <w:rsid w:val="004B5A0A"/>
    <w:rsid w:val="004B5AD8"/>
    <w:rsid w:val="004B5DD9"/>
    <w:rsid w:val="004B5DED"/>
    <w:rsid w:val="004B6B07"/>
    <w:rsid w:val="004B790B"/>
    <w:rsid w:val="004C00F4"/>
    <w:rsid w:val="004C0677"/>
    <w:rsid w:val="004C0965"/>
    <w:rsid w:val="004C16EA"/>
    <w:rsid w:val="004C24D7"/>
    <w:rsid w:val="004C49A6"/>
    <w:rsid w:val="004C563D"/>
    <w:rsid w:val="004C56A5"/>
    <w:rsid w:val="004C60DE"/>
    <w:rsid w:val="004C62F7"/>
    <w:rsid w:val="004C6B5C"/>
    <w:rsid w:val="004C79EC"/>
    <w:rsid w:val="004D0524"/>
    <w:rsid w:val="004D1248"/>
    <w:rsid w:val="004D14FB"/>
    <w:rsid w:val="004D1CC9"/>
    <w:rsid w:val="004D1F89"/>
    <w:rsid w:val="004D2262"/>
    <w:rsid w:val="004D232B"/>
    <w:rsid w:val="004D293B"/>
    <w:rsid w:val="004D35CE"/>
    <w:rsid w:val="004D38E6"/>
    <w:rsid w:val="004D392D"/>
    <w:rsid w:val="004D4F58"/>
    <w:rsid w:val="004D5ED8"/>
    <w:rsid w:val="004D6036"/>
    <w:rsid w:val="004D6B83"/>
    <w:rsid w:val="004E08AD"/>
    <w:rsid w:val="004E1062"/>
    <w:rsid w:val="004E1217"/>
    <w:rsid w:val="004E192F"/>
    <w:rsid w:val="004E4CF1"/>
    <w:rsid w:val="004E58EC"/>
    <w:rsid w:val="004E5F87"/>
    <w:rsid w:val="004E60D7"/>
    <w:rsid w:val="004F032D"/>
    <w:rsid w:val="004F0652"/>
    <w:rsid w:val="004F0840"/>
    <w:rsid w:val="004F2D7D"/>
    <w:rsid w:val="004F3FA3"/>
    <w:rsid w:val="004F43B0"/>
    <w:rsid w:val="004F46FB"/>
    <w:rsid w:val="004F4C80"/>
    <w:rsid w:val="004F500B"/>
    <w:rsid w:val="004F5267"/>
    <w:rsid w:val="004F57C8"/>
    <w:rsid w:val="004F5A8C"/>
    <w:rsid w:val="004F5BAF"/>
    <w:rsid w:val="005012A1"/>
    <w:rsid w:val="00503B6B"/>
    <w:rsid w:val="005050AA"/>
    <w:rsid w:val="0050519D"/>
    <w:rsid w:val="005051BB"/>
    <w:rsid w:val="00505357"/>
    <w:rsid w:val="00506312"/>
    <w:rsid w:val="00507D13"/>
    <w:rsid w:val="0051003F"/>
    <w:rsid w:val="005103AC"/>
    <w:rsid w:val="0051089D"/>
    <w:rsid w:val="005110B3"/>
    <w:rsid w:val="00511A5D"/>
    <w:rsid w:val="00512524"/>
    <w:rsid w:val="00512C7B"/>
    <w:rsid w:val="0051305E"/>
    <w:rsid w:val="0051357C"/>
    <w:rsid w:val="00513624"/>
    <w:rsid w:val="00514337"/>
    <w:rsid w:val="00514BE3"/>
    <w:rsid w:val="00516090"/>
    <w:rsid w:val="00516F26"/>
    <w:rsid w:val="005177FF"/>
    <w:rsid w:val="00520154"/>
    <w:rsid w:val="0052160F"/>
    <w:rsid w:val="005229DD"/>
    <w:rsid w:val="00523298"/>
    <w:rsid w:val="0052385D"/>
    <w:rsid w:val="00524DC7"/>
    <w:rsid w:val="00525293"/>
    <w:rsid w:val="005252C9"/>
    <w:rsid w:val="00526695"/>
    <w:rsid w:val="0052739B"/>
    <w:rsid w:val="00532A79"/>
    <w:rsid w:val="00532F5F"/>
    <w:rsid w:val="00533AFC"/>
    <w:rsid w:val="005341FC"/>
    <w:rsid w:val="005343C6"/>
    <w:rsid w:val="00535B4E"/>
    <w:rsid w:val="005362DB"/>
    <w:rsid w:val="00536424"/>
    <w:rsid w:val="00536B3E"/>
    <w:rsid w:val="00536F9C"/>
    <w:rsid w:val="0054052C"/>
    <w:rsid w:val="0054166D"/>
    <w:rsid w:val="0054174E"/>
    <w:rsid w:val="005419EA"/>
    <w:rsid w:val="00542274"/>
    <w:rsid w:val="00542635"/>
    <w:rsid w:val="0054291E"/>
    <w:rsid w:val="00543268"/>
    <w:rsid w:val="0054392E"/>
    <w:rsid w:val="005446D0"/>
    <w:rsid w:val="005454CE"/>
    <w:rsid w:val="00545C05"/>
    <w:rsid w:val="00545CB0"/>
    <w:rsid w:val="00551F25"/>
    <w:rsid w:val="00551FD8"/>
    <w:rsid w:val="0055387C"/>
    <w:rsid w:val="00554BCF"/>
    <w:rsid w:val="0055674E"/>
    <w:rsid w:val="00556BDE"/>
    <w:rsid w:val="00557312"/>
    <w:rsid w:val="0055769C"/>
    <w:rsid w:val="0055781F"/>
    <w:rsid w:val="00560856"/>
    <w:rsid w:val="00560919"/>
    <w:rsid w:val="00562705"/>
    <w:rsid w:val="005629AD"/>
    <w:rsid w:val="00563AB3"/>
    <w:rsid w:val="00566C3E"/>
    <w:rsid w:val="005675AB"/>
    <w:rsid w:val="005678C2"/>
    <w:rsid w:val="005679C1"/>
    <w:rsid w:val="00570E63"/>
    <w:rsid w:val="00571932"/>
    <w:rsid w:val="005733F0"/>
    <w:rsid w:val="00574561"/>
    <w:rsid w:val="00574FF0"/>
    <w:rsid w:val="00576148"/>
    <w:rsid w:val="0057635B"/>
    <w:rsid w:val="005772FE"/>
    <w:rsid w:val="00580B77"/>
    <w:rsid w:val="00580E8A"/>
    <w:rsid w:val="0058164B"/>
    <w:rsid w:val="00582D10"/>
    <w:rsid w:val="0058307D"/>
    <w:rsid w:val="00583BC6"/>
    <w:rsid w:val="00585845"/>
    <w:rsid w:val="00585947"/>
    <w:rsid w:val="0058632E"/>
    <w:rsid w:val="00586391"/>
    <w:rsid w:val="00586A52"/>
    <w:rsid w:val="0059105E"/>
    <w:rsid w:val="00591BF7"/>
    <w:rsid w:val="005924AE"/>
    <w:rsid w:val="005941AA"/>
    <w:rsid w:val="0059435A"/>
    <w:rsid w:val="005944E6"/>
    <w:rsid w:val="005951FB"/>
    <w:rsid w:val="00596CEF"/>
    <w:rsid w:val="005A0A04"/>
    <w:rsid w:val="005A0FA4"/>
    <w:rsid w:val="005A16CA"/>
    <w:rsid w:val="005A18E1"/>
    <w:rsid w:val="005A1A40"/>
    <w:rsid w:val="005A1BD8"/>
    <w:rsid w:val="005A1F34"/>
    <w:rsid w:val="005A32EB"/>
    <w:rsid w:val="005A37CF"/>
    <w:rsid w:val="005A6D19"/>
    <w:rsid w:val="005A6F1B"/>
    <w:rsid w:val="005B0EB8"/>
    <w:rsid w:val="005B2DFF"/>
    <w:rsid w:val="005B40EA"/>
    <w:rsid w:val="005B4217"/>
    <w:rsid w:val="005B5B44"/>
    <w:rsid w:val="005C0449"/>
    <w:rsid w:val="005C3784"/>
    <w:rsid w:val="005C3D1F"/>
    <w:rsid w:val="005C424C"/>
    <w:rsid w:val="005C4345"/>
    <w:rsid w:val="005C657A"/>
    <w:rsid w:val="005C6EAC"/>
    <w:rsid w:val="005C7323"/>
    <w:rsid w:val="005C78C9"/>
    <w:rsid w:val="005C79D4"/>
    <w:rsid w:val="005D0BCF"/>
    <w:rsid w:val="005D115E"/>
    <w:rsid w:val="005D1B8B"/>
    <w:rsid w:val="005D2AE5"/>
    <w:rsid w:val="005D3100"/>
    <w:rsid w:val="005D3336"/>
    <w:rsid w:val="005D4660"/>
    <w:rsid w:val="005D48BC"/>
    <w:rsid w:val="005D4CFF"/>
    <w:rsid w:val="005D4E94"/>
    <w:rsid w:val="005D5270"/>
    <w:rsid w:val="005D56DE"/>
    <w:rsid w:val="005D5932"/>
    <w:rsid w:val="005D6CA0"/>
    <w:rsid w:val="005D753E"/>
    <w:rsid w:val="005E0419"/>
    <w:rsid w:val="005E19B5"/>
    <w:rsid w:val="005E226F"/>
    <w:rsid w:val="005E39A7"/>
    <w:rsid w:val="005E441D"/>
    <w:rsid w:val="005E7EFF"/>
    <w:rsid w:val="005E7F21"/>
    <w:rsid w:val="005F0D20"/>
    <w:rsid w:val="005F1B3E"/>
    <w:rsid w:val="005F1C6C"/>
    <w:rsid w:val="005F1CAF"/>
    <w:rsid w:val="005F216D"/>
    <w:rsid w:val="005F516E"/>
    <w:rsid w:val="005F5ED5"/>
    <w:rsid w:val="005F6181"/>
    <w:rsid w:val="005F62AB"/>
    <w:rsid w:val="005F62B1"/>
    <w:rsid w:val="005F6F70"/>
    <w:rsid w:val="005F7350"/>
    <w:rsid w:val="005F7B39"/>
    <w:rsid w:val="006004AC"/>
    <w:rsid w:val="0060572E"/>
    <w:rsid w:val="00605738"/>
    <w:rsid w:val="00605E18"/>
    <w:rsid w:val="00605EBC"/>
    <w:rsid w:val="00606274"/>
    <w:rsid w:val="00606A9D"/>
    <w:rsid w:val="006107EE"/>
    <w:rsid w:val="006114E2"/>
    <w:rsid w:val="00612B93"/>
    <w:rsid w:val="00612E33"/>
    <w:rsid w:val="00613240"/>
    <w:rsid w:val="00614A48"/>
    <w:rsid w:val="00615A3B"/>
    <w:rsid w:val="00615E9C"/>
    <w:rsid w:val="00616F8C"/>
    <w:rsid w:val="00617189"/>
    <w:rsid w:val="006174BD"/>
    <w:rsid w:val="006176CF"/>
    <w:rsid w:val="006204C8"/>
    <w:rsid w:val="00620998"/>
    <w:rsid w:val="00621A60"/>
    <w:rsid w:val="006220C6"/>
    <w:rsid w:val="00622C6B"/>
    <w:rsid w:val="0062525E"/>
    <w:rsid w:val="006274D8"/>
    <w:rsid w:val="0062768F"/>
    <w:rsid w:val="006278CF"/>
    <w:rsid w:val="006313EE"/>
    <w:rsid w:val="00631A2F"/>
    <w:rsid w:val="00631F39"/>
    <w:rsid w:val="006332C4"/>
    <w:rsid w:val="0063473B"/>
    <w:rsid w:val="00634A73"/>
    <w:rsid w:val="00635178"/>
    <w:rsid w:val="006354DD"/>
    <w:rsid w:val="006363CF"/>
    <w:rsid w:val="006368D1"/>
    <w:rsid w:val="00636D0A"/>
    <w:rsid w:val="006379BB"/>
    <w:rsid w:val="00637D23"/>
    <w:rsid w:val="00640ACC"/>
    <w:rsid w:val="00640D71"/>
    <w:rsid w:val="00640D8B"/>
    <w:rsid w:val="006410B1"/>
    <w:rsid w:val="006417B5"/>
    <w:rsid w:val="00643B4B"/>
    <w:rsid w:val="00652573"/>
    <w:rsid w:val="00652D8C"/>
    <w:rsid w:val="00652F4D"/>
    <w:rsid w:val="00654622"/>
    <w:rsid w:val="00654A6F"/>
    <w:rsid w:val="006557EF"/>
    <w:rsid w:val="00655868"/>
    <w:rsid w:val="00656213"/>
    <w:rsid w:val="00656456"/>
    <w:rsid w:val="00656ED4"/>
    <w:rsid w:val="00657D70"/>
    <w:rsid w:val="00660996"/>
    <w:rsid w:val="00660C79"/>
    <w:rsid w:val="006611AC"/>
    <w:rsid w:val="00661235"/>
    <w:rsid w:val="006616F7"/>
    <w:rsid w:val="00661A7B"/>
    <w:rsid w:val="00662175"/>
    <w:rsid w:val="00663017"/>
    <w:rsid w:val="00663508"/>
    <w:rsid w:val="00664238"/>
    <w:rsid w:val="00664D71"/>
    <w:rsid w:val="00664F70"/>
    <w:rsid w:val="006651F1"/>
    <w:rsid w:val="006652B2"/>
    <w:rsid w:val="006653EE"/>
    <w:rsid w:val="00665A5F"/>
    <w:rsid w:val="006672B7"/>
    <w:rsid w:val="00667590"/>
    <w:rsid w:val="006700F7"/>
    <w:rsid w:val="00671A5B"/>
    <w:rsid w:val="006723F8"/>
    <w:rsid w:val="00673770"/>
    <w:rsid w:val="00673DF4"/>
    <w:rsid w:val="0067468C"/>
    <w:rsid w:val="00674EDC"/>
    <w:rsid w:val="00674FFE"/>
    <w:rsid w:val="00676254"/>
    <w:rsid w:val="00676BF7"/>
    <w:rsid w:val="006773B9"/>
    <w:rsid w:val="006815EA"/>
    <w:rsid w:val="00682290"/>
    <w:rsid w:val="00683D72"/>
    <w:rsid w:val="00684C13"/>
    <w:rsid w:val="006853AB"/>
    <w:rsid w:val="00685AC3"/>
    <w:rsid w:val="00685D33"/>
    <w:rsid w:val="0068683A"/>
    <w:rsid w:val="00686C58"/>
    <w:rsid w:val="00687064"/>
    <w:rsid w:val="006875A2"/>
    <w:rsid w:val="00687677"/>
    <w:rsid w:val="006903DF"/>
    <w:rsid w:val="00690958"/>
    <w:rsid w:val="006915C9"/>
    <w:rsid w:val="00691654"/>
    <w:rsid w:val="00691909"/>
    <w:rsid w:val="0069218F"/>
    <w:rsid w:val="00693D30"/>
    <w:rsid w:val="00693E3C"/>
    <w:rsid w:val="006942CA"/>
    <w:rsid w:val="00694F7A"/>
    <w:rsid w:val="0069522D"/>
    <w:rsid w:val="00695F8B"/>
    <w:rsid w:val="00697613"/>
    <w:rsid w:val="00697C9E"/>
    <w:rsid w:val="006A07AA"/>
    <w:rsid w:val="006A188C"/>
    <w:rsid w:val="006A23EC"/>
    <w:rsid w:val="006A3653"/>
    <w:rsid w:val="006A366B"/>
    <w:rsid w:val="006A3EB1"/>
    <w:rsid w:val="006A5CD6"/>
    <w:rsid w:val="006A7CD6"/>
    <w:rsid w:val="006B10EC"/>
    <w:rsid w:val="006B268C"/>
    <w:rsid w:val="006B2C3E"/>
    <w:rsid w:val="006B2D60"/>
    <w:rsid w:val="006B690D"/>
    <w:rsid w:val="006B7830"/>
    <w:rsid w:val="006B7B01"/>
    <w:rsid w:val="006C137D"/>
    <w:rsid w:val="006C1D81"/>
    <w:rsid w:val="006C25C4"/>
    <w:rsid w:val="006C2F1F"/>
    <w:rsid w:val="006C36C3"/>
    <w:rsid w:val="006C3E86"/>
    <w:rsid w:val="006C4305"/>
    <w:rsid w:val="006C4C18"/>
    <w:rsid w:val="006C5994"/>
    <w:rsid w:val="006C5C07"/>
    <w:rsid w:val="006D04BB"/>
    <w:rsid w:val="006D5665"/>
    <w:rsid w:val="006D571B"/>
    <w:rsid w:val="006D66A9"/>
    <w:rsid w:val="006D6987"/>
    <w:rsid w:val="006E2023"/>
    <w:rsid w:val="006E308A"/>
    <w:rsid w:val="006E4356"/>
    <w:rsid w:val="006E5BBE"/>
    <w:rsid w:val="006E61A3"/>
    <w:rsid w:val="006E61C4"/>
    <w:rsid w:val="006E6E9D"/>
    <w:rsid w:val="006F011A"/>
    <w:rsid w:val="006F1157"/>
    <w:rsid w:val="006F2BDC"/>
    <w:rsid w:val="006F5D20"/>
    <w:rsid w:val="006F5FF3"/>
    <w:rsid w:val="006F6013"/>
    <w:rsid w:val="006F66B7"/>
    <w:rsid w:val="006F721A"/>
    <w:rsid w:val="006F7869"/>
    <w:rsid w:val="006F7DAC"/>
    <w:rsid w:val="006F7E8E"/>
    <w:rsid w:val="006F7F3D"/>
    <w:rsid w:val="00700621"/>
    <w:rsid w:val="007016BF"/>
    <w:rsid w:val="00702AF4"/>
    <w:rsid w:val="00702E0B"/>
    <w:rsid w:val="00703131"/>
    <w:rsid w:val="007038D9"/>
    <w:rsid w:val="00703CDD"/>
    <w:rsid w:val="007041C9"/>
    <w:rsid w:val="00704B26"/>
    <w:rsid w:val="00705200"/>
    <w:rsid w:val="0070639E"/>
    <w:rsid w:val="00707F11"/>
    <w:rsid w:val="00710AF7"/>
    <w:rsid w:val="00712A4B"/>
    <w:rsid w:val="00712E47"/>
    <w:rsid w:val="00714AB4"/>
    <w:rsid w:val="0071507E"/>
    <w:rsid w:val="00715F52"/>
    <w:rsid w:val="00715FAD"/>
    <w:rsid w:val="00716658"/>
    <w:rsid w:val="00716A6A"/>
    <w:rsid w:val="00716EBB"/>
    <w:rsid w:val="00716ECE"/>
    <w:rsid w:val="00716FC2"/>
    <w:rsid w:val="00717A8C"/>
    <w:rsid w:val="00720835"/>
    <w:rsid w:val="00720A76"/>
    <w:rsid w:val="007221AB"/>
    <w:rsid w:val="00722807"/>
    <w:rsid w:val="00722BAD"/>
    <w:rsid w:val="00723399"/>
    <w:rsid w:val="00723CA7"/>
    <w:rsid w:val="00724CF7"/>
    <w:rsid w:val="007258B1"/>
    <w:rsid w:val="00726274"/>
    <w:rsid w:val="0072712C"/>
    <w:rsid w:val="00727CD9"/>
    <w:rsid w:val="00727F35"/>
    <w:rsid w:val="00730DE9"/>
    <w:rsid w:val="00732145"/>
    <w:rsid w:val="007323D2"/>
    <w:rsid w:val="00732E38"/>
    <w:rsid w:val="00734430"/>
    <w:rsid w:val="00735562"/>
    <w:rsid w:val="00735846"/>
    <w:rsid w:val="007362A4"/>
    <w:rsid w:val="0073651E"/>
    <w:rsid w:val="007377B2"/>
    <w:rsid w:val="0074024C"/>
    <w:rsid w:val="00741001"/>
    <w:rsid w:val="007420AD"/>
    <w:rsid w:val="00742276"/>
    <w:rsid w:val="00745575"/>
    <w:rsid w:val="00745680"/>
    <w:rsid w:val="00746413"/>
    <w:rsid w:val="00746580"/>
    <w:rsid w:val="007516D6"/>
    <w:rsid w:val="00754539"/>
    <w:rsid w:val="00754BAE"/>
    <w:rsid w:val="0075579B"/>
    <w:rsid w:val="007559AC"/>
    <w:rsid w:val="00755B1C"/>
    <w:rsid w:val="00760795"/>
    <w:rsid w:val="00760A73"/>
    <w:rsid w:val="00760BAE"/>
    <w:rsid w:val="00761BCF"/>
    <w:rsid w:val="007643EE"/>
    <w:rsid w:val="0076466D"/>
    <w:rsid w:val="0076501C"/>
    <w:rsid w:val="00765695"/>
    <w:rsid w:val="00765955"/>
    <w:rsid w:val="00766822"/>
    <w:rsid w:val="00770A4F"/>
    <w:rsid w:val="007711FE"/>
    <w:rsid w:val="007721DA"/>
    <w:rsid w:val="00772722"/>
    <w:rsid w:val="007730CB"/>
    <w:rsid w:val="007730F1"/>
    <w:rsid w:val="00773E3D"/>
    <w:rsid w:val="007764B1"/>
    <w:rsid w:val="007777C6"/>
    <w:rsid w:val="00777FDF"/>
    <w:rsid w:val="007808AF"/>
    <w:rsid w:val="00780B60"/>
    <w:rsid w:val="0078106C"/>
    <w:rsid w:val="00782F7A"/>
    <w:rsid w:val="007831CC"/>
    <w:rsid w:val="00783949"/>
    <w:rsid w:val="0078413C"/>
    <w:rsid w:val="00784321"/>
    <w:rsid w:val="00785344"/>
    <w:rsid w:val="00785BB8"/>
    <w:rsid w:val="00785EB7"/>
    <w:rsid w:val="00786423"/>
    <w:rsid w:val="00786890"/>
    <w:rsid w:val="00786973"/>
    <w:rsid w:val="00786D50"/>
    <w:rsid w:val="00786F16"/>
    <w:rsid w:val="00787B3F"/>
    <w:rsid w:val="00787FF9"/>
    <w:rsid w:val="00790554"/>
    <w:rsid w:val="0079087D"/>
    <w:rsid w:val="00791C07"/>
    <w:rsid w:val="00793582"/>
    <w:rsid w:val="0079383B"/>
    <w:rsid w:val="00795091"/>
    <w:rsid w:val="007952B6"/>
    <w:rsid w:val="00795BA9"/>
    <w:rsid w:val="00795D4D"/>
    <w:rsid w:val="00796665"/>
    <w:rsid w:val="00797E0B"/>
    <w:rsid w:val="007A071B"/>
    <w:rsid w:val="007A2B7E"/>
    <w:rsid w:val="007A4966"/>
    <w:rsid w:val="007A49D5"/>
    <w:rsid w:val="007A4E53"/>
    <w:rsid w:val="007A56D4"/>
    <w:rsid w:val="007A578D"/>
    <w:rsid w:val="007A5DB6"/>
    <w:rsid w:val="007A6454"/>
    <w:rsid w:val="007A74D1"/>
    <w:rsid w:val="007A76D8"/>
    <w:rsid w:val="007B08A3"/>
    <w:rsid w:val="007B2FC1"/>
    <w:rsid w:val="007B41BF"/>
    <w:rsid w:val="007B4CEC"/>
    <w:rsid w:val="007B555D"/>
    <w:rsid w:val="007B5681"/>
    <w:rsid w:val="007B6AF7"/>
    <w:rsid w:val="007B7B44"/>
    <w:rsid w:val="007C0A1C"/>
    <w:rsid w:val="007C0FEC"/>
    <w:rsid w:val="007C128B"/>
    <w:rsid w:val="007C152B"/>
    <w:rsid w:val="007C1704"/>
    <w:rsid w:val="007C31E8"/>
    <w:rsid w:val="007C33C8"/>
    <w:rsid w:val="007C345B"/>
    <w:rsid w:val="007C41FC"/>
    <w:rsid w:val="007C4B62"/>
    <w:rsid w:val="007C4CF8"/>
    <w:rsid w:val="007C4E2C"/>
    <w:rsid w:val="007C504C"/>
    <w:rsid w:val="007C61BA"/>
    <w:rsid w:val="007C70CE"/>
    <w:rsid w:val="007C78F8"/>
    <w:rsid w:val="007D062F"/>
    <w:rsid w:val="007D117D"/>
    <w:rsid w:val="007D17C1"/>
    <w:rsid w:val="007D1849"/>
    <w:rsid w:val="007D251F"/>
    <w:rsid w:val="007D42FE"/>
    <w:rsid w:val="007D47A1"/>
    <w:rsid w:val="007D649E"/>
    <w:rsid w:val="007D6EB8"/>
    <w:rsid w:val="007D7089"/>
    <w:rsid w:val="007D723D"/>
    <w:rsid w:val="007D75E0"/>
    <w:rsid w:val="007E2178"/>
    <w:rsid w:val="007E2897"/>
    <w:rsid w:val="007E2AA5"/>
    <w:rsid w:val="007E3014"/>
    <w:rsid w:val="007E30EC"/>
    <w:rsid w:val="007E37E0"/>
    <w:rsid w:val="007E39E0"/>
    <w:rsid w:val="007E3C71"/>
    <w:rsid w:val="007E44E2"/>
    <w:rsid w:val="007E452C"/>
    <w:rsid w:val="007E4551"/>
    <w:rsid w:val="007E4817"/>
    <w:rsid w:val="007E498C"/>
    <w:rsid w:val="007E5314"/>
    <w:rsid w:val="007E5714"/>
    <w:rsid w:val="007E5D32"/>
    <w:rsid w:val="007F044B"/>
    <w:rsid w:val="007F045D"/>
    <w:rsid w:val="007F1535"/>
    <w:rsid w:val="007F24A4"/>
    <w:rsid w:val="007F2930"/>
    <w:rsid w:val="007F3005"/>
    <w:rsid w:val="007F3AC3"/>
    <w:rsid w:val="007F3BC3"/>
    <w:rsid w:val="007F4568"/>
    <w:rsid w:val="007F4876"/>
    <w:rsid w:val="007F4E24"/>
    <w:rsid w:val="007F5463"/>
    <w:rsid w:val="007F69F1"/>
    <w:rsid w:val="007F7973"/>
    <w:rsid w:val="00801011"/>
    <w:rsid w:val="008019E8"/>
    <w:rsid w:val="00801AA0"/>
    <w:rsid w:val="00801B3F"/>
    <w:rsid w:val="008021AC"/>
    <w:rsid w:val="0080402D"/>
    <w:rsid w:val="00804C35"/>
    <w:rsid w:val="00807335"/>
    <w:rsid w:val="00807504"/>
    <w:rsid w:val="00810591"/>
    <w:rsid w:val="008121A8"/>
    <w:rsid w:val="0081367A"/>
    <w:rsid w:val="008145BC"/>
    <w:rsid w:val="00815F6B"/>
    <w:rsid w:val="00816F8B"/>
    <w:rsid w:val="00820707"/>
    <w:rsid w:val="00821246"/>
    <w:rsid w:val="00821735"/>
    <w:rsid w:val="00821CBD"/>
    <w:rsid w:val="00822437"/>
    <w:rsid w:val="00822A4B"/>
    <w:rsid w:val="00823870"/>
    <w:rsid w:val="00824736"/>
    <w:rsid w:val="00824B21"/>
    <w:rsid w:val="00824CDF"/>
    <w:rsid w:val="00827005"/>
    <w:rsid w:val="00827658"/>
    <w:rsid w:val="008278C9"/>
    <w:rsid w:val="008312C9"/>
    <w:rsid w:val="0083272F"/>
    <w:rsid w:val="00833511"/>
    <w:rsid w:val="008343A9"/>
    <w:rsid w:val="00834997"/>
    <w:rsid w:val="00835268"/>
    <w:rsid w:val="00835E5E"/>
    <w:rsid w:val="00836FC6"/>
    <w:rsid w:val="0083773F"/>
    <w:rsid w:val="00841060"/>
    <w:rsid w:val="00841AAC"/>
    <w:rsid w:val="00841EEA"/>
    <w:rsid w:val="00841FC3"/>
    <w:rsid w:val="008421BB"/>
    <w:rsid w:val="00844086"/>
    <w:rsid w:val="00844811"/>
    <w:rsid w:val="00844A95"/>
    <w:rsid w:val="0084530B"/>
    <w:rsid w:val="0084580A"/>
    <w:rsid w:val="008458AD"/>
    <w:rsid w:val="00850D71"/>
    <w:rsid w:val="0085128E"/>
    <w:rsid w:val="00851CE9"/>
    <w:rsid w:val="008520DF"/>
    <w:rsid w:val="008528C2"/>
    <w:rsid w:val="0085352A"/>
    <w:rsid w:val="00854B8D"/>
    <w:rsid w:val="008552BC"/>
    <w:rsid w:val="008554AC"/>
    <w:rsid w:val="00855CCD"/>
    <w:rsid w:val="00857E56"/>
    <w:rsid w:val="008614F3"/>
    <w:rsid w:val="0086268A"/>
    <w:rsid w:val="0086352F"/>
    <w:rsid w:val="00863931"/>
    <w:rsid w:val="008654CE"/>
    <w:rsid w:val="00865647"/>
    <w:rsid w:val="008667BA"/>
    <w:rsid w:val="00867945"/>
    <w:rsid w:val="0087122C"/>
    <w:rsid w:val="0087186F"/>
    <w:rsid w:val="00872376"/>
    <w:rsid w:val="00872480"/>
    <w:rsid w:val="00873B0B"/>
    <w:rsid w:val="00873B64"/>
    <w:rsid w:val="00874CA0"/>
    <w:rsid w:val="00875E0A"/>
    <w:rsid w:val="00876CB7"/>
    <w:rsid w:val="008779DC"/>
    <w:rsid w:val="00877D2D"/>
    <w:rsid w:val="00881E7B"/>
    <w:rsid w:val="00882004"/>
    <w:rsid w:val="008823B8"/>
    <w:rsid w:val="00885FAD"/>
    <w:rsid w:val="0088654B"/>
    <w:rsid w:val="00886974"/>
    <w:rsid w:val="008878F1"/>
    <w:rsid w:val="00887F10"/>
    <w:rsid w:val="00890C20"/>
    <w:rsid w:val="0089185E"/>
    <w:rsid w:val="00894F27"/>
    <w:rsid w:val="008950CE"/>
    <w:rsid w:val="00896CF3"/>
    <w:rsid w:val="008970C3"/>
    <w:rsid w:val="00897182"/>
    <w:rsid w:val="008974F9"/>
    <w:rsid w:val="00897D6E"/>
    <w:rsid w:val="008A0D18"/>
    <w:rsid w:val="008A1274"/>
    <w:rsid w:val="008A1D50"/>
    <w:rsid w:val="008A3576"/>
    <w:rsid w:val="008A42B5"/>
    <w:rsid w:val="008A6D31"/>
    <w:rsid w:val="008A6FFE"/>
    <w:rsid w:val="008A7048"/>
    <w:rsid w:val="008A76F9"/>
    <w:rsid w:val="008A78BD"/>
    <w:rsid w:val="008A7B12"/>
    <w:rsid w:val="008B05CE"/>
    <w:rsid w:val="008B0E49"/>
    <w:rsid w:val="008B13D5"/>
    <w:rsid w:val="008B1EDC"/>
    <w:rsid w:val="008B2933"/>
    <w:rsid w:val="008B4BC6"/>
    <w:rsid w:val="008B5C98"/>
    <w:rsid w:val="008B6EDF"/>
    <w:rsid w:val="008B6F9F"/>
    <w:rsid w:val="008B72D9"/>
    <w:rsid w:val="008C0A1A"/>
    <w:rsid w:val="008C0A49"/>
    <w:rsid w:val="008C1A63"/>
    <w:rsid w:val="008C2334"/>
    <w:rsid w:val="008C3119"/>
    <w:rsid w:val="008C39E6"/>
    <w:rsid w:val="008C505B"/>
    <w:rsid w:val="008C5AEA"/>
    <w:rsid w:val="008C5F42"/>
    <w:rsid w:val="008C67FE"/>
    <w:rsid w:val="008C7571"/>
    <w:rsid w:val="008C7573"/>
    <w:rsid w:val="008D1B46"/>
    <w:rsid w:val="008D1E14"/>
    <w:rsid w:val="008D28DD"/>
    <w:rsid w:val="008D29F8"/>
    <w:rsid w:val="008D419E"/>
    <w:rsid w:val="008D46C4"/>
    <w:rsid w:val="008D5ACC"/>
    <w:rsid w:val="008D6D57"/>
    <w:rsid w:val="008D6DE2"/>
    <w:rsid w:val="008E0CDD"/>
    <w:rsid w:val="008E197D"/>
    <w:rsid w:val="008E250D"/>
    <w:rsid w:val="008E4108"/>
    <w:rsid w:val="008E4F8A"/>
    <w:rsid w:val="008E5AA0"/>
    <w:rsid w:val="008E5BF3"/>
    <w:rsid w:val="008E742F"/>
    <w:rsid w:val="008E7978"/>
    <w:rsid w:val="008F1C7E"/>
    <w:rsid w:val="008F1F47"/>
    <w:rsid w:val="008F2235"/>
    <w:rsid w:val="008F2256"/>
    <w:rsid w:val="008F2980"/>
    <w:rsid w:val="008F3424"/>
    <w:rsid w:val="008F41B9"/>
    <w:rsid w:val="008F4E8F"/>
    <w:rsid w:val="008F5443"/>
    <w:rsid w:val="008F6D5A"/>
    <w:rsid w:val="0090013C"/>
    <w:rsid w:val="0090279D"/>
    <w:rsid w:val="009034B3"/>
    <w:rsid w:val="009053D3"/>
    <w:rsid w:val="00905CC7"/>
    <w:rsid w:val="0090742D"/>
    <w:rsid w:val="00907D20"/>
    <w:rsid w:val="00907DF7"/>
    <w:rsid w:val="00910996"/>
    <w:rsid w:val="00910E51"/>
    <w:rsid w:val="0091180D"/>
    <w:rsid w:val="0091198B"/>
    <w:rsid w:val="00911BBE"/>
    <w:rsid w:val="00911CD4"/>
    <w:rsid w:val="00912418"/>
    <w:rsid w:val="00913B88"/>
    <w:rsid w:val="00913F03"/>
    <w:rsid w:val="009145AD"/>
    <w:rsid w:val="00914D98"/>
    <w:rsid w:val="009156FF"/>
    <w:rsid w:val="00916464"/>
    <w:rsid w:val="0091702A"/>
    <w:rsid w:val="00917919"/>
    <w:rsid w:val="0091792D"/>
    <w:rsid w:val="00922632"/>
    <w:rsid w:val="00922862"/>
    <w:rsid w:val="0092492E"/>
    <w:rsid w:val="00925615"/>
    <w:rsid w:val="00925AC9"/>
    <w:rsid w:val="00927B79"/>
    <w:rsid w:val="00927C26"/>
    <w:rsid w:val="00930F1F"/>
    <w:rsid w:val="00931DEC"/>
    <w:rsid w:val="00932904"/>
    <w:rsid w:val="009340C5"/>
    <w:rsid w:val="00934256"/>
    <w:rsid w:val="00934711"/>
    <w:rsid w:val="0093697E"/>
    <w:rsid w:val="00942851"/>
    <w:rsid w:val="00942BEE"/>
    <w:rsid w:val="00944524"/>
    <w:rsid w:val="009445D2"/>
    <w:rsid w:val="00944E2A"/>
    <w:rsid w:val="00945345"/>
    <w:rsid w:val="00945392"/>
    <w:rsid w:val="00950855"/>
    <w:rsid w:val="009514BB"/>
    <w:rsid w:val="009528D9"/>
    <w:rsid w:val="00953D5F"/>
    <w:rsid w:val="009544B2"/>
    <w:rsid w:val="00954617"/>
    <w:rsid w:val="00955680"/>
    <w:rsid w:val="00955DFC"/>
    <w:rsid w:val="009560B8"/>
    <w:rsid w:val="00956D08"/>
    <w:rsid w:val="0095733A"/>
    <w:rsid w:val="00960F0C"/>
    <w:rsid w:val="00962E59"/>
    <w:rsid w:val="00964FF1"/>
    <w:rsid w:val="009653A2"/>
    <w:rsid w:val="00965F9C"/>
    <w:rsid w:val="009675FD"/>
    <w:rsid w:val="00967D4C"/>
    <w:rsid w:val="00967E1E"/>
    <w:rsid w:val="009711B6"/>
    <w:rsid w:val="00971E8E"/>
    <w:rsid w:val="009730B0"/>
    <w:rsid w:val="0097498C"/>
    <w:rsid w:val="00974E85"/>
    <w:rsid w:val="0097546D"/>
    <w:rsid w:val="0097548E"/>
    <w:rsid w:val="0097671E"/>
    <w:rsid w:val="00981C86"/>
    <w:rsid w:val="009825D3"/>
    <w:rsid w:val="009831F0"/>
    <w:rsid w:val="0098366E"/>
    <w:rsid w:val="00984B76"/>
    <w:rsid w:val="00986720"/>
    <w:rsid w:val="00986756"/>
    <w:rsid w:val="009873E1"/>
    <w:rsid w:val="00987A78"/>
    <w:rsid w:val="0099122F"/>
    <w:rsid w:val="009912EA"/>
    <w:rsid w:val="00993FF9"/>
    <w:rsid w:val="0099503D"/>
    <w:rsid w:val="00995A80"/>
    <w:rsid w:val="009A0C19"/>
    <w:rsid w:val="009A2CFD"/>
    <w:rsid w:val="009A3D11"/>
    <w:rsid w:val="009A6E4F"/>
    <w:rsid w:val="009A7DDE"/>
    <w:rsid w:val="009B00D8"/>
    <w:rsid w:val="009B0F85"/>
    <w:rsid w:val="009B1294"/>
    <w:rsid w:val="009B1D2A"/>
    <w:rsid w:val="009B3118"/>
    <w:rsid w:val="009B3C00"/>
    <w:rsid w:val="009B3F7B"/>
    <w:rsid w:val="009B481E"/>
    <w:rsid w:val="009B5633"/>
    <w:rsid w:val="009B5900"/>
    <w:rsid w:val="009B5CCE"/>
    <w:rsid w:val="009B5CD2"/>
    <w:rsid w:val="009B5E8E"/>
    <w:rsid w:val="009B6326"/>
    <w:rsid w:val="009B69EF"/>
    <w:rsid w:val="009B6D1A"/>
    <w:rsid w:val="009C08D6"/>
    <w:rsid w:val="009C3F87"/>
    <w:rsid w:val="009C40AC"/>
    <w:rsid w:val="009C483E"/>
    <w:rsid w:val="009C48E2"/>
    <w:rsid w:val="009C50F6"/>
    <w:rsid w:val="009C5612"/>
    <w:rsid w:val="009C7364"/>
    <w:rsid w:val="009C7F9D"/>
    <w:rsid w:val="009D1E41"/>
    <w:rsid w:val="009D214D"/>
    <w:rsid w:val="009D39C2"/>
    <w:rsid w:val="009D51C6"/>
    <w:rsid w:val="009D5E8F"/>
    <w:rsid w:val="009D6129"/>
    <w:rsid w:val="009D6351"/>
    <w:rsid w:val="009D77B1"/>
    <w:rsid w:val="009E0148"/>
    <w:rsid w:val="009E0353"/>
    <w:rsid w:val="009E042A"/>
    <w:rsid w:val="009E07CA"/>
    <w:rsid w:val="009E0EBB"/>
    <w:rsid w:val="009E1165"/>
    <w:rsid w:val="009E121C"/>
    <w:rsid w:val="009E2428"/>
    <w:rsid w:val="009E358E"/>
    <w:rsid w:val="009E37D0"/>
    <w:rsid w:val="009E46EB"/>
    <w:rsid w:val="009E61A3"/>
    <w:rsid w:val="009E63F3"/>
    <w:rsid w:val="009E6757"/>
    <w:rsid w:val="009E7812"/>
    <w:rsid w:val="009E78DB"/>
    <w:rsid w:val="009F1CBE"/>
    <w:rsid w:val="009F40F1"/>
    <w:rsid w:val="009F5B73"/>
    <w:rsid w:val="009F6638"/>
    <w:rsid w:val="009F6F5D"/>
    <w:rsid w:val="00A011E9"/>
    <w:rsid w:val="00A01ADA"/>
    <w:rsid w:val="00A01FEE"/>
    <w:rsid w:val="00A02098"/>
    <w:rsid w:val="00A0393B"/>
    <w:rsid w:val="00A04176"/>
    <w:rsid w:val="00A05186"/>
    <w:rsid w:val="00A0658B"/>
    <w:rsid w:val="00A06F95"/>
    <w:rsid w:val="00A11452"/>
    <w:rsid w:val="00A116F0"/>
    <w:rsid w:val="00A152EF"/>
    <w:rsid w:val="00A1546E"/>
    <w:rsid w:val="00A15EAA"/>
    <w:rsid w:val="00A16519"/>
    <w:rsid w:val="00A1720A"/>
    <w:rsid w:val="00A17D98"/>
    <w:rsid w:val="00A22AC5"/>
    <w:rsid w:val="00A241EF"/>
    <w:rsid w:val="00A249FC"/>
    <w:rsid w:val="00A253A8"/>
    <w:rsid w:val="00A2609C"/>
    <w:rsid w:val="00A26477"/>
    <w:rsid w:val="00A27AEB"/>
    <w:rsid w:val="00A3199E"/>
    <w:rsid w:val="00A32A80"/>
    <w:rsid w:val="00A32B17"/>
    <w:rsid w:val="00A32B2B"/>
    <w:rsid w:val="00A33E5C"/>
    <w:rsid w:val="00A344B8"/>
    <w:rsid w:val="00A34879"/>
    <w:rsid w:val="00A34B31"/>
    <w:rsid w:val="00A364CE"/>
    <w:rsid w:val="00A37441"/>
    <w:rsid w:val="00A40282"/>
    <w:rsid w:val="00A40EC0"/>
    <w:rsid w:val="00A41AE9"/>
    <w:rsid w:val="00A42D11"/>
    <w:rsid w:val="00A4466C"/>
    <w:rsid w:val="00A46250"/>
    <w:rsid w:val="00A46287"/>
    <w:rsid w:val="00A46906"/>
    <w:rsid w:val="00A46CDB"/>
    <w:rsid w:val="00A47194"/>
    <w:rsid w:val="00A473C8"/>
    <w:rsid w:val="00A473E4"/>
    <w:rsid w:val="00A478C8"/>
    <w:rsid w:val="00A478D5"/>
    <w:rsid w:val="00A4798F"/>
    <w:rsid w:val="00A47D5C"/>
    <w:rsid w:val="00A5057A"/>
    <w:rsid w:val="00A51682"/>
    <w:rsid w:val="00A525E7"/>
    <w:rsid w:val="00A538AD"/>
    <w:rsid w:val="00A53CF6"/>
    <w:rsid w:val="00A54459"/>
    <w:rsid w:val="00A551BC"/>
    <w:rsid w:val="00A56D6F"/>
    <w:rsid w:val="00A61489"/>
    <w:rsid w:val="00A6359B"/>
    <w:rsid w:val="00A64BE7"/>
    <w:rsid w:val="00A65F00"/>
    <w:rsid w:val="00A666C3"/>
    <w:rsid w:val="00A66B69"/>
    <w:rsid w:val="00A67017"/>
    <w:rsid w:val="00A70D99"/>
    <w:rsid w:val="00A7181D"/>
    <w:rsid w:val="00A71F65"/>
    <w:rsid w:val="00A72317"/>
    <w:rsid w:val="00A72E14"/>
    <w:rsid w:val="00A74A90"/>
    <w:rsid w:val="00A75380"/>
    <w:rsid w:val="00A776A5"/>
    <w:rsid w:val="00A77CD9"/>
    <w:rsid w:val="00A8048D"/>
    <w:rsid w:val="00A80753"/>
    <w:rsid w:val="00A80AA2"/>
    <w:rsid w:val="00A812EC"/>
    <w:rsid w:val="00A813DA"/>
    <w:rsid w:val="00A81496"/>
    <w:rsid w:val="00A81748"/>
    <w:rsid w:val="00A82058"/>
    <w:rsid w:val="00A82ED1"/>
    <w:rsid w:val="00A83083"/>
    <w:rsid w:val="00A84284"/>
    <w:rsid w:val="00A8509B"/>
    <w:rsid w:val="00A85337"/>
    <w:rsid w:val="00A8554C"/>
    <w:rsid w:val="00A86B13"/>
    <w:rsid w:val="00A90737"/>
    <w:rsid w:val="00A90E8C"/>
    <w:rsid w:val="00A917BD"/>
    <w:rsid w:val="00A91C4B"/>
    <w:rsid w:val="00A94014"/>
    <w:rsid w:val="00A95234"/>
    <w:rsid w:val="00A965D9"/>
    <w:rsid w:val="00A97D8F"/>
    <w:rsid w:val="00AA0AC3"/>
    <w:rsid w:val="00AA0B86"/>
    <w:rsid w:val="00AA1A52"/>
    <w:rsid w:val="00AA1CBF"/>
    <w:rsid w:val="00AA2FE5"/>
    <w:rsid w:val="00AA352F"/>
    <w:rsid w:val="00AA4A90"/>
    <w:rsid w:val="00AA4F18"/>
    <w:rsid w:val="00AA65B4"/>
    <w:rsid w:val="00AA65F3"/>
    <w:rsid w:val="00AA6F0B"/>
    <w:rsid w:val="00AA6FC9"/>
    <w:rsid w:val="00AB051B"/>
    <w:rsid w:val="00AB2799"/>
    <w:rsid w:val="00AB3394"/>
    <w:rsid w:val="00AB48B3"/>
    <w:rsid w:val="00AB57C3"/>
    <w:rsid w:val="00AB6BFC"/>
    <w:rsid w:val="00AB7A34"/>
    <w:rsid w:val="00AB7D51"/>
    <w:rsid w:val="00AC0FB6"/>
    <w:rsid w:val="00AC1AC7"/>
    <w:rsid w:val="00AC26C7"/>
    <w:rsid w:val="00AC2A1F"/>
    <w:rsid w:val="00AC39C7"/>
    <w:rsid w:val="00AC3F8F"/>
    <w:rsid w:val="00AC4808"/>
    <w:rsid w:val="00AC49CC"/>
    <w:rsid w:val="00AC4E19"/>
    <w:rsid w:val="00AC4F2C"/>
    <w:rsid w:val="00AC5635"/>
    <w:rsid w:val="00AC58ED"/>
    <w:rsid w:val="00AC6294"/>
    <w:rsid w:val="00AC6702"/>
    <w:rsid w:val="00AC710B"/>
    <w:rsid w:val="00AC75CF"/>
    <w:rsid w:val="00AD065F"/>
    <w:rsid w:val="00AD0CF7"/>
    <w:rsid w:val="00AD0F2A"/>
    <w:rsid w:val="00AD1453"/>
    <w:rsid w:val="00AD1E31"/>
    <w:rsid w:val="00AD1FB9"/>
    <w:rsid w:val="00AD25F8"/>
    <w:rsid w:val="00AD333F"/>
    <w:rsid w:val="00AD3BA0"/>
    <w:rsid w:val="00AD454D"/>
    <w:rsid w:val="00AD47E2"/>
    <w:rsid w:val="00AD57C7"/>
    <w:rsid w:val="00AD67F8"/>
    <w:rsid w:val="00AD69DF"/>
    <w:rsid w:val="00AD6E46"/>
    <w:rsid w:val="00AE21DB"/>
    <w:rsid w:val="00AE336A"/>
    <w:rsid w:val="00AE4094"/>
    <w:rsid w:val="00AE48C8"/>
    <w:rsid w:val="00AE54CB"/>
    <w:rsid w:val="00AE6AB0"/>
    <w:rsid w:val="00AF022D"/>
    <w:rsid w:val="00AF1403"/>
    <w:rsid w:val="00AF2EEC"/>
    <w:rsid w:val="00AF3620"/>
    <w:rsid w:val="00AF4992"/>
    <w:rsid w:val="00AF5192"/>
    <w:rsid w:val="00AF5CE1"/>
    <w:rsid w:val="00AF63CB"/>
    <w:rsid w:val="00AF7C30"/>
    <w:rsid w:val="00B00916"/>
    <w:rsid w:val="00B00A34"/>
    <w:rsid w:val="00B025DD"/>
    <w:rsid w:val="00B02CAC"/>
    <w:rsid w:val="00B03A74"/>
    <w:rsid w:val="00B040AE"/>
    <w:rsid w:val="00B04266"/>
    <w:rsid w:val="00B0443E"/>
    <w:rsid w:val="00B04536"/>
    <w:rsid w:val="00B04CBA"/>
    <w:rsid w:val="00B05821"/>
    <w:rsid w:val="00B06006"/>
    <w:rsid w:val="00B0669E"/>
    <w:rsid w:val="00B069D2"/>
    <w:rsid w:val="00B10085"/>
    <w:rsid w:val="00B1039A"/>
    <w:rsid w:val="00B109DF"/>
    <w:rsid w:val="00B12CA8"/>
    <w:rsid w:val="00B130D9"/>
    <w:rsid w:val="00B1480B"/>
    <w:rsid w:val="00B15728"/>
    <w:rsid w:val="00B172CD"/>
    <w:rsid w:val="00B206C8"/>
    <w:rsid w:val="00B21063"/>
    <w:rsid w:val="00B21500"/>
    <w:rsid w:val="00B217FE"/>
    <w:rsid w:val="00B218B7"/>
    <w:rsid w:val="00B219D8"/>
    <w:rsid w:val="00B21D59"/>
    <w:rsid w:val="00B224D4"/>
    <w:rsid w:val="00B228C2"/>
    <w:rsid w:val="00B23368"/>
    <w:rsid w:val="00B24FD9"/>
    <w:rsid w:val="00B256CE"/>
    <w:rsid w:val="00B267A1"/>
    <w:rsid w:val="00B2686D"/>
    <w:rsid w:val="00B26DCF"/>
    <w:rsid w:val="00B2701A"/>
    <w:rsid w:val="00B2726C"/>
    <w:rsid w:val="00B303BB"/>
    <w:rsid w:val="00B318DB"/>
    <w:rsid w:val="00B32CE4"/>
    <w:rsid w:val="00B41824"/>
    <w:rsid w:val="00B43B61"/>
    <w:rsid w:val="00B4427D"/>
    <w:rsid w:val="00B44F6F"/>
    <w:rsid w:val="00B454B6"/>
    <w:rsid w:val="00B46B3B"/>
    <w:rsid w:val="00B477CC"/>
    <w:rsid w:val="00B51587"/>
    <w:rsid w:val="00B53455"/>
    <w:rsid w:val="00B54323"/>
    <w:rsid w:val="00B54460"/>
    <w:rsid w:val="00B55523"/>
    <w:rsid w:val="00B55CFA"/>
    <w:rsid w:val="00B568DA"/>
    <w:rsid w:val="00B5742A"/>
    <w:rsid w:val="00B606C2"/>
    <w:rsid w:val="00B60E73"/>
    <w:rsid w:val="00B612E1"/>
    <w:rsid w:val="00B62BEC"/>
    <w:rsid w:val="00B6310A"/>
    <w:rsid w:val="00B656D8"/>
    <w:rsid w:val="00B656F7"/>
    <w:rsid w:val="00B65E69"/>
    <w:rsid w:val="00B669D9"/>
    <w:rsid w:val="00B66A88"/>
    <w:rsid w:val="00B7142C"/>
    <w:rsid w:val="00B71A56"/>
    <w:rsid w:val="00B72F4A"/>
    <w:rsid w:val="00B74847"/>
    <w:rsid w:val="00B76255"/>
    <w:rsid w:val="00B7638F"/>
    <w:rsid w:val="00B763E8"/>
    <w:rsid w:val="00B77235"/>
    <w:rsid w:val="00B77400"/>
    <w:rsid w:val="00B777A1"/>
    <w:rsid w:val="00B77B3B"/>
    <w:rsid w:val="00B77CDA"/>
    <w:rsid w:val="00B80168"/>
    <w:rsid w:val="00B8138D"/>
    <w:rsid w:val="00B814E8"/>
    <w:rsid w:val="00B81DD8"/>
    <w:rsid w:val="00B82795"/>
    <w:rsid w:val="00B83A40"/>
    <w:rsid w:val="00B84631"/>
    <w:rsid w:val="00B854E0"/>
    <w:rsid w:val="00B85607"/>
    <w:rsid w:val="00B85D0F"/>
    <w:rsid w:val="00B9046C"/>
    <w:rsid w:val="00B90D0E"/>
    <w:rsid w:val="00B9295B"/>
    <w:rsid w:val="00B96018"/>
    <w:rsid w:val="00B96AED"/>
    <w:rsid w:val="00B97F78"/>
    <w:rsid w:val="00BA0936"/>
    <w:rsid w:val="00BA210F"/>
    <w:rsid w:val="00BA24E0"/>
    <w:rsid w:val="00BA3390"/>
    <w:rsid w:val="00BA58C5"/>
    <w:rsid w:val="00BA5CBA"/>
    <w:rsid w:val="00BA698C"/>
    <w:rsid w:val="00BA7120"/>
    <w:rsid w:val="00BA7385"/>
    <w:rsid w:val="00BB09B4"/>
    <w:rsid w:val="00BB319B"/>
    <w:rsid w:val="00BB3F65"/>
    <w:rsid w:val="00BB4ADD"/>
    <w:rsid w:val="00BB5763"/>
    <w:rsid w:val="00BB5C40"/>
    <w:rsid w:val="00BB7CE9"/>
    <w:rsid w:val="00BC3539"/>
    <w:rsid w:val="00BC3A4F"/>
    <w:rsid w:val="00BC78FE"/>
    <w:rsid w:val="00BC796B"/>
    <w:rsid w:val="00BC7F9C"/>
    <w:rsid w:val="00BD0D53"/>
    <w:rsid w:val="00BD6386"/>
    <w:rsid w:val="00BD6F5C"/>
    <w:rsid w:val="00BD78D5"/>
    <w:rsid w:val="00BD7E0B"/>
    <w:rsid w:val="00BE24F1"/>
    <w:rsid w:val="00BE29BA"/>
    <w:rsid w:val="00BE2B56"/>
    <w:rsid w:val="00BE30FF"/>
    <w:rsid w:val="00BE38A0"/>
    <w:rsid w:val="00BE4934"/>
    <w:rsid w:val="00BE5E08"/>
    <w:rsid w:val="00BE658E"/>
    <w:rsid w:val="00BE7072"/>
    <w:rsid w:val="00BE777F"/>
    <w:rsid w:val="00BF10BD"/>
    <w:rsid w:val="00BF17D4"/>
    <w:rsid w:val="00BF22BB"/>
    <w:rsid w:val="00BF2978"/>
    <w:rsid w:val="00BF3715"/>
    <w:rsid w:val="00BF374C"/>
    <w:rsid w:val="00BF388A"/>
    <w:rsid w:val="00BF7365"/>
    <w:rsid w:val="00C00E59"/>
    <w:rsid w:val="00C01A0F"/>
    <w:rsid w:val="00C01D65"/>
    <w:rsid w:val="00C027B5"/>
    <w:rsid w:val="00C0459C"/>
    <w:rsid w:val="00C0511B"/>
    <w:rsid w:val="00C06460"/>
    <w:rsid w:val="00C0688A"/>
    <w:rsid w:val="00C06B4D"/>
    <w:rsid w:val="00C06DC0"/>
    <w:rsid w:val="00C06E69"/>
    <w:rsid w:val="00C07737"/>
    <w:rsid w:val="00C07938"/>
    <w:rsid w:val="00C079F1"/>
    <w:rsid w:val="00C07D96"/>
    <w:rsid w:val="00C10349"/>
    <w:rsid w:val="00C1224D"/>
    <w:rsid w:val="00C123FF"/>
    <w:rsid w:val="00C1277F"/>
    <w:rsid w:val="00C1313E"/>
    <w:rsid w:val="00C13D11"/>
    <w:rsid w:val="00C15819"/>
    <w:rsid w:val="00C1664E"/>
    <w:rsid w:val="00C20A0D"/>
    <w:rsid w:val="00C20B72"/>
    <w:rsid w:val="00C210D8"/>
    <w:rsid w:val="00C21D35"/>
    <w:rsid w:val="00C220D2"/>
    <w:rsid w:val="00C248BC"/>
    <w:rsid w:val="00C30F47"/>
    <w:rsid w:val="00C31939"/>
    <w:rsid w:val="00C32AF4"/>
    <w:rsid w:val="00C334D1"/>
    <w:rsid w:val="00C34220"/>
    <w:rsid w:val="00C349BB"/>
    <w:rsid w:val="00C3570C"/>
    <w:rsid w:val="00C36684"/>
    <w:rsid w:val="00C36F2E"/>
    <w:rsid w:val="00C40545"/>
    <w:rsid w:val="00C4058E"/>
    <w:rsid w:val="00C41D5F"/>
    <w:rsid w:val="00C41F9D"/>
    <w:rsid w:val="00C42F1E"/>
    <w:rsid w:val="00C44699"/>
    <w:rsid w:val="00C451B5"/>
    <w:rsid w:val="00C50459"/>
    <w:rsid w:val="00C5079A"/>
    <w:rsid w:val="00C525FA"/>
    <w:rsid w:val="00C52F2F"/>
    <w:rsid w:val="00C53F19"/>
    <w:rsid w:val="00C54832"/>
    <w:rsid w:val="00C54E8C"/>
    <w:rsid w:val="00C572E4"/>
    <w:rsid w:val="00C57F2C"/>
    <w:rsid w:val="00C6170B"/>
    <w:rsid w:val="00C62384"/>
    <w:rsid w:val="00C62F99"/>
    <w:rsid w:val="00C63C4E"/>
    <w:rsid w:val="00C65675"/>
    <w:rsid w:val="00C657B0"/>
    <w:rsid w:val="00C65A2C"/>
    <w:rsid w:val="00C65F82"/>
    <w:rsid w:val="00C66CBC"/>
    <w:rsid w:val="00C671C2"/>
    <w:rsid w:val="00C6732E"/>
    <w:rsid w:val="00C67387"/>
    <w:rsid w:val="00C70346"/>
    <w:rsid w:val="00C70375"/>
    <w:rsid w:val="00C7062B"/>
    <w:rsid w:val="00C70DD9"/>
    <w:rsid w:val="00C714CE"/>
    <w:rsid w:val="00C73964"/>
    <w:rsid w:val="00C73D9C"/>
    <w:rsid w:val="00C74B7D"/>
    <w:rsid w:val="00C74D34"/>
    <w:rsid w:val="00C75E07"/>
    <w:rsid w:val="00C77575"/>
    <w:rsid w:val="00C82DC2"/>
    <w:rsid w:val="00C83CC9"/>
    <w:rsid w:val="00C84B1D"/>
    <w:rsid w:val="00C862A6"/>
    <w:rsid w:val="00C87ED8"/>
    <w:rsid w:val="00C90192"/>
    <w:rsid w:val="00C90432"/>
    <w:rsid w:val="00C9052D"/>
    <w:rsid w:val="00C91209"/>
    <w:rsid w:val="00C92071"/>
    <w:rsid w:val="00C925D1"/>
    <w:rsid w:val="00C925EF"/>
    <w:rsid w:val="00C9282E"/>
    <w:rsid w:val="00C928D6"/>
    <w:rsid w:val="00C93007"/>
    <w:rsid w:val="00C93088"/>
    <w:rsid w:val="00C93533"/>
    <w:rsid w:val="00C93C85"/>
    <w:rsid w:val="00C93CB6"/>
    <w:rsid w:val="00C94089"/>
    <w:rsid w:val="00C94205"/>
    <w:rsid w:val="00C94CE2"/>
    <w:rsid w:val="00C9518B"/>
    <w:rsid w:val="00C95E8D"/>
    <w:rsid w:val="00C96945"/>
    <w:rsid w:val="00C97B5B"/>
    <w:rsid w:val="00C97C87"/>
    <w:rsid w:val="00CA10CF"/>
    <w:rsid w:val="00CA2AC0"/>
    <w:rsid w:val="00CA4E89"/>
    <w:rsid w:val="00CA506D"/>
    <w:rsid w:val="00CA5A02"/>
    <w:rsid w:val="00CA6A11"/>
    <w:rsid w:val="00CA6AC0"/>
    <w:rsid w:val="00CB05ED"/>
    <w:rsid w:val="00CB0B57"/>
    <w:rsid w:val="00CB1F07"/>
    <w:rsid w:val="00CB232A"/>
    <w:rsid w:val="00CB3B2C"/>
    <w:rsid w:val="00CB5A4F"/>
    <w:rsid w:val="00CB618F"/>
    <w:rsid w:val="00CB6266"/>
    <w:rsid w:val="00CC027B"/>
    <w:rsid w:val="00CC0556"/>
    <w:rsid w:val="00CC2927"/>
    <w:rsid w:val="00CC2C58"/>
    <w:rsid w:val="00CC2EE2"/>
    <w:rsid w:val="00CC2FD2"/>
    <w:rsid w:val="00CC3199"/>
    <w:rsid w:val="00CC36CE"/>
    <w:rsid w:val="00CC36E1"/>
    <w:rsid w:val="00CC37CC"/>
    <w:rsid w:val="00CC4610"/>
    <w:rsid w:val="00CC467D"/>
    <w:rsid w:val="00CC5512"/>
    <w:rsid w:val="00CC5653"/>
    <w:rsid w:val="00CC574F"/>
    <w:rsid w:val="00CC5814"/>
    <w:rsid w:val="00CC63BC"/>
    <w:rsid w:val="00CC6757"/>
    <w:rsid w:val="00CC795C"/>
    <w:rsid w:val="00CD01EC"/>
    <w:rsid w:val="00CD080B"/>
    <w:rsid w:val="00CD0FC7"/>
    <w:rsid w:val="00CD14AE"/>
    <w:rsid w:val="00CD1965"/>
    <w:rsid w:val="00CD1FFE"/>
    <w:rsid w:val="00CD2124"/>
    <w:rsid w:val="00CD2788"/>
    <w:rsid w:val="00CD4514"/>
    <w:rsid w:val="00CD46EA"/>
    <w:rsid w:val="00CD616B"/>
    <w:rsid w:val="00CD6DB1"/>
    <w:rsid w:val="00CD7726"/>
    <w:rsid w:val="00CD7CF7"/>
    <w:rsid w:val="00CE12B7"/>
    <w:rsid w:val="00CE1576"/>
    <w:rsid w:val="00CE16C1"/>
    <w:rsid w:val="00CE1D2D"/>
    <w:rsid w:val="00CE2630"/>
    <w:rsid w:val="00CE2693"/>
    <w:rsid w:val="00CE43A4"/>
    <w:rsid w:val="00CE44C6"/>
    <w:rsid w:val="00CE5383"/>
    <w:rsid w:val="00CE79D6"/>
    <w:rsid w:val="00CF0553"/>
    <w:rsid w:val="00CF08EC"/>
    <w:rsid w:val="00CF1D36"/>
    <w:rsid w:val="00CF1F9F"/>
    <w:rsid w:val="00CF3515"/>
    <w:rsid w:val="00CF4809"/>
    <w:rsid w:val="00CF513F"/>
    <w:rsid w:val="00CF5AAD"/>
    <w:rsid w:val="00CF674E"/>
    <w:rsid w:val="00CF6F15"/>
    <w:rsid w:val="00CF73A7"/>
    <w:rsid w:val="00D00766"/>
    <w:rsid w:val="00D01AB0"/>
    <w:rsid w:val="00D01CDD"/>
    <w:rsid w:val="00D02983"/>
    <w:rsid w:val="00D0310E"/>
    <w:rsid w:val="00D05A57"/>
    <w:rsid w:val="00D06266"/>
    <w:rsid w:val="00D0689D"/>
    <w:rsid w:val="00D07E7C"/>
    <w:rsid w:val="00D10963"/>
    <w:rsid w:val="00D109DB"/>
    <w:rsid w:val="00D10A8C"/>
    <w:rsid w:val="00D11599"/>
    <w:rsid w:val="00D11727"/>
    <w:rsid w:val="00D11DB1"/>
    <w:rsid w:val="00D12284"/>
    <w:rsid w:val="00D12513"/>
    <w:rsid w:val="00D14390"/>
    <w:rsid w:val="00D14FC9"/>
    <w:rsid w:val="00D15334"/>
    <w:rsid w:val="00D17389"/>
    <w:rsid w:val="00D1756E"/>
    <w:rsid w:val="00D1776B"/>
    <w:rsid w:val="00D17888"/>
    <w:rsid w:val="00D2024E"/>
    <w:rsid w:val="00D23252"/>
    <w:rsid w:val="00D239DC"/>
    <w:rsid w:val="00D23D9E"/>
    <w:rsid w:val="00D246AA"/>
    <w:rsid w:val="00D24982"/>
    <w:rsid w:val="00D257D9"/>
    <w:rsid w:val="00D27EA5"/>
    <w:rsid w:val="00D30271"/>
    <w:rsid w:val="00D31816"/>
    <w:rsid w:val="00D3488C"/>
    <w:rsid w:val="00D34C4C"/>
    <w:rsid w:val="00D34F29"/>
    <w:rsid w:val="00D366E8"/>
    <w:rsid w:val="00D36CEB"/>
    <w:rsid w:val="00D3788A"/>
    <w:rsid w:val="00D37E8B"/>
    <w:rsid w:val="00D40836"/>
    <w:rsid w:val="00D414FE"/>
    <w:rsid w:val="00D41A10"/>
    <w:rsid w:val="00D429D6"/>
    <w:rsid w:val="00D43BE2"/>
    <w:rsid w:val="00D43EFC"/>
    <w:rsid w:val="00D44564"/>
    <w:rsid w:val="00D44765"/>
    <w:rsid w:val="00D46590"/>
    <w:rsid w:val="00D46BFA"/>
    <w:rsid w:val="00D47441"/>
    <w:rsid w:val="00D477C9"/>
    <w:rsid w:val="00D5053D"/>
    <w:rsid w:val="00D505E2"/>
    <w:rsid w:val="00D50DBC"/>
    <w:rsid w:val="00D54CD8"/>
    <w:rsid w:val="00D557A1"/>
    <w:rsid w:val="00D55837"/>
    <w:rsid w:val="00D56C03"/>
    <w:rsid w:val="00D57713"/>
    <w:rsid w:val="00D6074F"/>
    <w:rsid w:val="00D61CC8"/>
    <w:rsid w:val="00D61EE9"/>
    <w:rsid w:val="00D631A5"/>
    <w:rsid w:val="00D63A40"/>
    <w:rsid w:val="00D65057"/>
    <w:rsid w:val="00D6538B"/>
    <w:rsid w:val="00D65648"/>
    <w:rsid w:val="00D65916"/>
    <w:rsid w:val="00D65952"/>
    <w:rsid w:val="00D65AC5"/>
    <w:rsid w:val="00D66B7E"/>
    <w:rsid w:val="00D67355"/>
    <w:rsid w:val="00D7015A"/>
    <w:rsid w:val="00D70D5A"/>
    <w:rsid w:val="00D713E1"/>
    <w:rsid w:val="00D717C5"/>
    <w:rsid w:val="00D73020"/>
    <w:rsid w:val="00D7485E"/>
    <w:rsid w:val="00D74A73"/>
    <w:rsid w:val="00D74C70"/>
    <w:rsid w:val="00D75ADC"/>
    <w:rsid w:val="00D76A87"/>
    <w:rsid w:val="00D81FA2"/>
    <w:rsid w:val="00D821F9"/>
    <w:rsid w:val="00D82E5B"/>
    <w:rsid w:val="00D8334C"/>
    <w:rsid w:val="00D84E79"/>
    <w:rsid w:val="00D85991"/>
    <w:rsid w:val="00D85CD1"/>
    <w:rsid w:val="00D90836"/>
    <w:rsid w:val="00D91215"/>
    <w:rsid w:val="00D915AE"/>
    <w:rsid w:val="00D91F48"/>
    <w:rsid w:val="00D925A5"/>
    <w:rsid w:val="00D927A0"/>
    <w:rsid w:val="00D935B4"/>
    <w:rsid w:val="00D9522D"/>
    <w:rsid w:val="00D95B96"/>
    <w:rsid w:val="00D95CC9"/>
    <w:rsid w:val="00D96C0D"/>
    <w:rsid w:val="00D96EFA"/>
    <w:rsid w:val="00D97FFD"/>
    <w:rsid w:val="00DA05DD"/>
    <w:rsid w:val="00DA13D1"/>
    <w:rsid w:val="00DA155D"/>
    <w:rsid w:val="00DA1F85"/>
    <w:rsid w:val="00DA3726"/>
    <w:rsid w:val="00DA4913"/>
    <w:rsid w:val="00DA5F7D"/>
    <w:rsid w:val="00DA7FDA"/>
    <w:rsid w:val="00DB0376"/>
    <w:rsid w:val="00DB1D88"/>
    <w:rsid w:val="00DB2671"/>
    <w:rsid w:val="00DB46A7"/>
    <w:rsid w:val="00DB4BBB"/>
    <w:rsid w:val="00DB58F8"/>
    <w:rsid w:val="00DB5B50"/>
    <w:rsid w:val="00DB6122"/>
    <w:rsid w:val="00DC0A4F"/>
    <w:rsid w:val="00DC1290"/>
    <w:rsid w:val="00DC2777"/>
    <w:rsid w:val="00DC344A"/>
    <w:rsid w:val="00DC3B61"/>
    <w:rsid w:val="00DC3C15"/>
    <w:rsid w:val="00DC4B5D"/>
    <w:rsid w:val="00DC5345"/>
    <w:rsid w:val="00DC5FE6"/>
    <w:rsid w:val="00DC6F6E"/>
    <w:rsid w:val="00DC7DD9"/>
    <w:rsid w:val="00DC7E07"/>
    <w:rsid w:val="00DD02BA"/>
    <w:rsid w:val="00DD13CF"/>
    <w:rsid w:val="00DD1A3A"/>
    <w:rsid w:val="00DD31B9"/>
    <w:rsid w:val="00DD3B5D"/>
    <w:rsid w:val="00DD3BDC"/>
    <w:rsid w:val="00DD3D44"/>
    <w:rsid w:val="00DD4F13"/>
    <w:rsid w:val="00DD63F5"/>
    <w:rsid w:val="00DD68FF"/>
    <w:rsid w:val="00DD71CF"/>
    <w:rsid w:val="00DD7765"/>
    <w:rsid w:val="00DD7E16"/>
    <w:rsid w:val="00DE029B"/>
    <w:rsid w:val="00DE1A6F"/>
    <w:rsid w:val="00DE219F"/>
    <w:rsid w:val="00DE22E1"/>
    <w:rsid w:val="00DE22F0"/>
    <w:rsid w:val="00DE235E"/>
    <w:rsid w:val="00DE360E"/>
    <w:rsid w:val="00DE5DAC"/>
    <w:rsid w:val="00DE5E70"/>
    <w:rsid w:val="00DE610F"/>
    <w:rsid w:val="00DE6820"/>
    <w:rsid w:val="00DE6D98"/>
    <w:rsid w:val="00DE7CAB"/>
    <w:rsid w:val="00DF0090"/>
    <w:rsid w:val="00DF0BF5"/>
    <w:rsid w:val="00DF0C2E"/>
    <w:rsid w:val="00DF1C1B"/>
    <w:rsid w:val="00DF4B06"/>
    <w:rsid w:val="00DF5667"/>
    <w:rsid w:val="00DF5758"/>
    <w:rsid w:val="00DF5BE6"/>
    <w:rsid w:val="00DF6A8A"/>
    <w:rsid w:val="00E00BB9"/>
    <w:rsid w:val="00E01AB8"/>
    <w:rsid w:val="00E0216B"/>
    <w:rsid w:val="00E03F90"/>
    <w:rsid w:val="00E05869"/>
    <w:rsid w:val="00E063DD"/>
    <w:rsid w:val="00E06598"/>
    <w:rsid w:val="00E07DFA"/>
    <w:rsid w:val="00E10171"/>
    <w:rsid w:val="00E1129E"/>
    <w:rsid w:val="00E119C0"/>
    <w:rsid w:val="00E12596"/>
    <w:rsid w:val="00E1289B"/>
    <w:rsid w:val="00E12CAA"/>
    <w:rsid w:val="00E13AC1"/>
    <w:rsid w:val="00E160BD"/>
    <w:rsid w:val="00E202A9"/>
    <w:rsid w:val="00E20B40"/>
    <w:rsid w:val="00E2102A"/>
    <w:rsid w:val="00E217A4"/>
    <w:rsid w:val="00E231B2"/>
    <w:rsid w:val="00E23DB4"/>
    <w:rsid w:val="00E252F2"/>
    <w:rsid w:val="00E259DA"/>
    <w:rsid w:val="00E25AE2"/>
    <w:rsid w:val="00E2643F"/>
    <w:rsid w:val="00E26978"/>
    <w:rsid w:val="00E26C12"/>
    <w:rsid w:val="00E3120A"/>
    <w:rsid w:val="00E315B6"/>
    <w:rsid w:val="00E348DE"/>
    <w:rsid w:val="00E349FE"/>
    <w:rsid w:val="00E35DC8"/>
    <w:rsid w:val="00E36255"/>
    <w:rsid w:val="00E365B7"/>
    <w:rsid w:val="00E36EDA"/>
    <w:rsid w:val="00E37031"/>
    <w:rsid w:val="00E37BC6"/>
    <w:rsid w:val="00E40E45"/>
    <w:rsid w:val="00E41C4B"/>
    <w:rsid w:val="00E42760"/>
    <w:rsid w:val="00E42A8F"/>
    <w:rsid w:val="00E43310"/>
    <w:rsid w:val="00E434CD"/>
    <w:rsid w:val="00E43FB0"/>
    <w:rsid w:val="00E44CD2"/>
    <w:rsid w:val="00E47D58"/>
    <w:rsid w:val="00E528A1"/>
    <w:rsid w:val="00E540B9"/>
    <w:rsid w:val="00E551D7"/>
    <w:rsid w:val="00E5557D"/>
    <w:rsid w:val="00E55838"/>
    <w:rsid w:val="00E5703F"/>
    <w:rsid w:val="00E60668"/>
    <w:rsid w:val="00E60A0F"/>
    <w:rsid w:val="00E637BA"/>
    <w:rsid w:val="00E63B2A"/>
    <w:rsid w:val="00E63F2C"/>
    <w:rsid w:val="00E64738"/>
    <w:rsid w:val="00E6474F"/>
    <w:rsid w:val="00E654BA"/>
    <w:rsid w:val="00E667F7"/>
    <w:rsid w:val="00E6706E"/>
    <w:rsid w:val="00E7054E"/>
    <w:rsid w:val="00E72451"/>
    <w:rsid w:val="00E73471"/>
    <w:rsid w:val="00E73797"/>
    <w:rsid w:val="00E747B8"/>
    <w:rsid w:val="00E74D9D"/>
    <w:rsid w:val="00E75AD2"/>
    <w:rsid w:val="00E75DFF"/>
    <w:rsid w:val="00E77291"/>
    <w:rsid w:val="00E7744C"/>
    <w:rsid w:val="00E77B2C"/>
    <w:rsid w:val="00E77FAF"/>
    <w:rsid w:val="00E8158F"/>
    <w:rsid w:val="00E8190C"/>
    <w:rsid w:val="00E8231C"/>
    <w:rsid w:val="00E82862"/>
    <w:rsid w:val="00E82D9B"/>
    <w:rsid w:val="00E8429B"/>
    <w:rsid w:val="00E847DF"/>
    <w:rsid w:val="00E84999"/>
    <w:rsid w:val="00E85611"/>
    <w:rsid w:val="00E86580"/>
    <w:rsid w:val="00E86CD1"/>
    <w:rsid w:val="00E90175"/>
    <w:rsid w:val="00E90C50"/>
    <w:rsid w:val="00E910B7"/>
    <w:rsid w:val="00E91939"/>
    <w:rsid w:val="00E938DB"/>
    <w:rsid w:val="00E97710"/>
    <w:rsid w:val="00E97A43"/>
    <w:rsid w:val="00EA1A96"/>
    <w:rsid w:val="00EA210F"/>
    <w:rsid w:val="00EA2335"/>
    <w:rsid w:val="00EA2FF0"/>
    <w:rsid w:val="00EA37D7"/>
    <w:rsid w:val="00EA3BE3"/>
    <w:rsid w:val="00EA447E"/>
    <w:rsid w:val="00EA51D5"/>
    <w:rsid w:val="00EA56D5"/>
    <w:rsid w:val="00EA6724"/>
    <w:rsid w:val="00EA70B6"/>
    <w:rsid w:val="00EA7375"/>
    <w:rsid w:val="00EA779B"/>
    <w:rsid w:val="00EA78FD"/>
    <w:rsid w:val="00EB1443"/>
    <w:rsid w:val="00EB18D4"/>
    <w:rsid w:val="00EB1A58"/>
    <w:rsid w:val="00EB1A61"/>
    <w:rsid w:val="00EB3C33"/>
    <w:rsid w:val="00EB5A15"/>
    <w:rsid w:val="00EB6AEC"/>
    <w:rsid w:val="00EB6B40"/>
    <w:rsid w:val="00EB71D9"/>
    <w:rsid w:val="00EC066D"/>
    <w:rsid w:val="00EC0A21"/>
    <w:rsid w:val="00EC0E69"/>
    <w:rsid w:val="00EC1404"/>
    <w:rsid w:val="00EC38D6"/>
    <w:rsid w:val="00EC5746"/>
    <w:rsid w:val="00EC613E"/>
    <w:rsid w:val="00EC6417"/>
    <w:rsid w:val="00EC643F"/>
    <w:rsid w:val="00EC74F1"/>
    <w:rsid w:val="00EC76C3"/>
    <w:rsid w:val="00EC7954"/>
    <w:rsid w:val="00ED0925"/>
    <w:rsid w:val="00ED0A40"/>
    <w:rsid w:val="00ED1AB9"/>
    <w:rsid w:val="00ED2540"/>
    <w:rsid w:val="00ED2782"/>
    <w:rsid w:val="00ED31CD"/>
    <w:rsid w:val="00ED3C16"/>
    <w:rsid w:val="00ED3C69"/>
    <w:rsid w:val="00ED40E5"/>
    <w:rsid w:val="00ED4747"/>
    <w:rsid w:val="00ED4CDF"/>
    <w:rsid w:val="00ED6DF4"/>
    <w:rsid w:val="00ED7715"/>
    <w:rsid w:val="00EE05F5"/>
    <w:rsid w:val="00EE0EDF"/>
    <w:rsid w:val="00EE244E"/>
    <w:rsid w:val="00EE2507"/>
    <w:rsid w:val="00EE2A28"/>
    <w:rsid w:val="00EE403F"/>
    <w:rsid w:val="00EE406F"/>
    <w:rsid w:val="00EE5EE6"/>
    <w:rsid w:val="00EE6634"/>
    <w:rsid w:val="00EF0C9E"/>
    <w:rsid w:val="00EF1667"/>
    <w:rsid w:val="00EF16DF"/>
    <w:rsid w:val="00EF3277"/>
    <w:rsid w:val="00EF33CC"/>
    <w:rsid w:val="00EF4FF3"/>
    <w:rsid w:val="00EF66C5"/>
    <w:rsid w:val="00EF67C8"/>
    <w:rsid w:val="00EF7C1A"/>
    <w:rsid w:val="00F0041B"/>
    <w:rsid w:val="00F04292"/>
    <w:rsid w:val="00F04A2E"/>
    <w:rsid w:val="00F06693"/>
    <w:rsid w:val="00F076C8"/>
    <w:rsid w:val="00F1080B"/>
    <w:rsid w:val="00F10CAB"/>
    <w:rsid w:val="00F10D01"/>
    <w:rsid w:val="00F110D5"/>
    <w:rsid w:val="00F11613"/>
    <w:rsid w:val="00F1176D"/>
    <w:rsid w:val="00F13408"/>
    <w:rsid w:val="00F141F5"/>
    <w:rsid w:val="00F158F2"/>
    <w:rsid w:val="00F15C04"/>
    <w:rsid w:val="00F16189"/>
    <w:rsid w:val="00F175AF"/>
    <w:rsid w:val="00F215E3"/>
    <w:rsid w:val="00F21B26"/>
    <w:rsid w:val="00F232DE"/>
    <w:rsid w:val="00F24350"/>
    <w:rsid w:val="00F25435"/>
    <w:rsid w:val="00F25A77"/>
    <w:rsid w:val="00F273B0"/>
    <w:rsid w:val="00F3053B"/>
    <w:rsid w:val="00F30E7B"/>
    <w:rsid w:val="00F31363"/>
    <w:rsid w:val="00F31480"/>
    <w:rsid w:val="00F33A96"/>
    <w:rsid w:val="00F33AE9"/>
    <w:rsid w:val="00F347AE"/>
    <w:rsid w:val="00F34890"/>
    <w:rsid w:val="00F355F1"/>
    <w:rsid w:val="00F357F8"/>
    <w:rsid w:val="00F365D5"/>
    <w:rsid w:val="00F36736"/>
    <w:rsid w:val="00F37C67"/>
    <w:rsid w:val="00F41DDC"/>
    <w:rsid w:val="00F4291C"/>
    <w:rsid w:val="00F44343"/>
    <w:rsid w:val="00F45364"/>
    <w:rsid w:val="00F4638E"/>
    <w:rsid w:val="00F46DBB"/>
    <w:rsid w:val="00F47251"/>
    <w:rsid w:val="00F4773F"/>
    <w:rsid w:val="00F50398"/>
    <w:rsid w:val="00F50CBC"/>
    <w:rsid w:val="00F50F10"/>
    <w:rsid w:val="00F525DF"/>
    <w:rsid w:val="00F528B9"/>
    <w:rsid w:val="00F54BAB"/>
    <w:rsid w:val="00F552DB"/>
    <w:rsid w:val="00F553C7"/>
    <w:rsid w:val="00F55585"/>
    <w:rsid w:val="00F55629"/>
    <w:rsid w:val="00F55D87"/>
    <w:rsid w:val="00F56D33"/>
    <w:rsid w:val="00F56F1A"/>
    <w:rsid w:val="00F57EEA"/>
    <w:rsid w:val="00F60377"/>
    <w:rsid w:val="00F60BF6"/>
    <w:rsid w:val="00F60D16"/>
    <w:rsid w:val="00F612FC"/>
    <w:rsid w:val="00F61F26"/>
    <w:rsid w:val="00F638DC"/>
    <w:rsid w:val="00F64349"/>
    <w:rsid w:val="00F644A7"/>
    <w:rsid w:val="00F646FA"/>
    <w:rsid w:val="00F654A1"/>
    <w:rsid w:val="00F65A99"/>
    <w:rsid w:val="00F662FE"/>
    <w:rsid w:val="00F671D5"/>
    <w:rsid w:val="00F67843"/>
    <w:rsid w:val="00F70720"/>
    <w:rsid w:val="00F71034"/>
    <w:rsid w:val="00F712EC"/>
    <w:rsid w:val="00F725BC"/>
    <w:rsid w:val="00F72A58"/>
    <w:rsid w:val="00F72AFD"/>
    <w:rsid w:val="00F76F50"/>
    <w:rsid w:val="00F77821"/>
    <w:rsid w:val="00F80E9F"/>
    <w:rsid w:val="00F81A54"/>
    <w:rsid w:val="00F81B99"/>
    <w:rsid w:val="00F8202E"/>
    <w:rsid w:val="00F8231B"/>
    <w:rsid w:val="00F825B9"/>
    <w:rsid w:val="00F83886"/>
    <w:rsid w:val="00F838C6"/>
    <w:rsid w:val="00F83BFF"/>
    <w:rsid w:val="00F83E77"/>
    <w:rsid w:val="00F85158"/>
    <w:rsid w:val="00F8541E"/>
    <w:rsid w:val="00F85861"/>
    <w:rsid w:val="00F86157"/>
    <w:rsid w:val="00F86DF4"/>
    <w:rsid w:val="00F876EA"/>
    <w:rsid w:val="00F87A5D"/>
    <w:rsid w:val="00F87BD7"/>
    <w:rsid w:val="00F90436"/>
    <w:rsid w:val="00F908F3"/>
    <w:rsid w:val="00F90ABC"/>
    <w:rsid w:val="00F90C29"/>
    <w:rsid w:val="00F94230"/>
    <w:rsid w:val="00F956A0"/>
    <w:rsid w:val="00F95B07"/>
    <w:rsid w:val="00F963A0"/>
    <w:rsid w:val="00F968C6"/>
    <w:rsid w:val="00F96C6E"/>
    <w:rsid w:val="00F976AD"/>
    <w:rsid w:val="00F97778"/>
    <w:rsid w:val="00F97AC4"/>
    <w:rsid w:val="00FA122C"/>
    <w:rsid w:val="00FA220B"/>
    <w:rsid w:val="00FA253C"/>
    <w:rsid w:val="00FA33E3"/>
    <w:rsid w:val="00FA37DB"/>
    <w:rsid w:val="00FA43E9"/>
    <w:rsid w:val="00FA4AA4"/>
    <w:rsid w:val="00FB28B2"/>
    <w:rsid w:val="00FB3792"/>
    <w:rsid w:val="00FB4F9B"/>
    <w:rsid w:val="00FB5AB5"/>
    <w:rsid w:val="00FB63C1"/>
    <w:rsid w:val="00FC099F"/>
    <w:rsid w:val="00FC0E5F"/>
    <w:rsid w:val="00FC2277"/>
    <w:rsid w:val="00FC29B3"/>
    <w:rsid w:val="00FC4393"/>
    <w:rsid w:val="00FC47E2"/>
    <w:rsid w:val="00FC4C83"/>
    <w:rsid w:val="00FC51E6"/>
    <w:rsid w:val="00FC522A"/>
    <w:rsid w:val="00FC5D2E"/>
    <w:rsid w:val="00FC61FB"/>
    <w:rsid w:val="00FC651B"/>
    <w:rsid w:val="00FC6DB3"/>
    <w:rsid w:val="00FC71EF"/>
    <w:rsid w:val="00FC7723"/>
    <w:rsid w:val="00FC791E"/>
    <w:rsid w:val="00FD0D92"/>
    <w:rsid w:val="00FD15DE"/>
    <w:rsid w:val="00FD3497"/>
    <w:rsid w:val="00FD3611"/>
    <w:rsid w:val="00FD3B9E"/>
    <w:rsid w:val="00FD4E09"/>
    <w:rsid w:val="00FD52BF"/>
    <w:rsid w:val="00FD5302"/>
    <w:rsid w:val="00FD5670"/>
    <w:rsid w:val="00FD6D79"/>
    <w:rsid w:val="00FD719F"/>
    <w:rsid w:val="00FD747C"/>
    <w:rsid w:val="00FD776D"/>
    <w:rsid w:val="00FE0FE2"/>
    <w:rsid w:val="00FE113B"/>
    <w:rsid w:val="00FE1392"/>
    <w:rsid w:val="00FE1739"/>
    <w:rsid w:val="00FE2958"/>
    <w:rsid w:val="00FE52F4"/>
    <w:rsid w:val="00FE6CB5"/>
    <w:rsid w:val="00FE78B5"/>
    <w:rsid w:val="00FF0438"/>
    <w:rsid w:val="00FF0D34"/>
    <w:rsid w:val="00FF0FDE"/>
    <w:rsid w:val="00FF10C8"/>
    <w:rsid w:val="00FF12C6"/>
    <w:rsid w:val="00FF1462"/>
    <w:rsid w:val="00FF1808"/>
    <w:rsid w:val="00FF1C24"/>
    <w:rsid w:val="00FF1D6B"/>
    <w:rsid w:val="00FF1FFC"/>
    <w:rsid w:val="00FF3A22"/>
    <w:rsid w:val="00FF40AA"/>
    <w:rsid w:val="00FF46AE"/>
    <w:rsid w:val="00FF5F06"/>
    <w:rsid w:val="00FF6E14"/>
    <w:rsid w:val="00FF74BC"/>
    <w:rsid w:val="00FF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86"/>
    <w:pPr>
      <w:spacing w:after="0" w:line="240" w:lineRule="auto"/>
      <w:ind w:firstLine="284"/>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15E86"/>
    <w:pPr>
      <w:keepNext/>
      <w:keepLines/>
      <w:suppressAutoHyphens/>
      <w:spacing w:before="360" w:after="120" w:line="360" w:lineRule="auto"/>
      <w:outlineLvl w:val="0"/>
    </w:pPr>
    <w:rPr>
      <w:b/>
      <w:caps/>
      <w:sz w:val="32"/>
      <w:szCs w:val="20"/>
    </w:rPr>
  </w:style>
  <w:style w:type="paragraph" w:styleId="2">
    <w:name w:val="heading 2"/>
    <w:basedOn w:val="a"/>
    <w:next w:val="a"/>
    <w:link w:val="20"/>
    <w:qFormat/>
    <w:rsid w:val="00015E86"/>
    <w:pPr>
      <w:keepNext/>
      <w:keepLines/>
      <w:suppressAutoHyphens/>
      <w:spacing w:before="240" w:after="120" w:line="360" w:lineRule="auto"/>
      <w:jc w:val="center"/>
      <w:outlineLvl w:val="1"/>
    </w:pPr>
    <w:rPr>
      <w:b/>
      <w:sz w:val="32"/>
      <w:szCs w:val="20"/>
    </w:rPr>
  </w:style>
  <w:style w:type="paragraph" w:styleId="3">
    <w:name w:val="heading 3"/>
    <w:basedOn w:val="a"/>
    <w:next w:val="a"/>
    <w:link w:val="30"/>
    <w:qFormat/>
    <w:rsid w:val="00015E86"/>
    <w:pPr>
      <w:keepNext/>
      <w:keepLines/>
      <w:tabs>
        <w:tab w:val="left" w:pos="1134"/>
      </w:tabs>
      <w:suppressAutoHyphens/>
      <w:spacing w:before="180" w:after="120" w:line="360" w:lineRule="auto"/>
      <w:jc w:val="center"/>
      <w:outlineLvl w:val="2"/>
    </w:pPr>
    <w:rPr>
      <w:b/>
      <w:i/>
      <w:sz w:val="28"/>
      <w:szCs w:val="20"/>
    </w:rPr>
  </w:style>
  <w:style w:type="paragraph" w:styleId="4">
    <w:name w:val="heading 4"/>
    <w:basedOn w:val="a"/>
    <w:next w:val="a"/>
    <w:link w:val="40"/>
    <w:qFormat/>
    <w:rsid w:val="00015E86"/>
    <w:pPr>
      <w:keepNext/>
      <w:spacing w:line="360" w:lineRule="auto"/>
      <w:outlineLvl w:val="3"/>
    </w:pPr>
    <w:rPr>
      <w:i/>
      <w:sz w:val="28"/>
      <w:szCs w:val="20"/>
    </w:rPr>
  </w:style>
  <w:style w:type="paragraph" w:styleId="5">
    <w:name w:val="heading 5"/>
    <w:basedOn w:val="a"/>
    <w:next w:val="a"/>
    <w:link w:val="50"/>
    <w:qFormat/>
    <w:rsid w:val="00015E86"/>
    <w:pPr>
      <w:keepNext/>
      <w:spacing w:line="360" w:lineRule="auto"/>
      <w:outlineLvl w:val="4"/>
    </w:pPr>
    <w:rPr>
      <w:sz w:val="28"/>
      <w:szCs w:val="20"/>
    </w:rPr>
  </w:style>
  <w:style w:type="paragraph" w:styleId="6">
    <w:name w:val="heading 6"/>
    <w:basedOn w:val="a"/>
    <w:next w:val="a"/>
    <w:link w:val="60"/>
    <w:qFormat/>
    <w:rsid w:val="00015E86"/>
    <w:pPr>
      <w:keepNext/>
      <w:spacing w:line="360" w:lineRule="auto"/>
      <w:outlineLvl w:val="5"/>
    </w:pPr>
    <w:rPr>
      <w:i/>
      <w:iCs/>
    </w:rPr>
  </w:style>
  <w:style w:type="paragraph" w:styleId="7">
    <w:name w:val="heading 7"/>
    <w:basedOn w:val="a"/>
    <w:next w:val="a"/>
    <w:link w:val="70"/>
    <w:qFormat/>
    <w:rsid w:val="00015E86"/>
    <w:pPr>
      <w:keepNext/>
      <w:spacing w:line="360" w:lineRule="auto"/>
      <w:outlineLvl w:val="6"/>
    </w:pPr>
    <w:rPr>
      <w:b/>
      <w:bCs/>
      <w:iCs/>
    </w:rPr>
  </w:style>
  <w:style w:type="paragraph" w:styleId="8">
    <w:name w:val="heading 8"/>
    <w:basedOn w:val="a"/>
    <w:next w:val="a"/>
    <w:link w:val="80"/>
    <w:qFormat/>
    <w:rsid w:val="00015E86"/>
    <w:pPr>
      <w:keepNext/>
      <w:spacing w:line="360" w:lineRule="auto"/>
      <w:outlineLvl w:val="7"/>
    </w:pPr>
    <w:rPr>
      <w:i/>
      <w:iCs/>
    </w:rPr>
  </w:style>
  <w:style w:type="paragraph" w:styleId="9">
    <w:name w:val="heading 9"/>
    <w:basedOn w:val="a"/>
    <w:next w:val="a"/>
    <w:link w:val="90"/>
    <w:qFormat/>
    <w:rsid w:val="00015E86"/>
    <w:pPr>
      <w:keepNext/>
      <w:spacing w:line="360" w:lineRule="auto"/>
      <w:ind w:firstLine="708"/>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E86"/>
    <w:rPr>
      <w:rFonts w:ascii="Times New Roman" w:eastAsia="Times New Roman" w:hAnsi="Times New Roman" w:cs="Times New Roman"/>
      <w:b/>
      <w:caps/>
      <w:sz w:val="32"/>
      <w:szCs w:val="20"/>
      <w:lang w:eastAsia="ru-RU"/>
    </w:rPr>
  </w:style>
  <w:style w:type="character" w:customStyle="1" w:styleId="20">
    <w:name w:val="Заголовок 2 Знак"/>
    <w:basedOn w:val="a0"/>
    <w:link w:val="2"/>
    <w:rsid w:val="00015E8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015E86"/>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015E86"/>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015E8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15E86"/>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015E86"/>
    <w:rPr>
      <w:rFonts w:ascii="Times New Roman" w:eastAsia="Times New Roman" w:hAnsi="Times New Roman" w:cs="Times New Roman"/>
      <w:b/>
      <w:bCs/>
      <w:iCs/>
      <w:sz w:val="24"/>
      <w:szCs w:val="24"/>
      <w:lang w:eastAsia="ru-RU"/>
    </w:rPr>
  </w:style>
  <w:style w:type="character" w:customStyle="1" w:styleId="80">
    <w:name w:val="Заголовок 8 Знак"/>
    <w:basedOn w:val="a0"/>
    <w:link w:val="8"/>
    <w:rsid w:val="00015E8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15E86"/>
    <w:rPr>
      <w:rFonts w:ascii="Times New Roman" w:eastAsia="Times New Roman" w:hAnsi="Times New Roman" w:cs="Times New Roman"/>
      <w:b/>
      <w:bCs/>
      <w:sz w:val="24"/>
      <w:szCs w:val="24"/>
      <w:lang w:eastAsia="ru-RU"/>
    </w:rPr>
  </w:style>
  <w:style w:type="paragraph" w:styleId="a3">
    <w:name w:val="Title"/>
    <w:basedOn w:val="a"/>
    <w:link w:val="a4"/>
    <w:qFormat/>
    <w:rsid w:val="00015E86"/>
    <w:pPr>
      <w:spacing w:line="360" w:lineRule="auto"/>
      <w:jc w:val="center"/>
    </w:pPr>
    <w:rPr>
      <w:b/>
      <w:sz w:val="28"/>
      <w:szCs w:val="20"/>
    </w:rPr>
  </w:style>
  <w:style w:type="character" w:customStyle="1" w:styleId="a4">
    <w:name w:val="Название Знак"/>
    <w:basedOn w:val="a0"/>
    <w:link w:val="a3"/>
    <w:rsid w:val="00015E86"/>
    <w:rPr>
      <w:rFonts w:ascii="Times New Roman" w:eastAsia="Times New Roman" w:hAnsi="Times New Roman" w:cs="Times New Roman"/>
      <w:b/>
      <w:sz w:val="28"/>
      <w:szCs w:val="20"/>
      <w:lang w:eastAsia="ru-RU"/>
    </w:rPr>
  </w:style>
  <w:style w:type="paragraph" w:styleId="21">
    <w:name w:val="Body Text Indent 2"/>
    <w:basedOn w:val="a"/>
    <w:link w:val="22"/>
    <w:rsid w:val="00015E86"/>
    <w:pPr>
      <w:ind w:firstLine="720"/>
    </w:pPr>
    <w:rPr>
      <w:sz w:val="28"/>
      <w:szCs w:val="20"/>
    </w:rPr>
  </w:style>
  <w:style w:type="character" w:customStyle="1" w:styleId="22">
    <w:name w:val="Основной текст с отступом 2 Знак"/>
    <w:basedOn w:val="a0"/>
    <w:link w:val="21"/>
    <w:rsid w:val="00015E86"/>
    <w:rPr>
      <w:rFonts w:ascii="Times New Roman" w:eastAsia="Times New Roman" w:hAnsi="Times New Roman" w:cs="Times New Roman"/>
      <w:sz w:val="28"/>
      <w:szCs w:val="20"/>
      <w:lang w:eastAsia="ru-RU"/>
    </w:rPr>
  </w:style>
  <w:style w:type="paragraph" w:customStyle="1" w:styleId="11">
    <w:name w:val="Обычный с отступом 1 см"/>
    <w:basedOn w:val="a"/>
    <w:rsid w:val="00015E86"/>
    <w:pPr>
      <w:widowControl w:val="0"/>
      <w:spacing w:line="360" w:lineRule="auto"/>
      <w:ind w:firstLine="567"/>
    </w:pPr>
    <w:rPr>
      <w:sz w:val="28"/>
      <w:szCs w:val="20"/>
    </w:rPr>
  </w:style>
  <w:style w:type="paragraph" w:styleId="a5">
    <w:name w:val="header"/>
    <w:basedOn w:val="a"/>
    <w:link w:val="a6"/>
    <w:uiPriority w:val="99"/>
    <w:rsid w:val="00015E86"/>
    <w:pPr>
      <w:tabs>
        <w:tab w:val="center" w:pos="4677"/>
        <w:tab w:val="right" w:pos="9355"/>
      </w:tabs>
    </w:pPr>
    <w:rPr>
      <w:szCs w:val="20"/>
    </w:rPr>
  </w:style>
  <w:style w:type="character" w:customStyle="1" w:styleId="a6">
    <w:name w:val="Верхний колонтитул Знак"/>
    <w:basedOn w:val="a0"/>
    <w:link w:val="a5"/>
    <w:uiPriority w:val="99"/>
    <w:rsid w:val="00015E86"/>
    <w:rPr>
      <w:rFonts w:ascii="Times New Roman" w:eastAsia="Times New Roman" w:hAnsi="Times New Roman" w:cs="Times New Roman"/>
      <w:sz w:val="24"/>
      <w:szCs w:val="20"/>
    </w:rPr>
  </w:style>
  <w:style w:type="paragraph" w:styleId="a7">
    <w:name w:val="Body Text"/>
    <w:basedOn w:val="a"/>
    <w:link w:val="a8"/>
    <w:rsid w:val="00015E86"/>
    <w:pPr>
      <w:spacing w:line="360" w:lineRule="auto"/>
    </w:pPr>
    <w:rPr>
      <w:b/>
      <w:sz w:val="28"/>
      <w:szCs w:val="20"/>
    </w:rPr>
  </w:style>
  <w:style w:type="character" w:customStyle="1" w:styleId="a8">
    <w:name w:val="Основной текст Знак"/>
    <w:basedOn w:val="a0"/>
    <w:link w:val="a7"/>
    <w:rsid w:val="00015E86"/>
    <w:rPr>
      <w:rFonts w:ascii="Times New Roman" w:eastAsia="Times New Roman" w:hAnsi="Times New Roman" w:cs="Times New Roman"/>
      <w:b/>
      <w:sz w:val="28"/>
      <w:szCs w:val="20"/>
      <w:lang w:eastAsia="ru-RU"/>
    </w:rPr>
  </w:style>
  <w:style w:type="paragraph" w:styleId="31">
    <w:name w:val="Body Text Indent 3"/>
    <w:basedOn w:val="a"/>
    <w:link w:val="32"/>
    <w:rsid w:val="00015E86"/>
    <w:pPr>
      <w:tabs>
        <w:tab w:val="left" w:pos="6804"/>
      </w:tabs>
      <w:ind w:hanging="539"/>
    </w:pPr>
    <w:rPr>
      <w:b/>
      <w:i/>
      <w:sz w:val="28"/>
      <w:szCs w:val="20"/>
    </w:rPr>
  </w:style>
  <w:style w:type="character" w:customStyle="1" w:styleId="32">
    <w:name w:val="Основной текст с отступом 3 Знак"/>
    <w:basedOn w:val="a0"/>
    <w:link w:val="31"/>
    <w:rsid w:val="00015E86"/>
    <w:rPr>
      <w:rFonts w:ascii="Times New Roman" w:eastAsia="Times New Roman" w:hAnsi="Times New Roman" w:cs="Times New Roman"/>
      <w:b/>
      <w:i/>
      <w:sz w:val="28"/>
      <w:szCs w:val="20"/>
      <w:lang w:eastAsia="ru-RU"/>
    </w:rPr>
  </w:style>
  <w:style w:type="paragraph" w:styleId="a9">
    <w:name w:val="footer"/>
    <w:basedOn w:val="a"/>
    <w:link w:val="aa"/>
    <w:uiPriority w:val="99"/>
    <w:rsid w:val="00015E86"/>
    <w:pPr>
      <w:widowControl w:val="0"/>
      <w:tabs>
        <w:tab w:val="center" w:pos="4677"/>
        <w:tab w:val="right" w:pos="9355"/>
      </w:tabs>
    </w:pPr>
    <w:rPr>
      <w:rFonts w:ascii="Bodoni" w:hAnsi="Bodoni"/>
      <w:sz w:val="22"/>
      <w:szCs w:val="20"/>
    </w:rPr>
  </w:style>
  <w:style w:type="character" w:customStyle="1" w:styleId="aa">
    <w:name w:val="Нижний колонтитул Знак"/>
    <w:basedOn w:val="a0"/>
    <w:link w:val="a9"/>
    <w:uiPriority w:val="99"/>
    <w:rsid w:val="00015E86"/>
    <w:rPr>
      <w:rFonts w:ascii="Bodoni" w:eastAsia="Times New Roman" w:hAnsi="Bodoni" w:cs="Times New Roman"/>
      <w:szCs w:val="20"/>
    </w:rPr>
  </w:style>
  <w:style w:type="paragraph" w:styleId="23">
    <w:name w:val="Body Text 2"/>
    <w:basedOn w:val="a"/>
    <w:link w:val="24"/>
    <w:rsid w:val="00015E86"/>
    <w:pPr>
      <w:spacing w:line="360" w:lineRule="auto"/>
    </w:pPr>
    <w:rPr>
      <w:i/>
      <w:sz w:val="28"/>
      <w:szCs w:val="20"/>
    </w:rPr>
  </w:style>
  <w:style w:type="character" w:customStyle="1" w:styleId="24">
    <w:name w:val="Основной текст 2 Знак"/>
    <w:basedOn w:val="a0"/>
    <w:link w:val="23"/>
    <w:rsid w:val="00015E86"/>
    <w:rPr>
      <w:rFonts w:ascii="Times New Roman" w:eastAsia="Times New Roman" w:hAnsi="Times New Roman" w:cs="Times New Roman"/>
      <w:i/>
      <w:sz w:val="28"/>
      <w:szCs w:val="20"/>
      <w:lang w:eastAsia="ru-RU"/>
    </w:rPr>
  </w:style>
  <w:style w:type="paragraph" w:styleId="ab">
    <w:name w:val="Body Text Indent"/>
    <w:basedOn w:val="a"/>
    <w:link w:val="ac"/>
    <w:uiPriority w:val="99"/>
    <w:rsid w:val="00015E86"/>
    <w:pPr>
      <w:keepNext/>
      <w:ind w:firstLine="720"/>
    </w:pPr>
    <w:rPr>
      <w:szCs w:val="20"/>
    </w:rPr>
  </w:style>
  <w:style w:type="character" w:customStyle="1" w:styleId="ac">
    <w:name w:val="Основной текст с отступом Знак"/>
    <w:basedOn w:val="a0"/>
    <w:link w:val="ab"/>
    <w:uiPriority w:val="99"/>
    <w:rsid w:val="00015E86"/>
    <w:rPr>
      <w:rFonts w:ascii="Times New Roman" w:eastAsia="Times New Roman" w:hAnsi="Times New Roman" w:cs="Times New Roman"/>
      <w:sz w:val="24"/>
      <w:szCs w:val="20"/>
      <w:lang w:eastAsia="ru-RU"/>
    </w:rPr>
  </w:style>
  <w:style w:type="paragraph" w:styleId="ad">
    <w:name w:val="Plain Text"/>
    <w:basedOn w:val="a"/>
    <w:link w:val="ae"/>
    <w:rsid w:val="00015E86"/>
    <w:rPr>
      <w:rFonts w:ascii="Courier New" w:hAnsi="Courier New" w:cs="Courier New"/>
      <w:sz w:val="20"/>
      <w:szCs w:val="20"/>
    </w:rPr>
  </w:style>
  <w:style w:type="character" w:customStyle="1" w:styleId="ae">
    <w:name w:val="Текст Знак"/>
    <w:basedOn w:val="a0"/>
    <w:link w:val="ad"/>
    <w:rsid w:val="00015E86"/>
    <w:rPr>
      <w:rFonts w:ascii="Courier New" w:eastAsia="Times New Roman" w:hAnsi="Courier New" w:cs="Courier New"/>
      <w:sz w:val="20"/>
      <w:szCs w:val="20"/>
      <w:lang w:eastAsia="ru-RU"/>
    </w:rPr>
  </w:style>
  <w:style w:type="paragraph" w:styleId="33">
    <w:name w:val="Body Text 3"/>
    <w:basedOn w:val="a"/>
    <w:link w:val="34"/>
    <w:rsid w:val="00015E86"/>
    <w:pPr>
      <w:spacing w:line="360" w:lineRule="auto"/>
    </w:pPr>
    <w:rPr>
      <w:b/>
      <w:i/>
      <w:sz w:val="28"/>
      <w:szCs w:val="20"/>
    </w:rPr>
  </w:style>
  <w:style w:type="character" w:customStyle="1" w:styleId="34">
    <w:name w:val="Основной текст 3 Знак"/>
    <w:basedOn w:val="a0"/>
    <w:link w:val="33"/>
    <w:rsid w:val="00015E86"/>
    <w:rPr>
      <w:rFonts w:ascii="Times New Roman" w:eastAsia="Times New Roman" w:hAnsi="Times New Roman" w:cs="Times New Roman"/>
      <w:b/>
      <w:i/>
      <w:sz w:val="28"/>
      <w:szCs w:val="20"/>
      <w:lang w:eastAsia="ru-RU"/>
    </w:rPr>
  </w:style>
  <w:style w:type="paragraph" w:styleId="af">
    <w:name w:val="caption"/>
    <w:basedOn w:val="a"/>
    <w:next w:val="a"/>
    <w:qFormat/>
    <w:rsid w:val="00015E86"/>
    <w:pPr>
      <w:widowControl w:val="0"/>
      <w:spacing w:before="120" w:line="360" w:lineRule="auto"/>
      <w:jc w:val="right"/>
    </w:pPr>
    <w:rPr>
      <w:b/>
      <w:sz w:val="28"/>
      <w:szCs w:val="20"/>
    </w:rPr>
  </w:style>
  <w:style w:type="character" w:styleId="af0">
    <w:name w:val="page number"/>
    <w:basedOn w:val="a0"/>
    <w:rsid w:val="00015E86"/>
  </w:style>
  <w:style w:type="paragraph" w:customStyle="1" w:styleId="af1">
    <w:name w:val="текст без отступа"/>
    <w:basedOn w:val="a"/>
    <w:rsid w:val="00015E86"/>
    <w:pPr>
      <w:autoSpaceDE w:val="0"/>
      <w:autoSpaceDN w:val="0"/>
      <w:adjustRightInd w:val="0"/>
    </w:pPr>
    <w:rPr>
      <w:rFonts w:ascii="Arial" w:hAnsi="Arial" w:cs="Arial"/>
      <w:sz w:val="16"/>
      <w:szCs w:val="16"/>
    </w:rPr>
  </w:style>
  <w:style w:type="paragraph" w:customStyle="1" w:styleId="af2">
    <w:name w:val="текст с переносом"/>
    <w:basedOn w:val="a"/>
    <w:rsid w:val="00015E86"/>
    <w:pPr>
      <w:autoSpaceDE w:val="0"/>
      <w:autoSpaceDN w:val="0"/>
      <w:adjustRightInd w:val="0"/>
    </w:pPr>
    <w:rPr>
      <w:rFonts w:ascii="Arial" w:hAnsi="Arial" w:cs="Arial"/>
      <w:sz w:val="16"/>
      <w:szCs w:val="16"/>
    </w:rPr>
  </w:style>
  <w:style w:type="paragraph" w:customStyle="1" w:styleId="af3">
    <w:name w:val="текст подчеркнутый"/>
    <w:basedOn w:val="a"/>
    <w:rsid w:val="00015E86"/>
    <w:pPr>
      <w:tabs>
        <w:tab w:val="left" w:pos="240"/>
      </w:tabs>
      <w:autoSpaceDE w:val="0"/>
      <w:autoSpaceDN w:val="0"/>
      <w:adjustRightInd w:val="0"/>
      <w:ind w:left="567"/>
    </w:pPr>
    <w:rPr>
      <w:rFonts w:ascii="Arial" w:hAnsi="Arial" w:cs="Arial"/>
      <w:sz w:val="16"/>
      <w:szCs w:val="16"/>
      <w:u w:val="single"/>
    </w:rPr>
  </w:style>
  <w:style w:type="paragraph" w:styleId="af4">
    <w:name w:val="List Paragraph"/>
    <w:basedOn w:val="a"/>
    <w:uiPriority w:val="34"/>
    <w:qFormat/>
    <w:rsid w:val="00015E86"/>
    <w:pPr>
      <w:spacing w:after="200" w:line="252" w:lineRule="auto"/>
      <w:ind w:left="720"/>
      <w:contextualSpacing/>
    </w:pPr>
    <w:rPr>
      <w:rFonts w:ascii="Cambria" w:hAnsi="Cambria"/>
      <w:sz w:val="22"/>
      <w:szCs w:val="22"/>
      <w:lang w:val="en-US" w:eastAsia="en-US" w:bidi="en-US"/>
    </w:rPr>
  </w:style>
  <w:style w:type="paragraph" w:styleId="af5">
    <w:name w:val="Normal (Web)"/>
    <w:basedOn w:val="a"/>
    <w:rsid w:val="00015E86"/>
    <w:pPr>
      <w:spacing w:before="100" w:beforeAutospacing="1" w:after="100" w:afterAutospacing="1"/>
    </w:pPr>
    <w:rPr>
      <w:rFonts w:eastAsia="MS Mincho"/>
      <w:lang w:eastAsia="ja-JP"/>
    </w:rPr>
  </w:style>
  <w:style w:type="character" w:customStyle="1" w:styleId="apple-style-span">
    <w:name w:val="apple-style-span"/>
    <w:basedOn w:val="a0"/>
    <w:rsid w:val="00015E86"/>
  </w:style>
  <w:style w:type="character" w:customStyle="1" w:styleId="apple-converted-space">
    <w:name w:val="apple-converted-space"/>
    <w:basedOn w:val="a0"/>
    <w:rsid w:val="00015E86"/>
  </w:style>
  <w:style w:type="character" w:styleId="af6">
    <w:name w:val="Hyperlink"/>
    <w:uiPriority w:val="99"/>
    <w:rsid w:val="00015E86"/>
    <w:rPr>
      <w:color w:val="0000FF"/>
      <w:u w:val="single"/>
    </w:rPr>
  </w:style>
  <w:style w:type="paragraph" w:customStyle="1" w:styleId="Standard">
    <w:name w:val="Standard"/>
    <w:qFormat/>
    <w:rsid w:val="00015E86"/>
    <w:pPr>
      <w:widowControl w:val="0"/>
      <w:suppressAutoHyphens/>
      <w:spacing w:after="0" w:line="240" w:lineRule="auto"/>
      <w:ind w:firstLine="284"/>
      <w:jc w:val="both"/>
    </w:pPr>
    <w:rPr>
      <w:rFonts w:ascii="Times New Roman" w:eastAsia="Lucida Sans Unicode" w:hAnsi="Times New Roman" w:cs="Tahoma"/>
      <w:color w:val="000000"/>
      <w:sz w:val="24"/>
      <w:szCs w:val="24"/>
      <w:lang w:val="en-US" w:bidi="en-US"/>
    </w:rPr>
  </w:style>
  <w:style w:type="character" w:styleId="af7">
    <w:name w:val="Emphasis"/>
    <w:qFormat/>
    <w:rsid w:val="00015E86"/>
    <w:rPr>
      <w:i/>
      <w:iCs/>
    </w:rPr>
  </w:style>
  <w:style w:type="paragraph" w:customStyle="1" w:styleId="af8">
    <w:name w:val="Нормальный (таблица)"/>
    <w:basedOn w:val="a"/>
    <w:next w:val="a"/>
    <w:uiPriority w:val="99"/>
    <w:rsid w:val="00015E86"/>
    <w:pPr>
      <w:widowControl w:val="0"/>
      <w:autoSpaceDE w:val="0"/>
      <w:autoSpaceDN w:val="0"/>
      <w:adjustRightInd w:val="0"/>
      <w:ind w:firstLine="0"/>
    </w:pPr>
    <w:rPr>
      <w:rFonts w:ascii="Arial" w:hAnsi="Arial" w:cs="Arial"/>
    </w:rPr>
  </w:style>
  <w:style w:type="paragraph" w:customStyle="1" w:styleId="af9">
    <w:name w:val="Прижатый влево"/>
    <w:basedOn w:val="a"/>
    <w:next w:val="a"/>
    <w:uiPriority w:val="99"/>
    <w:rsid w:val="00015E86"/>
    <w:pPr>
      <w:widowControl w:val="0"/>
      <w:autoSpaceDE w:val="0"/>
      <w:autoSpaceDN w:val="0"/>
      <w:adjustRightInd w:val="0"/>
      <w:ind w:firstLine="0"/>
      <w:jc w:val="left"/>
    </w:pPr>
    <w:rPr>
      <w:rFonts w:ascii="Arial" w:hAnsi="Arial" w:cs="Arial"/>
    </w:rPr>
  </w:style>
  <w:style w:type="character" w:customStyle="1" w:styleId="afa">
    <w:name w:val="Гипертекстовая ссылка"/>
    <w:uiPriority w:val="99"/>
    <w:rsid w:val="00015E86"/>
    <w:rPr>
      <w:b/>
      <w:bCs/>
      <w:color w:val="008000"/>
    </w:rPr>
  </w:style>
  <w:style w:type="character" w:customStyle="1" w:styleId="afb">
    <w:name w:val="Текст выноски Знак"/>
    <w:basedOn w:val="a0"/>
    <w:link w:val="afc"/>
    <w:uiPriority w:val="99"/>
    <w:semiHidden/>
    <w:rsid w:val="004A2BAF"/>
    <w:rPr>
      <w:rFonts w:ascii="Tahoma" w:eastAsia="Times New Roman" w:hAnsi="Tahoma" w:cs="Tahoma"/>
      <w:sz w:val="16"/>
      <w:szCs w:val="16"/>
      <w:lang w:eastAsia="ru-RU"/>
    </w:rPr>
  </w:style>
  <w:style w:type="paragraph" w:styleId="afc">
    <w:name w:val="Balloon Text"/>
    <w:basedOn w:val="a"/>
    <w:link w:val="afb"/>
    <w:uiPriority w:val="99"/>
    <w:semiHidden/>
    <w:unhideWhenUsed/>
    <w:rsid w:val="004A2BAF"/>
    <w:pPr>
      <w:ind w:firstLine="0"/>
      <w:jc w:val="left"/>
    </w:pPr>
    <w:rPr>
      <w:rFonts w:ascii="Tahoma" w:hAnsi="Tahoma" w:cs="Tahoma"/>
      <w:sz w:val="16"/>
      <w:szCs w:val="16"/>
    </w:rPr>
  </w:style>
  <w:style w:type="paragraph" w:styleId="afd">
    <w:name w:val="footnote text"/>
    <w:basedOn w:val="a"/>
    <w:link w:val="afe"/>
    <w:unhideWhenUsed/>
    <w:rsid w:val="004A2BAF"/>
    <w:pPr>
      <w:ind w:firstLine="170"/>
    </w:pPr>
    <w:rPr>
      <w:rFonts w:ascii="Calibri" w:eastAsia="Calibri" w:hAnsi="Calibri"/>
      <w:sz w:val="20"/>
      <w:szCs w:val="20"/>
      <w:lang w:eastAsia="en-US"/>
    </w:rPr>
  </w:style>
  <w:style w:type="character" w:customStyle="1" w:styleId="afe">
    <w:name w:val="Текст сноски Знак"/>
    <w:basedOn w:val="a0"/>
    <w:link w:val="afd"/>
    <w:rsid w:val="004A2BAF"/>
    <w:rPr>
      <w:rFonts w:ascii="Calibri" w:eastAsia="Calibri" w:hAnsi="Calibri" w:cs="Times New Roman"/>
      <w:sz w:val="20"/>
      <w:szCs w:val="20"/>
    </w:rPr>
  </w:style>
  <w:style w:type="character" w:styleId="aff">
    <w:name w:val="footnote reference"/>
    <w:unhideWhenUsed/>
    <w:rsid w:val="004A2BAF"/>
    <w:rPr>
      <w:vertAlign w:val="superscript"/>
    </w:rPr>
  </w:style>
  <w:style w:type="character" w:styleId="aff0">
    <w:name w:val="Strong"/>
    <w:basedOn w:val="a0"/>
    <w:uiPriority w:val="22"/>
    <w:qFormat/>
    <w:rsid w:val="004A2BAF"/>
    <w:rPr>
      <w:b/>
      <w:bCs/>
    </w:rPr>
  </w:style>
  <w:style w:type="character" w:customStyle="1" w:styleId="apple-tab-span">
    <w:name w:val="apple-tab-span"/>
    <w:basedOn w:val="a0"/>
    <w:rsid w:val="004A2BAF"/>
  </w:style>
  <w:style w:type="character" w:customStyle="1" w:styleId="aff1">
    <w:name w:val="Текст концевой сноски Знак"/>
    <w:basedOn w:val="a0"/>
    <w:link w:val="aff2"/>
    <w:rsid w:val="004A2BAF"/>
    <w:rPr>
      <w:rFonts w:ascii="Times New Roman" w:eastAsia="Times New Roman" w:hAnsi="Times New Roman"/>
    </w:rPr>
  </w:style>
  <w:style w:type="paragraph" w:styleId="aff2">
    <w:name w:val="endnote text"/>
    <w:basedOn w:val="a"/>
    <w:link w:val="aff1"/>
    <w:rsid w:val="004A2BAF"/>
    <w:pPr>
      <w:ind w:firstLine="0"/>
      <w:jc w:val="left"/>
    </w:pPr>
    <w:rPr>
      <w:rFonts w:cstheme="minorBidi"/>
      <w:sz w:val="22"/>
      <w:szCs w:val="22"/>
      <w:lang w:eastAsia="en-US"/>
    </w:rPr>
  </w:style>
  <w:style w:type="character" w:customStyle="1" w:styleId="12">
    <w:name w:val="Текст концевой сноски Знак1"/>
    <w:basedOn w:val="a0"/>
    <w:uiPriority w:val="99"/>
    <w:semiHidden/>
    <w:rsid w:val="004A2BAF"/>
    <w:rPr>
      <w:rFonts w:ascii="Times New Roman" w:eastAsia="Times New Roman" w:hAnsi="Times New Roman" w:cs="Times New Roman"/>
      <w:sz w:val="20"/>
      <w:szCs w:val="20"/>
      <w:lang w:eastAsia="ru-RU"/>
    </w:rPr>
  </w:style>
  <w:style w:type="paragraph" w:customStyle="1" w:styleId="FR2">
    <w:name w:val="FR2"/>
    <w:rsid w:val="004A2BAF"/>
    <w:pPr>
      <w:widowControl w:val="0"/>
      <w:spacing w:before="760" w:after="0" w:line="240" w:lineRule="auto"/>
      <w:ind w:left="360"/>
    </w:pPr>
    <w:rPr>
      <w:rFonts w:ascii="Arial" w:eastAsia="Times New Roman" w:hAnsi="Arial" w:cs="Times New Roman"/>
      <w:sz w:val="20"/>
      <w:szCs w:val="20"/>
      <w:lang w:eastAsia="ru-RU"/>
    </w:rPr>
  </w:style>
  <w:style w:type="paragraph" w:customStyle="1" w:styleId="aff3">
    <w:name w:val="Информация об изменениях"/>
    <w:basedOn w:val="a"/>
    <w:next w:val="a"/>
    <w:uiPriority w:val="99"/>
    <w:rsid w:val="004A2BAF"/>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4">
    <w:name w:val="Подзаголовок для информации об изменениях"/>
    <w:basedOn w:val="a"/>
    <w:next w:val="a"/>
    <w:uiPriority w:val="99"/>
    <w:rsid w:val="004A2BAF"/>
    <w:pPr>
      <w:widowControl w:val="0"/>
      <w:autoSpaceDE w:val="0"/>
      <w:autoSpaceDN w:val="0"/>
      <w:adjustRightInd w:val="0"/>
      <w:ind w:firstLine="720"/>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49</Pages>
  <Words>19118</Words>
  <Characters>108976</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71012420</dc:creator>
  <cp:lastModifiedBy>Серовы</cp:lastModifiedBy>
  <cp:revision>45</cp:revision>
  <dcterms:created xsi:type="dcterms:W3CDTF">2017-03-15T06:37:00Z</dcterms:created>
  <dcterms:modified xsi:type="dcterms:W3CDTF">2017-03-28T03:59:00Z</dcterms:modified>
</cp:coreProperties>
</file>