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F1610" w:rsidRPr="009950CE" w:rsidRDefault="006E3D3E" w:rsidP="009950CE">
      <w:pPr>
        <w:spacing w:line="0" w:lineRule="atLeast"/>
        <w:ind w:right="-259"/>
        <w:jc w:val="center"/>
        <w:rPr>
          <w:rFonts w:ascii="Times New Roman" w:eastAsia="Times New Roman" w:hAnsi="Times New Roman"/>
          <w:b/>
          <w:color w:val="FFFFFF"/>
          <w:sz w:val="40"/>
          <w:szCs w:val="40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096" style="position:absolute;left:0;text-align:left;margin-left:5.25pt;margin-top:-.7pt;width:483pt;height:27pt;z-index:-251623936" fillcolor="black [3213]" stroked="f" strokecolor="black [3200]" strokeweight="2.5pt">
            <v:shadow color="#868686"/>
          </v:rect>
        </w:pict>
      </w:r>
      <w:r w:rsidR="00887DF2" w:rsidRPr="006F75B9">
        <w:rPr>
          <w:rFonts w:ascii="Times New Roman" w:eastAsia="Times New Roman" w:hAnsi="Times New Roman"/>
          <w:b/>
          <w:color w:val="FFFFFF"/>
          <w:sz w:val="40"/>
          <w:szCs w:val="40"/>
        </w:rPr>
        <w:t>Контроллер автоматической подсветки лестницы</w:t>
      </w:r>
    </w:p>
    <w:p w:rsidR="009F1610" w:rsidRDefault="00876DFC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59055</wp:posOffset>
            </wp:positionV>
            <wp:extent cx="6086475" cy="3143250"/>
            <wp:effectExtent l="19050" t="0" r="9525" b="0"/>
            <wp:wrapNone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375" w:lineRule="exact"/>
        <w:rPr>
          <w:rFonts w:ascii="Times New Roman" w:eastAsia="Times New Roman" w:hAnsi="Times New Roman"/>
          <w:sz w:val="24"/>
        </w:rPr>
      </w:pPr>
    </w:p>
    <w:p w:rsidR="009950CE" w:rsidRDefault="009950CE">
      <w:pPr>
        <w:spacing w:line="375" w:lineRule="exact"/>
        <w:rPr>
          <w:rFonts w:ascii="Times New Roman" w:eastAsia="Times New Roman" w:hAnsi="Times New Roman"/>
          <w:sz w:val="24"/>
        </w:rPr>
      </w:pPr>
    </w:p>
    <w:p w:rsidR="009950CE" w:rsidRDefault="006E3D3E">
      <w:pPr>
        <w:spacing w:line="0" w:lineRule="atLeast"/>
        <w:ind w:left="140"/>
        <w:rPr>
          <w:rFonts w:ascii="Times New Roman" w:eastAsia="Times New Roman" w:hAnsi="Times New Roman"/>
          <w:b/>
          <w:color w:val="FFFFFF" w:themeColor="background1"/>
          <w:highlight w:val="black"/>
        </w:rPr>
      </w:pPr>
      <w:r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095" style="position:absolute;left:0;text-align:left;margin-left:3pt;margin-top:9.3pt;width:483pt;height:18pt;z-index:-251691521" fillcolor="black [3213]" stroked="f" strokecolor="black [3200]" strokeweight="2.5pt">
            <v:shadow color="#868686"/>
          </v:rect>
        </w:pict>
      </w:r>
    </w:p>
    <w:p w:rsidR="009F1610" w:rsidRPr="009950CE" w:rsidRDefault="00887DF2">
      <w:pPr>
        <w:spacing w:line="0" w:lineRule="atLeast"/>
        <w:ind w:left="140"/>
        <w:rPr>
          <w:rFonts w:ascii="Times New Roman" w:eastAsia="Times New Roman" w:hAnsi="Times New Roman"/>
          <w:b/>
          <w:color w:val="FFFFFF" w:themeColor="background1"/>
          <w:sz w:val="24"/>
          <w:szCs w:val="24"/>
        </w:rPr>
      </w:pPr>
      <w:r w:rsidRPr="006F75B9">
        <w:rPr>
          <w:rFonts w:ascii="Times New Roman" w:eastAsia="Times New Roman" w:hAnsi="Times New Roman"/>
          <w:b/>
          <w:color w:val="FFFFFF" w:themeColor="background1"/>
          <w:sz w:val="24"/>
          <w:szCs w:val="24"/>
        </w:rPr>
        <w:t>Назначение</w:t>
      </w:r>
    </w:p>
    <w:p w:rsidR="009F1610" w:rsidRDefault="009F1610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9F1610" w:rsidRDefault="00887DF2" w:rsidP="000738F6">
      <w:pPr>
        <w:spacing w:line="234" w:lineRule="auto"/>
        <w:ind w:left="2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Контроллер управления автоматической подсветкой лестничных пролетов позволяет организовать автоматическое освещение от 10 до 26 ступенек лестницы. Основным</w:t>
      </w:r>
      <w:r w:rsidR="000738F6" w:rsidRPr="000738F6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преимущество является плавное последовательное включение подсветки ступенек в зависимости от направления движения человека, с учетом запоминания с какой стороны зашел посетитель на лестницу, что исключает вариант остаться перед выключенной лестницей на середине пути, а так же плавное ее выключение. «Вежливая подсветка» первой и последней ступенек лестницы позволяет легко определить в темноте, где находится лестница, при этом, не используя другие источники освещения, что улучшает потребительские характеристики контролера.</w:t>
      </w:r>
    </w:p>
    <w:p w:rsidR="009F1610" w:rsidRDefault="009F1610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9950CE" w:rsidRDefault="006E3D3E">
      <w:pPr>
        <w:spacing w:line="0" w:lineRule="atLeast"/>
        <w:ind w:left="140"/>
        <w:rPr>
          <w:rFonts w:ascii="Times New Roman" w:eastAsia="Times New Roman" w:hAnsi="Times New Roman"/>
          <w:b/>
          <w:color w:val="FFFFFF"/>
          <w:sz w:val="24"/>
          <w:szCs w:val="24"/>
          <w:highlight w:val="black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097" style="position:absolute;left:0;text-align:left;margin-left:3pt;margin-top:10.75pt;width:483pt;height:18pt;z-index:-251622912" fillcolor="black [3213]" stroked="f" strokecolor="black [3200]" strokeweight="2.5pt">
            <v:shadow color="#868686"/>
          </v:rect>
        </w:pict>
      </w:r>
    </w:p>
    <w:p w:rsidR="009F1610" w:rsidRPr="009950CE" w:rsidRDefault="006F75B9">
      <w:pPr>
        <w:spacing w:line="0" w:lineRule="atLeast"/>
        <w:ind w:left="140"/>
        <w:rPr>
          <w:rFonts w:ascii="Times New Roman" w:eastAsia="Times New Roman" w:hAnsi="Times New Roman"/>
          <w:b/>
          <w:color w:val="FFFFFF"/>
          <w:sz w:val="24"/>
          <w:szCs w:val="24"/>
        </w:rPr>
      </w:pPr>
      <w:r>
        <w:rPr>
          <w:rFonts w:ascii="Times New Roman" w:eastAsia="Times New Roman" w:hAnsi="Times New Roman"/>
          <w:b/>
          <w:color w:val="FFFFFF"/>
          <w:sz w:val="24"/>
          <w:szCs w:val="24"/>
        </w:rPr>
        <w:t>Принцип работы</w:t>
      </w:r>
    </w:p>
    <w:p w:rsidR="009F1610" w:rsidRDefault="009F1610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spacing w:line="234" w:lineRule="auto"/>
        <w:ind w:left="260" w:right="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На верхнем и нижнем уровне лестницы устанавливаются выбранные под конкретное применение датчики, все датчики нашего производства взаимозаменяемы.</w:t>
      </w:r>
    </w:p>
    <w:p w:rsidR="009F1610" w:rsidRDefault="009F161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tabs>
          <w:tab w:val="left" w:pos="3240"/>
          <w:tab w:val="left" w:pos="4420"/>
          <w:tab w:val="left" w:pos="8220"/>
        </w:tabs>
        <w:spacing w:line="0" w:lineRule="atLeast"/>
        <w:ind w:left="9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Рядом  или  под  каждой</w:t>
      </w:r>
      <w:r>
        <w:rPr>
          <w:rFonts w:ascii="Times New Roman" w:eastAsia="Times New Roman" w:hAnsi="Times New Roman"/>
        </w:rPr>
        <w:tab/>
        <w:t>ступенькой</w:t>
      </w:r>
      <w:r>
        <w:rPr>
          <w:rFonts w:ascii="Times New Roman" w:eastAsia="Times New Roman" w:hAnsi="Times New Roman"/>
        </w:rPr>
        <w:tab/>
        <w:t>лестницы  устанавливается  светодиодная</w:t>
      </w:r>
      <w:r>
        <w:rPr>
          <w:rFonts w:ascii="Times New Roman" w:eastAsia="Times New Roman" w:hAnsi="Times New Roman"/>
        </w:rPr>
        <w:tab/>
        <w:t>лента  или  LED</w:t>
      </w:r>
    </w:p>
    <w:p w:rsidR="009F1610" w:rsidRDefault="009F161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модуль.</w:t>
      </w:r>
    </w:p>
    <w:p w:rsidR="009F1610" w:rsidRDefault="009F1610">
      <w:pPr>
        <w:spacing w:line="9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spacing w:line="234" w:lineRule="auto"/>
        <w:ind w:left="260" w:firstLine="70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После пересечения одного из 2-х датчиков, например человек поднимается по лестнице вверх, происходит плавное последовательное включение подсветки ступенек согласно настройкам контроллера.</w:t>
      </w:r>
    </w:p>
    <w:p w:rsidR="009F1610" w:rsidRDefault="009F1610">
      <w:pPr>
        <w:spacing w:line="1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spacing w:line="0" w:lineRule="atLeast"/>
        <w:ind w:left="10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По завершении включения подсветки всех ступенек активируется режим выхода время которого</w:t>
      </w:r>
    </w:p>
    <w:p w:rsidR="009F1610" w:rsidRDefault="009F1610">
      <w:pPr>
        <w:spacing w:line="11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spacing w:line="234" w:lineRule="auto"/>
        <w:ind w:left="260" w:right="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задано в настройках контроллера, который не дает выключаться подсветки лестницы заданное в в настройке время.</w:t>
      </w:r>
    </w:p>
    <w:p w:rsidR="009F1610" w:rsidRDefault="009F1610">
      <w:pPr>
        <w:spacing w:line="10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spacing w:line="234" w:lineRule="auto"/>
        <w:ind w:left="260" w:right="20" w:firstLine="70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После того как отсчет времени закончился, происходит плавное выключение подсветки в обратной последовательности от стороны включения.</w:t>
      </w:r>
    </w:p>
    <w:p w:rsidR="009F1610" w:rsidRDefault="009F1610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spacing w:line="236" w:lineRule="auto"/>
        <w:ind w:left="260" w:firstLine="75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Если люди пойдут одновременно с двух концов лестницы, то подсветка включится полностью. По истечении заданного времени выхода ступени начнут гаснуть со стороны последнего сработавшего датчика, что исключает затемнение лестницы при выходе крайнего посетителя.</w:t>
      </w:r>
    </w:p>
    <w:p w:rsidR="009F1610" w:rsidRDefault="009F1610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spacing w:line="238" w:lineRule="auto"/>
        <w:ind w:left="260" w:firstLine="708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Для того чтобы подсветка ступенек включалась только при определенном уровне освещенности устанавливается датчик освещенности. Порог срабатывания датчика регулируется в соответствующем пункте настройки параметров контроллера, как только уровень освещённости станет больше заданного уровня, система подсветки перейдет в «спящий» режим, т. е. подсветка ступенек не будет включаться, питание с датчиков движения будет снято. Во время цикла программы работы лестницы, датчик освещенности блокируется, датчик освещенности можно устанавливать рядом с LED лентами, кроме крайних ступеней.</w:t>
      </w:r>
    </w:p>
    <w:p w:rsidR="009F1610" w:rsidRDefault="006E3D3E">
      <w:pPr>
        <w:spacing w:line="176" w:lineRule="exact"/>
        <w:rPr>
          <w:rFonts w:ascii="Times New Roman" w:eastAsia="Times New Roman" w:hAnsi="Times New Roman"/>
          <w:sz w:val="24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099" style="position:absolute;margin-left:3pt;margin-top:6.85pt;width:483pt;height:18pt;z-index:-251620864" fillcolor="black [3213]" stroked="f" strokecolor="black [3200]" strokeweight="2.5pt">
            <v:shadow color="#868686"/>
          </v:rect>
        </w:pict>
      </w:r>
    </w:p>
    <w:p w:rsidR="009F1610" w:rsidRPr="009950CE" w:rsidRDefault="00887DF2">
      <w:pPr>
        <w:spacing w:line="0" w:lineRule="atLeast"/>
        <w:ind w:left="140"/>
        <w:rPr>
          <w:rFonts w:ascii="Times New Roman" w:eastAsia="Times New Roman" w:hAnsi="Times New Roman"/>
          <w:b/>
          <w:color w:val="EEECE1"/>
          <w:sz w:val="24"/>
          <w:szCs w:val="24"/>
        </w:rPr>
      </w:pPr>
      <w:r w:rsidRPr="006F75B9">
        <w:rPr>
          <w:rFonts w:ascii="Times New Roman" w:eastAsia="Times New Roman" w:hAnsi="Times New Roman"/>
          <w:b/>
          <w:color w:val="EEECE1"/>
          <w:sz w:val="24"/>
          <w:szCs w:val="24"/>
        </w:rPr>
        <w:t>Исполнение</w:t>
      </w:r>
    </w:p>
    <w:p w:rsidR="009F1610" w:rsidRDefault="009F1610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spacing w:line="238" w:lineRule="auto"/>
        <w:ind w:left="2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Контроллер управления автоматической подсветкой лестничных пролетов установлен в корпус с креплением на дин рейку, размеры корпуса 139 х 87 х 61,5 мм, материал: ABS пластик, цвет: Светло-серый RALL 7035. Настройка контроллера выполняется при помощи кнопок управления расположенных на плате контроллера. По окончании настройки плата контроллера закрывается защитной верхней крышкой.</w:t>
      </w:r>
    </w:p>
    <w:p w:rsidR="009F1610" w:rsidRDefault="009F1610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9F1610" w:rsidRDefault="009F1610">
      <w:pPr>
        <w:spacing w:line="20" w:lineRule="exact"/>
        <w:rPr>
          <w:rFonts w:ascii="Times New Roman" w:eastAsia="Times New Roman" w:hAnsi="Times New Roman"/>
          <w:sz w:val="24"/>
        </w:rPr>
        <w:sectPr w:rsidR="009F1610">
          <w:footerReference w:type="default" r:id="rId8"/>
          <w:pgSz w:w="11900" w:h="16838"/>
          <w:pgMar w:top="434" w:right="846" w:bottom="1440" w:left="1440" w:header="0" w:footer="0" w:gutter="0"/>
          <w:cols w:space="0" w:equalWidth="0">
            <w:col w:w="9620"/>
          </w:cols>
          <w:docGrid w:linePitch="360"/>
        </w:sectPr>
      </w:pPr>
    </w:p>
    <w:p w:rsidR="009F1610" w:rsidRDefault="000738F6">
      <w:pPr>
        <w:spacing w:line="200" w:lineRule="exact"/>
        <w:rPr>
          <w:rFonts w:ascii="Times New Roman" w:eastAsia="Times New Roman" w:hAnsi="Times New Roman"/>
        </w:rPr>
      </w:pPr>
      <w:bookmarkStart w:id="0" w:name="page2"/>
      <w:bookmarkEnd w:id="0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266700</wp:posOffset>
            </wp:positionV>
            <wp:extent cx="6067425" cy="3928930"/>
            <wp:effectExtent l="19050" t="0" r="9525" b="0"/>
            <wp:wrapNone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28" cy="393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6E3D3E">
      <w:pPr>
        <w:spacing w:line="255" w:lineRule="exact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098" style="position:absolute;margin-left:5.1pt;margin-top:9.5pt;width:483pt;height:18pt;z-index:-251621888" fillcolor="black [3213]" stroked="f" strokecolor="black [3200]" strokeweight="2.5pt">
            <v:shadow color="#868686"/>
          </v:rect>
        </w:pict>
      </w:r>
    </w:p>
    <w:p w:rsidR="009F1610" w:rsidRPr="006F75B9" w:rsidRDefault="006F75B9">
      <w:pPr>
        <w:spacing w:line="0" w:lineRule="atLeast"/>
        <w:ind w:left="140"/>
        <w:rPr>
          <w:rFonts w:ascii="Times New Roman" w:eastAsia="Times New Roman" w:hAnsi="Times New Roman"/>
          <w:b/>
          <w:color w:val="FFFFFF"/>
          <w:sz w:val="24"/>
          <w:szCs w:val="24"/>
        </w:rPr>
      </w:pPr>
      <w:r>
        <w:rPr>
          <w:rFonts w:ascii="Times New Roman" w:eastAsia="Times New Roman" w:hAnsi="Times New Roman"/>
          <w:b/>
          <w:color w:val="FFFFFF"/>
          <w:sz w:val="24"/>
          <w:szCs w:val="24"/>
        </w:rPr>
        <w:t>Основные преимущества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"/>
        </w:numPr>
        <w:tabs>
          <w:tab w:val="left" w:pos="680"/>
        </w:tabs>
        <w:spacing w:line="235" w:lineRule="auto"/>
        <w:ind w:left="680" w:hanging="3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Небольшие габариты корпуса позволяют установить контроллер в удобном для вас месте, рекомендуем устанавливать  в распределительном шкафу используя стандартную ДИН рейку.</w:t>
      </w:r>
    </w:p>
    <w:p w:rsidR="009F1610" w:rsidRDefault="009F1610">
      <w:pPr>
        <w:spacing w:line="13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"/>
        </w:numPr>
        <w:tabs>
          <w:tab w:val="left" w:pos="680"/>
        </w:tabs>
        <w:spacing w:line="237" w:lineRule="auto"/>
        <w:ind w:left="680" w:hanging="3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Легкая настройка параметров контроллера с визуальным контролем настроенных параметров на ленте установленной на лестнице. Все настройки контроллера сохраняются при обесточивании, при каждой перенастройке нет необходимости настраивать каждый пункт меню заново, можно корректировать параметры настройки произвольно в любом из пунктов меню настройки.</w:t>
      </w:r>
    </w:p>
    <w:p w:rsidR="009F1610" w:rsidRDefault="009F1610">
      <w:pPr>
        <w:spacing w:line="13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"/>
        </w:numPr>
        <w:tabs>
          <w:tab w:val="left" w:pos="680"/>
        </w:tabs>
        <w:spacing w:line="233" w:lineRule="auto"/>
        <w:ind w:left="680" w:hanging="3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Использование в качестве источника света – светодиодных лент срок службы которых составляет более 10 лет.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"/>
        </w:numPr>
        <w:tabs>
          <w:tab w:val="left" w:pos="680"/>
        </w:tabs>
        <w:spacing w:line="0" w:lineRule="atLeast"/>
        <w:ind w:left="680" w:hanging="3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Использование  широкого спектра датчиков  расстояния и присутствия.</w:t>
      </w:r>
    </w:p>
    <w:p w:rsidR="009F1610" w:rsidRPr="00EB1FAB" w:rsidRDefault="00887DF2">
      <w:pPr>
        <w:numPr>
          <w:ilvl w:val="1"/>
          <w:numId w:val="1"/>
        </w:numPr>
        <w:tabs>
          <w:tab w:val="left" w:pos="800"/>
        </w:tabs>
        <w:spacing w:line="0" w:lineRule="atLeast"/>
        <w:ind w:left="800" w:hanging="111"/>
        <w:rPr>
          <w:rFonts w:ascii="Times New Roman" w:eastAsia="Times New Roman" w:hAnsi="Times New Roman"/>
          <w:highlight w:val="magenta"/>
        </w:rPr>
      </w:pPr>
      <w:r w:rsidRPr="00EB1FAB">
        <w:rPr>
          <w:rFonts w:ascii="Times New Roman" w:eastAsia="Times New Roman" w:hAnsi="Times New Roman"/>
          <w:highlight w:val="magenta"/>
        </w:rPr>
        <w:t>Ультразвуковые датчики расстояния ( входят с состав стандартной комплектации).</w:t>
      </w:r>
    </w:p>
    <w:p w:rsidR="009F1610" w:rsidRDefault="00887DF2">
      <w:pPr>
        <w:numPr>
          <w:ilvl w:val="1"/>
          <w:numId w:val="1"/>
        </w:numPr>
        <w:tabs>
          <w:tab w:val="left" w:pos="800"/>
        </w:tabs>
        <w:spacing w:line="0" w:lineRule="atLeast"/>
        <w:ind w:left="800" w:hanging="11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PIR – датчики присутствия ( при согласовании заказа с производителем).</w:t>
      </w:r>
    </w:p>
    <w:p w:rsidR="009F1610" w:rsidRDefault="00887DF2">
      <w:pPr>
        <w:numPr>
          <w:ilvl w:val="1"/>
          <w:numId w:val="1"/>
        </w:numPr>
        <w:tabs>
          <w:tab w:val="left" w:pos="800"/>
        </w:tabs>
        <w:spacing w:line="0" w:lineRule="atLeast"/>
        <w:ind w:left="800" w:hanging="11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Сенсорные датчики присутствия ( при согласовании заказа с производителем).</w:t>
      </w:r>
    </w:p>
    <w:p w:rsidR="009F1610" w:rsidRDefault="009F1610">
      <w:pPr>
        <w:spacing w:line="11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"/>
        </w:numPr>
        <w:tabs>
          <w:tab w:val="left" w:pos="680"/>
        </w:tabs>
        <w:spacing w:line="235" w:lineRule="auto"/>
        <w:ind w:left="680" w:hanging="3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Работа системы в зависимости от уровня освещенности в помещении, подсветка ступенек, будет включаться при определенном уровне освещения в помещении, так же возможен режим отключения дежурной подсветки ступеней.</w:t>
      </w:r>
    </w:p>
    <w:p w:rsidR="009F1610" w:rsidRDefault="009F1610">
      <w:pPr>
        <w:spacing w:line="13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"/>
        </w:numPr>
        <w:tabs>
          <w:tab w:val="left" w:pos="680"/>
        </w:tabs>
        <w:spacing w:line="236" w:lineRule="auto"/>
        <w:ind w:left="680" w:hanging="3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Благодаря автоматически включаемому по заданным параметрам освещенности </w:t>
      </w:r>
      <w:r w:rsidRPr="00EB1FAB">
        <w:rPr>
          <w:rFonts w:ascii="Times New Roman" w:eastAsia="Times New Roman" w:hAnsi="Times New Roman"/>
          <w:highlight w:val="magenta"/>
        </w:rPr>
        <w:t>дежурному режиму первой и последней ступенек, с возможностью регулировки яркости в диапазоне (1% - 100% от полной яркости подсветки)</w:t>
      </w:r>
      <w:r>
        <w:rPr>
          <w:rFonts w:ascii="Times New Roman" w:eastAsia="Times New Roman" w:hAnsi="Times New Roman"/>
        </w:rPr>
        <w:t xml:space="preserve"> вы всегда увидите, где находятся крайние ступени лестницы, что существенно повышает безопасность.</w:t>
      </w:r>
    </w:p>
    <w:p w:rsidR="009F1610" w:rsidRDefault="009F1610">
      <w:pPr>
        <w:spacing w:line="14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"/>
        </w:numPr>
        <w:tabs>
          <w:tab w:val="left" w:pos="680"/>
        </w:tabs>
        <w:spacing w:line="236" w:lineRule="auto"/>
        <w:ind w:left="680" w:hanging="3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Использование проходного выключателя с функцией плавного включения подсветки всех ступеней лестницы, осветить все ступени можно в любое время вне зависимости от уровня освещенности.( режим удобен для уборки лестничных пролетов)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"/>
        </w:numPr>
        <w:tabs>
          <w:tab w:val="left" w:pos="680"/>
        </w:tabs>
        <w:spacing w:line="0" w:lineRule="atLeast"/>
        <w:ind w:left="680" w:hanging="3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Встроенная  защита контроллера  от неправильного подключения  источника  питания.</w:t>
      </w:r>
    </w:p>
    <w:p w:rsidR="009F1610" w:rsidRDefault="009F1610">
      <w:pPr>
        <w:spacing w:line="11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"/>
        </w:numPr>
        <w:tabs>
          <w:tab w:val="left" w:pos="680"/>
        </w:tabs>
        <w:spacing w:line="233" w:lineRule="auto"/>
        <w:ind w:left="680" w:right="20" w:hanging="3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Встроенная в контроллер система управления питания датчиками присутствия, позволяет использовать датчики только при необходимости ( режим «Ночь»), что увеличивает ресурс датчиков в разы.</w:t>
      </w:r>
    </w:p>
    <w:p w:rsidR="009F1610" w:rsidRDefault="009F1610">
      <w:pPr>
        <w:spacing w:line="11" w:lineRule="exact"/>
        <w:rPr>
          <w:rFonts w:ascii="Times New Roman" w:eastAsia="Times New Roman" w:hAnsi="Times New Roman"/>
        </w:rPr>
      </w:pPr>
    </w:p>
    <w:p w:rsidR="009F1610" w:rsidRPr="00876DFC" w:rsidRDefault="00887DF2">
      <w:pPr>
        <w:numPr>
          <w:ilvl w:val="0"/>
          <w:numId w:val="1"/>
        </w:numPr>
        <w:tabs>
          <w:tab w:val="left" w:pos="680"/>
        </w:tabs>
        <w:spacing w:line="237" w:lineRule="auto"/>
        <w:ind w:left="680" w:hanging="3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Встроенная в контроллер возможность управления основным блоком питания светодиодных лент, позволяет отключать мощные потребители энергии и позволяет минимизировать расходы за потребление электроэнергии при простое лестницы ( «Режим День»). </w:t>
      </w:r>
      <w:r>
        <w:rPr>
          <w:rFonts w:ascii="Times New Roman" w:eastAsia="Times New Roman" w:hAnsi="Times New Roman"/>
          <w:color w:val="FF0000"/>
        </w:rPr>
        <w:t>**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color w:val="FF0000"/>
        </w:rPr>
        <w:t>необходимо использовать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color w:val="FF0000"/>
        </w:rPr>
        <w:t>модуль резервного питания</w:t>
      </w:r>
      <w:r w:rsidR="002B6574">
        <w:rPr>
          <w:rFonts w:ascii="Times New Roman" w:eastAsia="Times New Roman" w:hAnsi="Times New Roman"/>
          <w:color w:val="FF0000"/>
        </w:rPr>
        <w:t>.</w:t>
      </w:r>
    </w:p>
    <w:p w:rsidR="00876DFC" w:rsidRDefault="00876DFC" w:rsidP="00876DFC">
      <w:pPr>
        <w:pStyle w:val="a5"/>
        <w:rPr>
          <w:rFonts w:ascii="Times New Roman" w:eastAsia="Times New Roman" w:hAnsi="Times New Roman"/>
        </w:rPr>
      </w:pPr>
    </w:p>
    <w:p w:rsidR="00876DFC" w:rsidRDefault="006E3D3E" w:rsidP="00876DFC">
      <w:pPr>
        <w:tabs>
          <w:tab w:val="left" w:pos="680"/>
        </w:tabs>
        <w:spacing w:line="237" w:lineRule="auto"/>
        <w:ind w:left="680"/>
        <w:jc w:val="both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100" style="position:absolute;left:0;text-align:left;margin-left:5.1pt;margin-top:10.35pt;width:483pt;height:18pt;z-index:-251619840" fillcolor="black [3213]" stroked="f" strokecolor="black [3200]" strokeweight="2.5pt">
            <v:shadow color="#868686"/>
          </v:rect>
        </w:pic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Pr="006F75B9" w:rsidRDefault="00887DF2">
      <w:pPr>
        <w:spacing w:line="0" w:lineRule="atLeast"/>
        <w:ind w:left="260"/>
        <w:rPr>
          <w:rFonts w:ascii="Times New Roman" w:eastAsia="Times New Roman" w:hAnsi="Times New Roman"/>
          <w:b/>
          <w:color w:val="FFFFFF"/>
          <w:sz w:val="24"/>
          <w:szCs w:val="24"/>
        </w:rPr>
      </w:pPr>
      <w:r w:rsidRPr="006F75B9">
        <w:rPr>
          <w:rFonts w:ascii="Times New Roman" w:eastAsia="Times New Roman" w:hAnsi="Times New Roman"/>
          <w:b/>
          <w:color w:val="FFFFFF"/>
          <w:sz w:val="24"/>
          <w:szCs w:val="24"/>
        </w:rPr>
        <w:t>Технические параметры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2"/>
        </w:numPr>
        <w:tabs>
          <w:tab w:val="left" w:pos="680"/>
        </w:tabs>
        <w:spacing w:line="0" w:lineRule="atLeast"/>
        <w:ind w:left="680" w:hanging="41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Количество каналов – минимально 10, максимально 26. (на каждую ступень используется 1 канал)</w:t>
      </w:r>
    </w:p>
    <w:p w:rsidR="009F1610" w:rsidRDefault="00887DF2">
      <w:pPr>
        <w:numPr>
          <w:ilvl w:val="0"/>
          <w:numId w:val="2"/>
        </w:numPr>
        <w:tabs>
          <w:tab w:val="left" w:pos="680"/>
        </w:tabs>
        <w:spacing w:line="0" w:lineRule="atLeast"/>
        <w:ind w:left="680" w:hanging="41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Напряжения питания  - 7 - 18 V</w:t>
      </w:r>
    </w:p>
    <w:p w:rsidR="009F1610" w:rsidRDefault="00887DF2">
      <w:pPr>
        <w:numPr>
          <w:ilvl w:val="0"/>
          <w:numId w:val="2"/>
        </w:numPr>
        <w:tabs>
          <w:tab w:val="left" w:pos="680"/>
        </w:tabs>
        <w:spacing w:line="237" w:lineRule="auto"/>
        <w:ind w:left="680" w:hanging="41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Максимальный ток нагрузки на каждый канал  - 2 А</w:t>
      </w:r>
    </w:p>
    <w:p w:rsidR="009F1610" w:rsidRDefault="009F1610">
      <w:pPr>
        <w:spacing w:line="12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2"/>
        </w:numPr>
        <w:tabs>
          <w:tab w:val="left" w:pos="680"/>
        </w:tabs>
        <w:spacing w:line="234" w:lineRule="auto"/>
        <w:ind w:left="680" w:right="4980" w:hanging="418"/>
        <w:rPr>
          <w:rFonts w:ascii="Times New Roman" w:eastAsia="Times New Roman" w:hAnsi="Times New Roman"/>
        </w:rPr>
      </w:pPr>
      <w:r w:rsidRPr="00EB1FAB">
        <w:rPr>
          <w:rFonts w:ascii="Times New Roman" w:eastAsia="Times New Roman" w:hAnsi="Times New Roman"/>
          <w:highlight w:val="magenta"/>
        </w:rPr>
        <w:t>Рекомендуемый ток нагрузки – не более 1,5А</w:t>
      </w:r>
      <w:r>
        <w:rPr>
          <w:rFonts w:ascii="Times New Roman" w:eastAsia="Times New Roman" w:hAnsi="Times New Roman"/>
        </w:rPr>
        <w:t xml:space="preserve"> Установочные габариты 139 х 87 х 61,5 мм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2"/>
        </w:numPr>
        <w:tabs>
          <w:tab w:val="left" w:pos="680"/>
        </w:tabs>
        <w:spacing w:line="0" w:lineRule="atLeast"/>
        <w:ind w:left="680" w:hanging="41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Ток потребления контролером во время работы – не более 20 ма.</w:t>
      </w:r>
    </w:p>
    <w:p w:rsidR="009F1610" w:rsidRDefault="009F1610">
      <w:pPr>
        <w:spacing w:line="125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0" w:lineRule="atLeast"/>
        <w:ind w:left="320"/>
        <w:rPr>
          <w:rFonts w:ascii="Cambria" w:eastAsia="Cambria" w:hAnsi="Cambria"/>
          <w:sz w:val="22"/>
        </w:rPr>
        <w:sectPr w:rsidR="009F1610">
          <w:pgSz w:w="11900" w:h="16838"/>
          <w:pgMar w:top="1440" w:right="846" w:bottom="382" w:left="1440" w:header="0" w:footer="0" w:gutter="0"/>
          <w:cols w:space="0" w:equalWidth="0">
            <w:col w:w="9620"/>
          </w:cols>
          <w:docGrid w:linePitch="360"/>
        </w:sectPr>
      </w:pPr>
    </w:p>
    <w:p w:rsidR="009F1610" w:rsidRDefault="00887DF2">
      <w:pPr>
        <w:numPr>
          <w:ilvl w:val="0"/>
          <w:numId w:val="3"/>
        </w:numPr>
        <w:tabs>
          <w:tab w:val="left" w:pos="744"/>
        </w:tabs>
        <w:spacing w:line="233" w:lineRule="auto"/>
        <w:ind w:left="260" w:firstLine="2"/>
        <w:rPr>
          <w:rFonts w:ascii="Times New Roman" w:eastAsia="Times New Roman" w:hAnsi="Times New Roman"/>
          <w:b/>
          <w:color w:val="FF0000"/>
        </w:rPr>
      </w:pPr>
      <w:bookmarkStart w:id="1" w:name="page3"/>
      <w:bookmarkEnd w:id="1"/>
      <w:r>
        <w:rPr>
          <w:rFonts w:ascii="Times New Roman" w:eastAsia="Times New Roman" w:hAnsi="Times New Roman"/>
          <w:b/>
          <w:color w:val="FF0000"/>
        </w:rPr>
        <w:lastRenderedPageBreak/>
        <w:t>ВНИМАНИЕ, ЗАЩИТА КАНАЛОВ ПОДСВЕТКИ ОТ КОРОТКОГО ЗАМЫКАНИЯ В НАГРУЗКЕ В КОНТРОЛЕРЕ НЕ ПРЕДУСМОТРЕНА !!!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6E3D3E">
      <w:pPr>
        <w:spacing w:line="171" w:lineRule="exact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101" style="position:absolute;margin-left:3.55pt;margin-top:5.95pt;width:483pt;height:18pt;z-index:-251618816" fillcolor="black [3213]" stroked="f" strokecolor="black [3200]" strokeweight="2.5pt">
            <v:shadow color="#868686"/>
          </v:rect>
        </w:pict>
      </w:r>
    </w:p>
    <w:p w:rsidR="009F1610" w:rsidRPr="009E78C6" w:rsidRDefault="008031DD">
      <w:pPr>
        <w:spacing w:line="0" w:lineRule="atLeast"/>
        <w:ind w:left="140"/>
        <w:rPr>
          <w:rFonts w:ascii="Times New Roman" w:eastAsia="Times New Roman" w:hAnsi="Times New Roman"/>
          <w:b/>
          <w:color w:val="FFFFFF"/>
          <w:sz w:val="24"/>
          <w:szCs w:val="24"/>
        </w:rPr>
      </w:pPr>
      <w:r>
        <w:rPr>
          <w:rFonts w:ascii="Times New Roman" w:eastAsia="Times New Roman" w:hAnsi="Times New Roman"/>
          <w:b/>
          <w:color w:val="FFFFFF"/>
          <w:sz w:val="24"/>
          <w:szCs w:val="24"/>
        </w:rPr>
        <w:t>Состав комплекта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2B6574">
      <w:pPr>
        <w:numPr>
          <w:ilvl w:val="0"/>
          <w:numId w:val="4"/>
        </w:numPr>
        <w:tabs>
          <w:tab w:val="left" w:pos="680"/>
        </w:tabs>
        <w:spacing w:line="234" w:lineRule="auto"/>
        <w:ind w:left="680" w:hanging="3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</w:t>
      </w:r>
      <w:r w:rsidR="00887DF2">
        <w:rPr>
          <w:rFonts w:ascii="Times New Roman" w:eastAsia="Times New Roman" w:hAnsi="Times New Roman"/>
        </w:rPr>
        <w:t>онтроллер в корпусе ДИН – 1 шт (с установленными ключами управления от 10 до 26 каналов в зависимости от заказа).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4"/>
        </w:numPr>
        <w:tabs>
          <w:tab w:val="left" w:pos="680"/>
        </w:tabs>
        <w:spacing w:line="0" w:lineRule="atLeast"/>
        <w:ind w:left="680" w:hanging="3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Датчики расстояния – 2 шт с разъемами быстрого подключения. (тип датчика в зависимости от заказа).</w:t>
      </w:r>
    </w:p>
    <w:p w:rsidR="009F1610" w:rsidRDefault="00887DF2">
      <w:pPr>
        <w:numPr>
          <w:ilvl w:val="0"/>
          <w:numId w:val="4"/>
        </w:numPr>
        <w:tabs>
          <w:tab w:val="left" w:pos="680"/>
        </w:tabs>
        <w:spacing w:line="0" w:lineRule="atLeast"/>
        <w:ind w:left="680" w:hanging="3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Кабель датчика расстояния , 5 м – 2 шт.</w:t>
      </w:r>
    </w:p>
    <w:p w:rsidR="009F1610" w:rsidRDefault="00887DF2">
      <w:pPr>
        <w:numPr>
          <w:ilvl w:val="0"/>
          <w:numId w:val="4"/>
        </w:numPr>
        <w:tabs>
          <w:tab w:val="left" w:pos="680"/>
        </w:tabs>
        <w:spacing w:line="237" w:lineRule="auto"/>
        <w:ind w:left="680" w:hanging="3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Датчик освещенности – 1 шт с кабелем 0,5 м.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4"/>
        </w:numPr>
        <w:tabs>
          <w:tab w:val="left" w:pos="680"/>
        </w:tabs>
        <w:spacing w:line="0" w:lineRule="atLeast"/>
        <w:ind w:left="680" w:hanging="35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Гарантийный талон.</w:t>
      </w:r>
    </w:p>
    <w:p w:rsidR="009F1610" w:rsidRDefault="009F1610">
      <w:pPr>
        <w:spacing w:line="24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36" w:lineRule="auto"/>
        <w:ind w:left="680"/>
        <w:jc w:val="both"/>
        <w:rPr>
          <w:rFonts w:ascii="Times New Roman" w:eastAsia="Times New Roman" w:hAnsi="Times New Roman"/>
          <w:color w:val="FF0000"/>
        </w:rPr>
      </w:pPr>
      <w:r>
        <w:rPr>
          <w:rFonts w:ascii="Times New Roman" w:eastAsia="Times New Roman" w:hAnsi="Times New Roman"/>
          <w:color w:val="FF0000"/>
        </w:rPr>
        <w:t>***Светодиодные ленты, источник питания 12 В, проходной выключатели, кабель подключения светодиодных лент приобретается самостоятельно, в стандартный комплект не входят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5" w:lineRule="exact"/>
        <w:rPr>
          <w:rFonts w:ascii="Times New Roman" w:eastAsia="Times New Roman" w:hAnsi="Times New Roman"/>
        </w:rPr>
      </w:pPr>
    </w:p>
    <w:p w:rsidR="009F1610" w:rsidRPr="009E78C6" w:rsidRDefault="00887DF2">
      <w:pPr>
        <w:spacing w:line="0" w:lineRule="atLeast"/>
        <w:ind w:left="140"/>
        <w:rPr>
          <w:rFonts w:ascii="Times New Roman" w:eastAsia="Times New Roman" w:hAnsi="Times New Roman"/>
          <w:b/>
          <w:sz w:val="36"/>
          <w:szCs w:val="36"/>
        </w:rPr>
      </w:pPr>
      <w:r w:rsidRPr="009E78C6">
        <w:rPr>
          <w:rFonts w:ascii="Times New Roman" w:eastAsia="Times New Roman" w:hAnsi="Times New Roman"/>
          <w:b/>
          <w:sz w:val="36"/>
          <w:szCs w:val="36"/>
        </w:rPr>
        <w:t>Инструкция по настройке и подключению.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6E3D3E">
      <w:pPr>
        <w:spacing w:line="167" w:lineRule="exact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102" style="position:absolute;margin-left:3.55pt;margin-top:6.65pt;width:483pt;height:18pt;z-index:-251617792" fillcolor="black [3213]" stroked="f" strokecolor="black [3200]" strokeweight="2.5pt">
            <v:shadow color="#868686"/>
          </v:rect>
        </w:pict>
      </w:r>
    </w:p>
    <w:p w:rsidR="009F1610" w:rsidRPr="00D26E49" w:rsidRDefault="00887DF2">
      <w:pPr>
        <w:spacing w:line="0" w:lineRule="atLeast"/>
        <w:ind w:left="140"/>
        <w:rPr>
          <w:rFonts w:ascii="Times New Roman" w:eastAsia="Times New Roman" w:hAnsi="Times New Roman"/>
          <w:b/>
          <w:color w:val="FFFFFF"/>
          <w:sz w:val="24"/>
          <w:szCs w:val="24"/>
        </w:rPr>
      </w:pPr>
      <w:r w:rsidRPr="00D26E49">
        <w:rPr>
          <w:rFonts w:ascii="Times New Roman" w:eastAsia="Times New Roman" w:hAnsi="Times New Roman"/>
          <w:b/>
          <w:color w:val="FFFFFF"/>
          <w:sz w:val="24"/>
          <w:szCs w:val="24"/>
        </w:rPr>
        <w:t>Возможности настройки контроллера</w:t>
      </w:r>
    </w:p>
    <w:p w:rsidR="009F1610" w:rsidRDefault="009F1610">
      <w:pPr>
        <w:spacing w:line="272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5"/>
        </w:numPr>
        <w:tabs>
          <w:tab w:val="left" w:pos="680"/>
        </w:tabs>
        <w:spacing w:line="212" w:lineRule="auto"/>
        <w:ind w:left="680" w:hanging="41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</w:rPr>
        <w:t>Выбор количества ступенек – от 3 до 26 , ( но не более физически установленных каналов на плате в зависимости от заказа), задается в настройках контроллера.</w:t>
      </w:r>
    </w:p>
    <w:p w:rsidR="009F1610" w:rsidRDefault="00887DF2">
      <w:pPr>
        <w:numPr>
          <w:ilvl w:val="0"/>
          <w:numId w:val="5"/>
        </w:numPr>
        <w:tabs>
          <w:tab w:val="left" w:pos="680"/>
        </w:tabs>
        <w:spacing w:line="233" w:lineRule="auto"/>
        <w:ind w:left="680" w:hanging="41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</w:rPr>
        <w:t>Общая яркость подсветки лестницы (1%- 100% ) –  задается в настройках контроллера.</w:t>
      </w:r>
    </w:p>
    <w:p w:rsidR="009F1610" w:rsidRDefault="009F1610">
      <w:pPr>
        <w:spacing w:line="50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numPr>
          <w:ilvl w:val="0"/>
          <w:numId w:val="5"/>
        </w:numPr>
        <w:tabs>
          <w:tab w:val="left" w:pos="680"/>
        </w:tabs>
        <w:spacing w:line="212" w:lineRule="auto"/>
        <w:ind w:left="680" w:hanging="41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</w:rPr>
        <w:t>Скорость последовательного плавного включения подсветки ступенек (0,2- 5 сек) – задается в настройках контроллера.</w:t>
      </w:r>
    </w:p>
    <w:p w:rsidR="009F1610" w:rsidRDefault="009F1610">
      <w:pPr>
        <w:spacing w:line="49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numPr>
          <w:ilvl w:val="0"/>
          <w:numId w:val="5"/>
        </w:numPr>
        <w:tabs>
          <w:tab w:val="left" w:pos="680"/>
        </w:tabs>
        <w:spacing w:line="212" w:lineRule="auto"/>
        <w:ind w:left="680" w:hanging="41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</w:rPr>
        <w:t>Включение и яркость дежурной подсветки первой и последней ступенек лестницы (0%- 100%) - задается в настройках контроллера.</w:t>
      </w:r>
    </w:p>
    <w:p w:rsidR="009F1610" w:rsidRDefault="009F1610">
      <w:pPr>
        <w:spacing w:line="49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numPr>
          <w:ilvl w:val="0"/>
          <w:numId w:val="5"/>
        </w:numPr>
        <w:tabs>
          <w:tab w:val="left" w:pos="680"/>
        </w:tabs>
        <w:spacing w:line="212" w:lineRule="auto"/>
        <w:ind w:left="680" w:hanging="41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</w:rPr>
        <w:t>Время задержки выключения лестницы, (вежливый выход)– от 3 до 25 сек - задается в настройках контроллера.</w:t>
      </w:r>
    </w:p>
    <w:p w:rsidR="009F1610" w:rsidRDefault="009F1610">
      <w:pPr>
        <w:spacing w:line="49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numPr>
          <w:ilvl w:val="0"/>
          <w:numId w:val="5"/>
        </w:numPr>
        <w:tabs>
          <w:tab w:val="left" w:pos="680"/>
        </w:tabs>
        <w:spacing w:line="213" w:lineRule="auto"/>
        <w:ind w:left="680" w:hanging="41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</w:rPr>
        <w:t>Регулировка датчика освещенности, при помощи построечного резистора установленного на плату контролера.</w:t>
      </w:r>
    </w:p>
    <w:p w:rsidR="009F1610" w:rsidRDefault="00887DF2">
      <w:pPr>
        <w:numPr>
          <w:ilvl w:val="0"/>
          <w:numId w:val="5"/>
        </w:numPr>
        <w:tabs>
          <w:tab w:val="left" w:pos="680"/>
        </w:tabs>
        <w:spacing w:line="231" w:lineRule="auto"/>
        <w:ind w:left="680" w:hanging="41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</w:rPr>
        <w:t>Расстояния срабатывания датчиков  расстояния</w:t>
      </w:r>
    </w:p>
    <w:p w:rsidR="009F1610" w:rsidRDefault="009F1610">
      <w:pPr>
        <w:spacing w:line="8" w:lineRule="exact"/>
        <w:rPr>
          <w:rFonts w:ascii="Times New Roman" w:eastAsia="Times New Roman" w:hAnsi="Times New Roman"/>
          <w:sz w:val="24"/>
        </w:rPr>
      </w:pPr>
    </w:p>
    <w:p w:rsidR="009F1610" w:rsidRDefault="00887DF2">
      <w:pPr>
        <w:numPr>
          <w:ilvl w:val="1"/>
          <w:numId w:val="5"/>
        </w:numPr>
        <w:tabs>
          <w:tab w:val="left" w:pos="1100"/>
        </w:tabs>
        <w:spacing w:line="232" w:lineRule="auto"/>
        <w:ind w:left="1100" w:hanging="118"/>
        <w:rPr>
          <w:rFonts w:ascii="Times New Roman" w:eastAsia="Times New Roman" w:hAnsi="Times New Roman"/>
        </w:rPr>
      </w:pPr>
      <w:r w:rsidRPr="00EB1FAB">
        <w:rPr>
          <w:rFonts w:ascii="Times New Roman" w:eastAsia="Times New Roman" w:hAnsi="Times New Roman"/>
          <w:highlight w:val="magenta"/>
        </w:rPr>
        <w:t>Ультразвуковые датчики расстояния  - от 10 до 150 см</w:t>
      </w:r>
      <w:r>
        <w:rPr>
          <w:rFonts w:ascii="Times New Roman" w:eastAsia="Times New Roman" w:hAnsi="Times New Roman"/>
        </w:rPr>
        <w:t xml:space="preserve"> (расстояние устанавливается на датчике)</w:t>
      </w:r>
    </w:p>
    <w:p w:rsidR="009F1610" w:rsidRDefault="00887DF2">
      <w:pPr>
        <w:numPr>
          <w:ilvl w:val="1"/>
          <w:numId w:val="5"/>
        </w:numPr>
        <w:tabs>
          <w:tab w:val="left" w:pos="1100"/>
        </w:tabs>
        <w:spacing w:line="0" w:lineRule="atLeast"/>
        <w:ind w:left="1100" w:hanging="11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PIR – датчики присутствия. – от 3 до 5 м</w:t>
      </w:r>
    </w:p>
    <w:p w:rsidR="009F1610" w:rsidRDefault="00887DF2">
      <w:pPr>
        <w:numPr>
          <w:ilvl w:val="1"/>
          <w:numId w:val="5"/>
        </w:numPr>
        <w:tabs>
          <w:tab w:val="left" w:pos="1100"/>
        </w:tabs>
        <w:spacing w:line="0" w:lineRule="atLeast"/>
        <w:ind w:left="1100" w:hanging="11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Сенсорные датчики присутствия. – до 4 см.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6E3D3E">
      <w:pPr>
        <w:spacing w:line="204" w:lineRule="exact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103" style="position:absolute;margin-left:3.55pt;margin-top:8.05pt;width:483pt;height:18pt;z-index:-251616768" fillcolor="black [3213]" stroked="f" strokecolor="black [3200]" strokeweight="2.5pt">
            <v:shadow color="#868686"/>
          </v:rect>
        </w:pict>
      </w:r>
    </w:p>
    <w:p w:rsidR="009F1610" w:rsidRDefault="00887DF2" w:rsidP="00D26E49">
      <w:pPr>
        <w:spacing w:line="0" w:lineRule="atLeast"/>
        <w:ind w:left="140"/>
        <w:rPr>
          <w:rFonts w:ascii="Times New Roman" w:eastAsia="Times New Roman" w:hAnsi="Times New Roman"/>
        </w:rPr>
      </w:pPr>
      <w:r w:rsidRPr="00D26E49">
        <w:rPr>
          <w:rFonts w:ascii="Times New Roman" w:eastAsia="Times New Roman" w:hAnsi="Times New Roman"/>
          <w:b/>
          <w:color w:val="FFFFFF"/>
          <w:sz w:val="24"/>
          <w:szCs w:val="24"/>
        </w:rPr>
        <w:t>Расположение разъемов на плате контроллера и их назначение</w:t>
      </w:r>
      <w:r w:rsidR="002B6574">
        <w:rPr>
          <w:rFonts w:ascii="Times New Roman" w:eastAsia="Times New Roman" w:hAnsi="Times New Roman"/>
          <w:b/>
          <w:noProof/>
          <w:color w:val="FFFFFF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1377089</wp:posOffset>
            </wp:positionH>
            <wp:positionV relativeFrom="page">
              <wp:posOffset>6153150</wp:posOffset>
            </wp:positionV>
            <wp:extent cx="5113472" cy="3857625"/>
            <wp:effectExtent l="1905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72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  <w:sectPr w:rsidR="009F1610">
          <w:pgSz w:w="11900" w:h="16838"/>
          <w:pgMar w:top="434" w:right="846" w:bottom="393" w:left="1440" w:header="0" w:footer="0" w:gutter="0"/>
          <w:cols w:space="0" w:equalWidth="0">
            <w:col w:w="9620"/>
          </w:cols>
          <w:docGrid w:linePitch="360"/>
        </w:sect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bookmarkStart w:id="2" w:name="page4"/>
      <w:bookmarkEnd w:id="2"/>
      <w:r>
        <w:rPr>
          <w:rFonts w:ascii="Times New Roman" w:eastAsia="Times New Roman" w:hAnsi="Times New Roman"/>
        </w:rPr>
        <w:lastRenderedPageBreak/>
        <w:t>Вход 1 - Д осв – вход подключения датчика освещения.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2 - Д осв – вход подключения датчика освещения.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3 – (+) пит Д - вход подключения датчиков присутствия.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4 – ВХ 1 - вход подключения датчиков присутствия.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5 – ВХ 2 - вход подключения датчиков присутствия.</w:t>
      </w:r>
    </w:p>
    <w:p w:rsidR="009F1610" w:rsidRDefault="00887DF2">
      <w:pPr>
        <w:spacing w:line="237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6 – (-) пит Д - вход подключения датчиков присутствия.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 w:rsidRPr="00EB1FAB">
        <w:rPr>
          <w:rFonts w:ascii="Times New Roman" w:eastAsia="Times New Roman" w:hAnsi="Times New Roman"/>
          <w:highlight w:val="magenta"/>
        </w:rPr>
        <w:t>Вход 7 – (+)12 V - вход подключения питания 12 вольт контроллера.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8 – (-) Упр – общий провод подключения резервного блока питания.</w:t>
      </w:r>
    </w:p>
    <w:p w:rsidR="009F1610" w:rsidRDefault="009F1610">
      <w:pPr>
        <w:spacing w:line="1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36" w:lineRule="auto"/>
        <w:ind w:left="260" w:right="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9 – (+)12 V - вход подключения питания 12 вольт контроллера к дополнительному блоку управления и питания контроллера (используется для отключения основного блока питания в нерабочее время). Вход 10 – Выход сигнала управления дополнительного блока управления и питания контроллера.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11 – Выход LED 1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12 – Выход LED 2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13 – Выход LED 3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14 – Выход LED 4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15 – Выход LED 5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16 – Выход LED 6 канал управления.</w:t>
      </w:r>
    </w:p>
    <w:p w:rsidR="009F1610" w:rsidRDefault="00887DF2">
      <w:pPr>
        <w:spacing w:line="237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17 – Выход LED 7 канал управления.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18 – Выход LED 8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19 – Выход LED 9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20 – Выход LED 10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21 – Вход контакта управления проходным выключателем.</w:t>
      </w:r>
    </w:p>
    <w:p w:rsidR="009F1610" w:rsidRDefault="009F1610">
      <w:pPr>
        <w:spacing w:line="9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34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22 – GND вход контакта управления проходным выключателем, так же может использоваться как общий провод питания LED лент .</w:t>
      </w:r>
    </w:p>
    <w:p w:rsidR="009F1610" w:rsidRDefault="009F1610">
      <w:pPr>
        <w:spacing w:line="2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 w:rsidRPr="00EB1FAB">
        <w:rPr>
          <w:rFonts w:ascii="Times New Roman" w:eastAsia="Times New Roman" w:hAnsi="Times New Roman"/>
          <w:highlight w:val="magenta"/>
        </w:rPr>
        <w:t>Вход 23 –  GND  общий провод питания LED лент.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24 – Выход LED 26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25 – Выход LED 25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26 – Выход LED 24 канал управления.</w:t>
      </w:r>
    </w:p>
    <w:p w:rsidR="009F1610" w:rsidRDefault="00887DF2">
      <w:pPr>
        <w:spacing w:line="237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27 – Выход LED 23 канал управления.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28 – Выход LED 22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29 – Выход LED 21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30 – Выход LED 20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31 - Выход LED 19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32 - Выход LED 18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bookmarkStart w:id="3" w:name="page5"/>
      <w:bookmarkEnd w:id="3"/>
      <w:r>
        <w:rPr>
          <w:rFonts w:ascii="Times New Roman" w:eastAsia="Times New Roman" w:hAnsi="Times New Roman"/>
        </w:rPr>
        <w:t>Вход 33 - Выход LED 17 канал управления.</w:t>
      </w:r>
    </w:p>
    <w:p w:rsidR="009F1610" w:rsidRDefault="00887DF2">
      <w:pPr>
        <w:spacing w:line="237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34 - Выход LED 16 канал управления.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35 - Выход LED 15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36 - Выход LED 14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37 - Выход LED 13 канал управления.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38 - Выход LED 12 канал управления.</w:t>
      </w:r>
    </w:p>
    <w:p w:rsidR="009F1610" w:rsidRDefault="00887DF2">
      <w:pPr>
        <w:spacing w:line="238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Вход 39 - Выход LED 11 канал управления.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 w:rsidRPr="00EB1FAB">
        <w:rPr>
          <w:rFonts w:ascii="Times New Roman" w:eastAsia="Times New Roman" w:hAnsi="Times New Roman"/>
          <w:highlight w:val="magenta"/>
        </w:rPr>
        <w:t>Вход 40 – GND общий провод питания LED лент.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6E3D3E">
      <w:pPr>
        <w:spacing w:line="176" w:lineRule="exact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104" style="position:absolute;margin-left:1.3pt;margin-top:7.2pt;width:483pt;height:18pt;z-index:-251615744" fillcolor="black [3213]" stroked="f" strokecolor="black [3200]" strokeweight="2.5pt">
            <v:shadow color="#868686"/>
          </v:rect>
        </w:pict>
      </w:r>
    </w:p>
    <w:p w:rsidR="009F1610" w:rsidRPr="00D26E49" w:rsidRDefault="00D26E49">
      <w:pPr>
        <w:spacing w:line="0" w:lineRule="atLeast"/>
        <w:ind w:left="140"/>
        <w:rPr>
          <w:rFonts w:ascii="Times New Roman" w:eastAsia="Times New Roman" w:hAnsi="Times New Roman"/>
          <w:b/>
          <w:color w:val="FFFFFF" w:themeColor="background1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303530</wp:posOffset>
            </wp:positionV>
            <wp:extent cx="4810125" cy="3429000"/>
            <wp:effectExtent l="1905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7DF2" w:rsidRPr="00D26E49">
        <w:rPr>
          <w:rFonts w:ascii="Times New Roman" w:eastAsia="Times New Roman" w:hAnsi="Times New Roman"/>
          <w:b/>
          <w:color w:val="FFFFFF" w:themeColor="background1"/>
          <w:sz w:val="24"/>
          <w:szCs w:val="24"/>
        </w:rPr>
        <w:t>Расположение органов управления и инд</w:t>
      </w:r>
      <w:r w:rsidR="008031DD">
        <w:rPr>
          <w:rFonts w:ascii="Times New Roman" w:eastAsia="Times New Roman" w:hAnsi="Times New Roman"/>
          <w:b/>
          <w:color w:val="FFFFFF" w:themeColor="background1"/>
          <w:sz w:val="24"/>
          <w:szCs w:val="24"/>
        </w:rPr>
        <w:t>икации на плате контроллера</w:t>
      </w: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К1 – кнопка входа в режим настройки и выбора параметра настройки.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К2 – кнопка увеличения параметра настройки.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К3 – кнопка уменьшения параметра настройки.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D1– светодиод статуса датчика присутствия, (при срабатывания датчика светодиод горит).</w:t>
      </w:r>
    </w:p>
    <w:p w:rsidR="009F1610" w:rsidRDefault="00887DF2">
      <w:pPr>
        <w:spacing w:line="237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D2– светодиод статуса датчика присутствия, (при срабатывания датчика светодиод горит).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D3– светодиод статуса датчика освещения, (в режиме «ночь» светодиод горит).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D4– светодиод статуса датчика освещения, (в режиме «день» светодиод горит).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D5– светодиод контроля блока управления питанием датчиков присутствия.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D6– светодиод контроля блока управления резервным блоком питания.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D7– светодиод контроля питания платы контроллера.</w:t>
      </w:r>
    </w:p>
    <w:p w:rsidR="007B51EC" w:rsidRDefault="006E3D3E">
      <w:pPr>
        <w:spacing w:line="0" w:lineRule="atLeast"/>
        <w:ind w:left="260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105" style="position:absolute;left:0;text-align:left;margin-left:-3.95pt;margin-top:10.1pt;width:483pt;height:18pt;z-index:-251614720" fillcolor="black [3213]" stroked="f" strokecolor="black [3200]" strokeweight="2.5pt">
            <v:shadow color="#868686"/>
          </v:rect>
        </w:pic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Pr="00D26E49" w:rsidRDefault="00D26E49">
      <w:pPr>
        <w:spacing w:line="0" w:lineRule="atLeast"/>
        <w:ind w:left="140"/>
        <w:rPr>
          <w:rFonts w:ascii="Times New Roman" w:eastAsia="Times New Roman" w:hAnsi="Times New Roman"/>
          <w:b/>
          <w:color w:val="FFFFFF"/>
          <w:sz w:val="24"/>
          <w:szCs w:val="24"/>
        </w:rPr>
      </w:pPr>
      <w:r>
        <w:rPr>
          <w:rFonts w:ascii="Times New Roman" w:eastAsia="Times New Roman" w:hAnsi="Times New Roman"/>
          <w:b/>
          <w:color w:val="FFFFFF"/>
          <w:sz w:val="24"/>
          <w:szCs w:val="24"/>
        </w:rPr>
        <w:t>Порядок установки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34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Внимательно ознакомьтесь с инструкцией.</w:t>
      </w:r>
    </w:p>
    <w:p w:rsidR="009F1610" w:rsidRDefault="009F1610">
      <w:pPr>
        <w:spacing w:line="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Проверьте наличие необходимых инструментов.</w:t>
      </w:r>
    </w:p>
    <w:p w:rsidR="009F1610" w:rsidRDefault="009F1610">
      <w:pPr>
        <w:spacing w:line="1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37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Снимите верхнюю часть корпуса контроллера, отжав тонкой отверткой лепестки крепления с обеих сторон корпуса, внешним осмотром убедиться, что нет ни каких механических повреждений платы контроллера. Перед окончательным монтажом всего оборудования рекомендуется проверить все составные части и правильность монтажа, используя соединительные кабели прилагаемых к контроллеру. Произвести монтаж светодиодных лент.</w:t>
      </w:r>
    </w:p>
    <w:p w:rsidR="00D26E49" w:rsidRDefault="00D26E49">
      <w:pPr>
        <w:spacing w:line="237" w:lineRule="auto"/>
        <w:ind w:left="260"/>
        <w:rPr>
          <w:rFonts w:ascii="Times New Roman" w:eastAsia="Times New Roman" w:hAnsi="Times New Roman"/>
        </w:rPr>
      </w:pPr>
    </w:p>
    <w:p w:rsidR="009F1610" w:rsidRDefault="009F1610">
      <w:pPr>
        <w:spacing w:line="19" w:lineRule="exact"/>
        <w:rPr>
          <w:rFonts w:ascii="Times New Roman" w:eastAsia="Times New Roman" w:hAnsi="Times New Roman"/>
        </w:rPr>
      </w:pPr>
    </w:p>
    <w:p w:rsidR="009F1610" w:rsidRPr="00EB1FAB" w:rsidRDefault="00887DF2">
      <w:pPr>
        <w:numPr>
          <w:ilvl w:val="0"/>
          <w:numId w:val="6"/>
        </w:numPr>
        <w:tabs>
          <w:tab w:val="left" w:pos="612"/>
        </w:tabs>
        <w:spacing w:line="236" w:lineRule="auto"/>
        <w:ind w:left="260" w:right="660" w:firstLine="2"/>
        <w:jc w:val="both"/>
        <w:rPr>
          <w:rFonts w:ascii="Times New Roman" w:eastAsia="Times New Roman" w:hAnsi="Times New Roman"/>
          <w:b/>
          <w:highlight w:val="magenta"/>
        </w:rPr>
      </w:pPr>
      <w:r w:rsidRPr="00EB1FAB">
        <w:rPr>
          <w:rFonts w:ascii="Times New Roman" w:eastAsia="Times New Roman" w:hAnsi="Times New Roman"/>
          <w:b/>
          <w:highlight w:val="magenta"/>
        </w:rPr>
        <w:t>При подключении светодиодных лент к контроллеру рекомендуем использовать провод сечением соответствующий мощности вашей светодиодной ленты с учетом длины провода от контроллера до места установки светодиодной ленты.</w:t>
      </w:r>
    </w:p>
    <w:p w:rsidR="00D26E49" w:rsidRPr="00EB1FAB" w:rsidRDefault="00D26E49" w:rsidP="00EB1FAB">
      <w:pPr>
        <w:tabs>
          <w:tab w:val="left" w:pos="612"/>
        </w:tabs>
        <w:spacing w:line="236" w:lineRule="auto"/>
        <w:ind w:left="260" w:right="660"/>
        <w:jc w:val="both"/>
        <w:rPr>
          <w:rFonts w:ascii="Times New Roman" w:eastAsia="Times New Roman" w:hAnsi="Times New Roman"/>
          <w:b/>
        </w:rPr>
      </w:pPr>
    </w:p>
    <w:p w:rsidR="009F1610" w:rsidRDefault="009F1610">
      <w:pPr>
        <w:spacing w:line="1" w:lineRule="exact"/>
        <w:rPr>
          <w:rFonts w:ascii="Times New Roman" w:eastAsia="Times New Roman" w:hAnsi="Times New Roman"/>
          <w:b/>
          <w:color w:val="FF0000"/>
        </w:rPr>
      </w:pPr>
    </w:p>
    <w:p w:rsidR="009F1610" w:rsidRDefault="00887DF2">
      <w:pPr>
        <w:spacing w:line="237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Подключить контроллер к периферийному оборудованию руководствуясь схемой подключения.</w:t>
      </w:r>
    </w:p>
    <w:p w:rsidR="009F1610" w:rsidRDefault="009F1610">
      <w:pPr>
        <w:spacing w:line="249" w:lineRule="exact"/>
        <w:rPr>
          <w:rFonts w:ascii="Times New Roman" w:eastAsia="Times New Roman" w:hAnsi="Times New Roman"/>
          <w:b/>
          <w:color w:val="FF0000"/>
        </w:rPr>
      </w:pPr>
    </w:p>
    <w:p w:rsidR="009F1610" w:rsidRPr="00EB1FAB" w:rsidRDefault="00887DF2">
      <w:pPr>
        <w:numPr>
          <w:ilvl w:val="0"/>
          <w:numId w:val="7"/>
        </w:numPr>
        <w:tabs>
          <w:tab w:val="left" w:pos="710"/>
        </w:tabs>
        <w:spacing w:line="264" w:lineRule="auto"/>
        <w:ind w:left="260" w:right="100" w:firstLine="2"/>
        <w:jc w:val="both"/>
        <w:rPr>
          <w:rFonts w:ascii="Times New Roman" w:eastAsia="Times New Roman" w:hAnsi="Times New Roman"/>
          <w:b/>
          <w:highlight w:val="magenta"/>
        </w:rPr>
      </w:pPr>
      <w:r w:rsidRPr="00EB1FAB">
        <w:rPr>
          <w:rFonts w:ascii="Times New Roman" w:eastAsia="Times New Roman" w:hAnsi="Times New Roman"/>
          <w:b/>
          <w:highlight w:val="magenta"/>
        </w:rPr>
        <w:t>ВАЖНО – вывод контроллера (3 +питД) и вывод (6 - питД), разрешается использовать только для питания датчиков присутствия, подключение этих выводов к другим потребителям запрещено.</w:t>
      </w:r>
    </w:p>
    <w:p w:rsidR="009F1610" w:rsidRDefault="009F1610">
      <w:pPr>
        <w:spacing w:line="193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bookmarkStart w:id="4" w:name="page6"/>
      <w:bookmarkEnd w:id="4"/>
      <w:r>
        <w:rPr>
          <w:rFonts w:ascii="Times New Roman" w:eastAsia="Times New Roman" w:hAnsi="Times New Roman"/>
        </w:rPr>
        <w:t>На DIN  рейку контроллер ус</w:t>
      </w:r>
      <w:r w:rsidR="00D26E49">
        <w:rPr>
          <w:rFonts w:ascii="Times New Roman" w:eastAsia="Times New Roman" w:hAnsi="Times New Roman"/>
        </w:rPr>
        <w:t>танавливается следующим образом: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6258F2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10160</wp:posOffset>
            </wp:positionV>
            <wp:extent cx="6086475" cy="3990975"/>
            <wp:effectExtent l="1905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140"/>
        <w:rPr>
          <w:rFonts w:ascii="Times New Roman" w:eastAsia="Times New Roman" w:hAnsi="Times New Roman"/>
          <w:b/>
          <w:color w:val="FFFFFF"/>
        </w:rPr>
      </w:pPr>
      <w:r>
        <w:rPr>
          <w:rFonts w:ascii="Times New Roman" w:eastAsia="Times New Roman" w:hAnsi="Times New Roman"/>
          <w:b/>
          <w:color w:val="FFFFFF"/>
        </w:rPr>
        <w:t>онтажная схема системы подсветки лестницы при использовании одного блока питания</w:t>
      </w:r>
    </w:p>
    <w:p w:rsidR="009F1610" w:rsidRDefault="006258F2">
      <w:pPr>
        <w:spacing w:line="264" w:lineRule="auto"/>
        <w:ind w:left="260" w:firstLine="5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*</w:t>
      </w:r>
      <w:r w:rsidR="00887DF2">
        <w:rPr>
          <w:rFonts w:ascii="Times New Roman" w:eastAsia="Times New Roman" w:hAnsi="Times New Roman"/>
        </w:rPr>
        <w:t>***Датчик освещенности подключается к красному и зеленому проводу кабеля, полярность подключения не имеет значения.</w:t>
      </w:r>
    </w:p>
    <w:p w:rsidR="009F1610" w:rsidRDefault="009F1610">
      <w:pPr>
        <w:spacing w:line="22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64" w:lineRule="auto"/>
        <w:ind w:left="260" w:right="9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****Проходной выключатель подключается к красному и зеленому проводу кабеля, полярность подключения не имеет значения.</w:t>
      </w:r>
    </w:p>
    <w:p w:rsidR="009F1610" w:rsidRDefault="009F1610">
      <w:pPr>
        <w:spacing w:line="213" w:lineRule="exact"/>
        <w:rPr>
          <w:rFonts w:ascii="Times New Roman" w:eastAsia="Times New Roman" w:hAnsi="Times New Roman"/>
        </w:rPr>
      </w:pPr>
    </w:p>
    <w:p w:rsidR="006258F2" w:rsidRDefault="00887DF2" w:rsidP="006258F2">
      <w:pPr>
        <w:tabs>
          <w:tab w:val="left" w:pos="1020"/>
        </w:tabs>
        <w:spacing w:line="0" w:lineRule="atLeast"/>
        <w:ind w:left="260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</w:rPr>
        <w:t>Кабели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9"/>
        </w:rPr>
        <w:t>датчика освещенности и проходного выключателя – взаимозаменяемы.</w:t>
      </w:r>
      <w:bookmarkStart w:id="5" w:name="page7"/>
      <w:bookmarkEnd w:id="5"/>
    </w:p>
    <w:p w:rsidR="006258F2" w:rsidRDefault="006258F2" w:rsidP="006258F2">
      <w:pPr>
        <w:tabs>
          <w:tab w:val="left" w:pos="1020"/>
        </w:tabs>
        <w:spacing w:line="0" w:lineRule="atLeast"/>
        <w:ind w:left="260"/>
        <w:rPr>
          <w:rFonts w:ascii="Times New Roman" w:eastAsia="Times New Roman" w:hAnsi="Times New Roman"/>
          <w:sz w:val="19"/>
        </w:rPr>
      </w:pPr>
    </w:p>
    <w:p w:rsidR="006258F2" w:rsidRDefault="006258F2" w:rsidP="006258F2">
      <w:pPr>
        <w:tabs>
          <w:tab w:val="left" w:pos="1020"/>
        </w:tabs>
        <w:spacing w:line="0" w:lineRule="atLeast"/>
        <w:ind w:left="260"/>
        <w:rPr>
          <w:rFonts w:ascii="Times New Roman" w:eastAsia="Times New Roman" w:hAnsi="Times New Roman"/>
          <w:sz w:val="19"/>
        </w:rPr>
      </w:pPr>
    </w:p>
    <w:p w:rsidR="009F1610" w:rsidRDefault="006258F2" w:rsidP="006258F2">
      <w:pPr>
        <w:tabs>
          <w:tab w:val="left" w:pos="1020"/>
        </w:tabs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9"/>
        </w:rPr>
        <w:t>П</w:t>
      </w:r>
      <w:r w:rsidR="00887DF2">
        <w:rPr>
          <w:rFonts w:ascii="Times New Roman" w:eastAsia="Times New Roman" w:hAnsi="Times New Roman"/>
        </w:rPr>
        <w:t>роизвести  установку датчиков  расстояния.</w:t>
      </w:r>
    </w:p>
    <w:p w:rsidR="009F1610" w:rsidRDefault="009F1610">
      <w:pPr>
        <w:spacing w:line="244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71" w:lineRule="auto"/>
        <w:ind w:left="260" w:right="28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Датчики должны быть установлены обязательно в начале первой и последней ступени лестницы. Для удобства монтажа на датчике имеется разъем для подключения проводов. </w:t>
      </w:r>
      <w:r w:rsidRPr="00EB1FAB">
        <w:rPr>
          <w:rFonts w:ascii="Times New Roman" w:eastAsia="Times New Roman" w:hAnsi="Times New Roman"/>
          <w:highlight w:val="magenta"/>
        </w:rPr>
        <w:t>Если есть необходимость, длину кабеля датчиков можно увеличить до 150 м.</w:t>
      </w:r>
    </w:p>
    <w:p w:rsidR="009F1610" w:rsidRDefault="009F1610">
      <w:pPr>
        <w:spacing w:line="204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Согласно монтажной схеме подключить светодиодные ленты датчики расстояния, датчик освещения.</w:t>
      </w:r>
    </w:p>
    <w:p w:rsidR="009F1610" w:rsidRDefault="009F1610">
      <w:pPr>
        <w:spacing w:line="45" w:lineRule="exact"/>
        <w:rPr>
          <w:rFonts w:ascii="Times New Roman" w:eastAsia="Times New Roman" w:hAnsi="Times New Roman"/>
        </w:rPr>
      </w:pPr>
    </w:p>
    <w:p w:rsidR="009F1610" w:rsidRPr="00EB1FAB" w:rsidRDefault="00887DF2">
      <w:pPr>
        <w:spacing w:line="273" w:lineRule="auto"/>
        <w:ind w:left="260" w:right="100"/>
        <w:rPr>
          <w:rFonts w:ascii="Times New Roman" w:eastAsia="Times New Roman" w:hAnsi="Times New Roman"/>
          <w:b/>
        </w:rPr>
      </w:pPr>
      <w:r w:rsidRPr="00EB1FAB">
        <w:rPr>
          <w:rFonts w:ascii="Times New Roman" w:eastAsia="Times New Roman" w:hAnsi="Times New Roman"/>
          <w:b/>
          <w:highlight w:val="magenta"/>
        </w:rPr>
        <w:t>ЖЕЛАТЕЛЬНО ПРОВЕРИТЬ РАБОТУ УСТАНОВЛЕНЫХ НА СТУПЕНИ ЛЕНТ ДО ПОДКЛЮЧЕНИЯ К КОНТРОЛЕРУ, МЕТОДОМ ПОДАЧИ ПИТАНИЯ ОТ БЛОКА ПИТАНИЯ 12 ВОЛЬТ НА ЛЕНТЫ, С ВИЗУАЛЬНЫМ КОНТРОЛЕМ РАБОТЫ КАЖДОЙ СТУПЕНИ ЛЕСТНИЦЫ!!! РЕКОМЕНДУЕТСЯ ПРОВЕРКУ КАЖДОЙ СТУПЕНИ ЛЕНТЫ ПРОВОДИТЬ НЕ МЕНЕЕ 30 МИНУТ, ДЛЯ ВЫЯВЛЕНИЯ БРАКА В ЛЕНТЕ.</w:t>
      </w:r>
    </w:p>
    <w:p w:rsidR="009F1610" w:rsidRDefault="009F1610">
      <w:pPr>
        <w:spacing w:line="216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64" w:lineRule="auto"/>
        <w:ind w:left="260" w:right="1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Проходные выключатели устанавливаются при необходимости, контролер может работать без проходного выключателя.</w:t>
      </w:r>
    </w:p>
    <w:p w:rsidR="009F1610" w:rsidRDefault="009F1610">
      <w:pPr>
        <w:spacing w:line="213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3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После  этого  проверить  правильность подключения  всего оборудования.</w:t>
      </w:r>
    </w:p>
    <w:p w:rsidR="009F1610" w:rsidRDefault="009F1610">
      <w:pPr>
        <w:spacing w:line="234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Подключить блок питания  согласно монтажной схеме с одним или двумя блоками питания.</w:t>
      </w:r>
    </w:p>
    <w:p w:rsidR="009F1610" w:rsidRDefault="009F1610">
      <w:pPr>
        <w:spacing w:line="236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Подать питание и приступить к настройке.</w:t>
      </w:r>
    </w:p>
    <w:p w:rsidR="006258F2" w:rsidRDefault="006E3D3E">
      <w:pPr>
        <w:spacing w:line="0" w:lineRule="atLeast"/>
        <w:ind w:left="260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106" style="position:absolute;left:0;text-align:left;margin-left:-.2pt;margin-top:10.1pt;width:483pt;height:18pt;z-index:-251613696" fillcolor="black [3213]" stroked="f" strokecolor="black [3200]" strokeweight="2.5pt">
            <v:shadow color="#868686"/>
          </v:rect>
        </w:pict>
      </w:r>
    </w:p>
    <w:p w:rsidR="009F1610" w:rsidRDefault="009F1610" w:rsidP="00D26E49">
      <w:pPr>
        <w:spacing w:line="20" w:lineRule="exact"/>
        <w:rPr>
          <w:rFonts w:ascii="Times New Roman" w:eastAsia="Times New Roman" w:hAnsi="Times New Roman"/>
        </w:rPr>
      </w:pPr>
    </w:p>
    <w:p w:rsidR="009F1610" w:rsidRPr="007D7AD0" w:rsidRDefault="008031DD">
      <w:pPr>
        <w:spacing w:line="0" w:lineRule="atLeast"/>
        <w:ind w:left="140"/>
        <w:rPr>
          <w:rFonts w:ascii="Times New Roman" w:eastAsia="Times New Roman" w:hAnsi="Times New Roman"/>
          <w:b/>
          <w:color w:val="FFFFFF"/>
          <w:sz w:val="24"/>
          <w:szCs w:val="24"/>
        </w:rPr>
      </w:pPr>
      <w:r>
        <w:rPr>
          <w:rFonts w:ascii="Times New Roman" w:eastAsia="Times New Roman" w:hAnsi="Times New Roman"/>
          <w:b/>
          <w:color w:val="FFFFFF"/>
          <w:sz w:val="24"/>
          <w:szCs w:val="24"/>
        </w:rPr>
        <w:t>Настройка контролера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8"/>
        </w:numPr>
        <w:tabs>
          <w:tab w:val="left" w:pos="445"/>
        </w:tabs>
        <w:spacing w:line="269" w:lineRule="auto"/>
        <w:ind w:left="260" w:right="520" w:firstLine="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режим настройки можно войти, нажав на кнопку «ВЫБОР», кнопкой «МЕНЬШЕ» уменьшается параметр, кнопкой «БОЛЬШЕ» увеличивается параметр, по истечении 10 сек если не предпринимать никаких действий, происходит запоминание настройки и переход в рабочий режим.</w:t>
      </w:r>
    </w:p>
    <w:p w:rsidR="009F1610" w:rsidRDefault="009F1610">
      <w:pPr>
        <w:spacing w:line="207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Выбор параметров – перебор по кругу кнопкой «ВЫБОР» - К1.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Изменение параметров «больше» - К2, «меньше» - К3.</w:t>
      </w:r>
    </w:p>
    <w:p w:rsidR="009F1610" w:rsidRDefault="009F1610">
      <w:pPr>
        <w:spacing w:line="236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9"/>
        </w:numPr>
        <w:tabs>
          <w:tab w:val="left" w:pos="460"/>
        </w:tabs>
        <w:spacing w:line="0" w:lineRule="atLeast"/>
        <w:ind w:left="460" w:hanging="19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Количество ступенек – кнопкой больше или меньше выставите необходимое количество ступеней</w:t>
      </w:r>
    </w:p>
    <w:p w:rsidR="009F1610" w:rsidRDefault="009F1610">
      <w:pPr>
        <w:spacing w:line="244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69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2.Яркость крайних ступенек - кнопкой больше или меньше выставите необходимую яркость светодиодных лент крайних ступеней лестницы. При ненадобности подсветки крайних ступеней в настройке можно полностью выключить подсветку крайних ступеней.</w:t>
      </w:r>
    </w:p>
    <w:p w:rsidR="009F1610" w:rsidRDefault="009F1610">
      <w:pPr>
        <w:spacing w:line="220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64" w:lineRule="auto"/>
        <w:ind w:left="260" w:right="2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3.Общая яркость ступенек – кнопкой больше или меньше выставите необходимую яркость светодиодных лент ступеней лестницы.</w:t>
      </w: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0"/>
        </w:numPr>
        <w:tabs>
          <w:tab w:val="left" w:pos="462"/>
        </w:tabs>
        <w:spacing w:line="264" w:lineRule="auto"/>
        <w:ind w:left="260" w:right="680" w:firstLine="2"/>
        <w:rPr>
          <w:rFonts w:ascii="Times New Roman" w:eastAsia="Times New Roman" w:hAnsi="Times New Roman"/>
        </w:rPr>
      </w:pPr>
      <w:bookmarkStart w:id="6" w:name="page8"/>
      <w:bookmarkEnd w:id="6"/>
      <w:r>
        <w:rPr>
          <w:rFonts w:ascii="Times New Roman" w:eastAsia="Times New Roman" w:hAnsi="Times New Roman"/>
        </w:rPr>
        <w:t>Задержка выхода - Регулировка времени выхода дискретная, для контроля используются первые 3 ступени для индикации</w:t>
      </w:r>
    </w:p>
    <w:p w:rsidR="009F1610" w:rsidRDefault="009F1610">
      <w:pPr>
        <w:spacing w:line="210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 w:rsidRPr="003E16EB">
        <w:rPr>
          <w:rFonts w:ascii="Times New Roman" w:eastAsia="Times New Roman" w:hAnsi="Times New Roman"/>
          <w:highlight w:val="magenta"/>
        </w:rPr>
        <w:t>При настройке параметра – задержка выхода – используется трехзначный код.</w:t>
      </w:r>
      <w:r w:rsidR="003E16EB" w:rsidRPr="003E16EB">
        <w:rPr>
          <w:rFonts w:ascii="Times New Roman" w:eastAsia="Times New Roman" w:hAnsi="Times New Roman"/>
          <w:highlight w:val="magenta"/>
        </w:rPr>
        <w:t xml:space="preserve"> К</w:t>
      </w:r>
      <w:r w:rsidRPr="003E16EB">
        <w:rPr>
          <w:rFonts w:ascii="Times New Roman" w:eastAsia="Times New Roman" w:hAnsi="Times New Roman"/>
          <w:highlight w:val="magenta"/>
        </w:rPr>
        <w:t xml:space="preserve">од контролируется  по </w:t>
      </w:r>
      <w:r w:rsidR="003E16EB" w:rsidRPr="003E16EB">
        <w:rPr>
          <w:rFonts w:ascii="Times New Roman" w:eastAsia="Times New Roman" w:hAnsi="Times New Roman"/>
          <w:highlight w:val="magenta"/>
        </w:rPr>
        <w:t>первым 3 ступеням для индикации:</w:t>
      </w:r>
    </w:p>
    <w:p w:rsidR="009F1610" w:rsidRDefault="009F1610">
      <w:pPr>
        <w:spacing w:line="234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1 - лента горит 100%</w:t>
      </w:r>
    </w:p>
    <w:p w:rsidR="009F1610" w:rsidRDefault="009F1610">
      <w:pPr>
        <w:spacing w:line="236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0 - горит 5%</w:t>
      </w:r>
    </w:p>
    <w:p w:rsidR="009F1610" w:rsidRDefault="009F1610">
      <w:pPr>
        <w:spacing w:line="233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Кнопками бол</w:t>
      </w:r>
      <w:r w:rsidR="007D7AD0">
        <w:rPr>
          <w:rFonts w:ascii="Times New Roman" w:eastAsia="Times New Roman" w:hAnsi="Times New Roman"/>
        </w:rPr>
        <w:t>ьше или меньше выставляется код</w:t>
      </w:r>
      <w:r>
        <w:rPr>
          <w:rFonts w:ascii="Times New Roman" w:eastAsia="Times New Roman" w:hAnsi="Times New Roman"/>
        </w:rPr>
        <w:t>;</w:t>
      </w:r>
    </w:p>
    <w:p w:rsidR="009F1610" w:rsidRDefault="009F1610">
      <w:pPr>
        <w:spacing w:line="236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000-задержка выхода 3 сек</w:t>
      </w:r>
    </w:p>
    <w:p w:rsidR="009F1610" w:rsidRDefault="009F1610">
      <w:pPr>
        <w:spacing w:line="233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100-задержка выхода 6 сек</w:t>
      </w:r>
    </w:p>
    <w:p w:rsidR="009F1610" w:rsidRDefault="009F1610">
      <w:pPr>
        <w:spacing w:line="236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110-задержка выхода 10 сек</w:t>
      </w:r>
    </w:p>
    <w:p w:rsidR="009F1610" w:rsidRDefault="009F1610">
      <w:pPr>
        <w:spacing w:line="233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111-задержка выхода 15 сек</w:t>
      </w:r>
    </w:p>
    <w:p w:rsidR="009F1610" w:rsidRDefault="009F1610">
      <w:pPr>
        <w:spacing w:line="236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011-задержка выхода 20 сек</w:t>
      </w:r>
    </w:p>
    <w:p w:rsidR="009F1610" w:rsidRDefault="009F1610">
      <w:pPr>
        <w:spacing w:line="236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001-задержка выхода 25 се</w:t>
      </w:r>
      <w:r w:rsidR="00D4532B">
        <w:rPr>
          <w:rFonts w:ascii="Times New Roman" w:eastAsia="Times New Roman" w:hAnsi="Times New Roman"/>
        </w:rPr>
        <w:t>к</w:t>
      </w:r>
    </w:p>
    <w:p w:rsidR="009F1610" w:rsidRDefault="009F1610">
      <w:pPr>
        <w:spacing w:line="244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64" w:lineRule="auto"/>
        <w:ind w:left="260" w:right="9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5.Скорость включения лестницы – кнопкой больше или меньше выставите необходимую скорость включения светодиодных лент ступеней лестницы.</w:t>
      </w:r>
    </w:p>
    <w:p w:rsidR="009F1610" w:rsidRDefault="009F1610">
      <w:pPr>
        <w:spacing w:line="213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По окончании настройки, подождите 10 секунд , контроллер перейдет в рабочий режим.</w:t>
      </w:r>
    </w:p>
    <w:p w:rsidR="007D7AD0" w:rsidRDefault="007D7AD0">
      <w:pPr>
        <w:spacing w:line="0" w:lineRule="atLeast"/>
        <w:ind w:left="260"/>
        <w:rPr>
          <w:rFonts w:ascii="Times New Roman" w:eastAsia="Times New Roman" w:hAnsi="Times New Roman"/>
        </w:rPr>
      </w:pP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6E3D3E">
      <w:pPr>
        <w:spacing w:line="176" w:lineRule="exact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107" style="position:absolute;margin-left:3.7pt;margin-top:6.55pt;width:483pt;height:18pt;z-index:-251612672" fillcolor="black [3213]" stroked="f" strokecolor="black [3200]" strokeweight="2.5pt">
            <v:shadow color="#868686"/>
          </v:rect>
        </w:pict>
      </w:r>
    </w:p>
    <w:p w:rsidR="009F1610" w:rsidRPr="007D7AD0" w:rsidRDefault="00887DF2">
      <w:pPr>
        <w:spacing w:line="0" w:lineRule="atLeast"/>
        <w:ind w:left="140"/>
        <w:rPr>
          <w:rFonts w:ascii="Times New Roman" w:eastAsia="Times New Roman" w:hAnsi="Times New Roman"/>
          <w:b/>
          <w:color w:val="FFFFFF"/>
          <w:sz w:val="24"/>
          <w:szCs w:val="24"/>
        </w:rPr>
      </w:pPr>
      <w:r w:rsidRPr="007D7AD0">
        <w:rPr>
          <w:rFonts w:ascii="Times New Roman" w:eastAsia="Times New Roman" w:hAnsi="Times New Roman"/>
          <w:b/>
          <w:color w:val="FFFFFF"/>
          <w:sz w:val="24"/>
          <w:szCs w:val="24"/>
        </w:rPr>
        <w:t>Условия эксплуатации и правила безопасности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1"/>
        </w:numPr>
        <w:tabs>
          <w:tab w:val="left" w:pos="1676"/>
        </w:tabs>
        <w:spacing w:line="227" w:lineRule="auto"/>
        <w:ind w:left="260" w:right="20" w:firstLine="71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Если на контролере или проводах обнаружены повреждения, если контролер или датчики перестали работать, отключите контролер от сети.</w:t>
      </w:r>
    </w:p>
    <w:p w:rsidR="009F1610" w:rsidRDefault="00887DF2">
      <w:pPr>
        <w:numPr>
          <w:ilvl w:val="0"/>
          <w:numId w:val="11"/>
        </w:numPr>
        <w:tabs>
          <w:tab w:val="left" w:pos="1680"/>
        </w:tabs>
        <w:spacing w:line="237" w:lineRule="auto"/>
        <w:ind w:left="1680" w:hanging="71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Ремонт контролера и датчиков допускается только  производителем.</w:t>
      </w:r>
    </w:p>
    <w:p w:rsidR="009F1610" w:rsidRPr="003E16EB" w:rsidRDefault="00887DF2">
      <w:pPr>
        <w:numPr>
          <w:ilvl w:val="0"/>
          <w:numId w:val="11"/>
        </w:numPr>
        <w:tabs>
          <w:tab w:val="left" w:pos="1680"/>
        </w:tabs>
        <w:spacing w:line="0" w:lineRule="atLeast"/>
        <w:ind w:left="1680" w:hanging="710"/>
        <w:rPr>
          <w:rFonts w:ascii="Symbol" w:eastAsia="Symbol" w:hAnsi="Symbol"/>
          <w:highlight w:val="magenta"/>
        </w:rPr>
      </w:pPr>
      <w:r w:rsidRPr="003E16EB">
        <w:rPr>
          <w:rFonts w:ascii="Times New Roman" w:eastAsia="Times New Roman" w:hAnsi="Times New Roman"/>
          <w:highlight w:val="magenta"/>
        </w:rPr>
        <w:t>Все действия по подключению контролера совершайте только при отключенном питании</w:t>
      </w:r>
    </w:p>
    <w:p w:rsidR="009F1610" w:rsidRDefault="00887DF2">
      <w:pPr>
        <w:spacing w:line="0" w:lineRule="atLeast"/>
        <w:ind w:left="260"/>
        <w:rPr>
          <w:rFonts w:ascii="Times New Roman" w:eastAsia="Times New Roman" w:hAnsi="Times New Roman"/>
        </w:rPr>
      </w:pPr>
      <w:r w:rsidRPr="003E16EB">
        <w:rPr>
          <w:rFonts w:ascii="Times New Roman" w:eastAsia="Times New Roman" w:hAnsi="Times New Roman"/>
          <w:highlight w:val="magenta"/>
        </w:rPr>
        <w:t>контролера.</w:t>
      </w:r>
    </w:p>
    <w:p w:rsidR="009F1610" w:rsidRDefault="009F1610">
      <w:pPr>
        <w:spacing w:line="25" w:lineRule="exact"/>
        <w:rPr>
          <w:rFonts w:ascii="Symbol" w:eastAsia="Symbol" w:hAnsi="Symbol"/>
        </w:rPr>
      </w:pPr>
    </w:p>
    <w:p w:rsidR="009F1610" w:rsidRDefault="00887DF2">
      <w:pPr>
        <w:numPr>
          <w:ilvl w:val="0"/>
          <w:numId w:val="11"/>
        </w:numPr>
        <w:tabs>
          <w:tab w:val="left" w:pos="1726"/>
        </w:tabs>
        <w:spacing w:line="230" w:lineRule="auto"/>
        <w:ind w:left="260" w:firstLine="710"/>
        <w:jc w:val="both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Убедитесь, правильно ли вы выбрано место для установки контролера. Если у вас возникают сомнения по поводу выбора правильного места для установки - обратитесь к производителю или профессиональному электрику или производителю;</w:t>
      </w:r>
    </w:p>
    <w:p w:rsidR="009F1610" w:rsidRDefault="009F1610">
      <w:pPr>
        <w:spacing w:line="27" w:lineRule="exact"/>
        <w:rPr>
          <w:rFonts w:ascii="Symbol" w:eastAsia="Symbol" w:hAnsi="Symbol"/>
        </w:rPr>
      </w:pPr>
    </w:p>
    <w:p w:rsidR="009F1610" w:rsidRDefault="00887DF2">
      <w:pPr>
        <w:numPr>
          <w:ilvl w:val="0"/>
          <w:numId w:val="11"/>
        </w:numPr>
        <w:tabs>
          <w:tab w:val="left" w:pos="1676"/>
        </w:tabs>
        <w:spacing w:line="227" w:lineRule="auto"/>
        <w:ind w:left="260" w:firstLine="71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Перед тем как подключать контроллер к блоку питания, проверьте, все ли пункты данной инструкции соблюдены;</w:t>
      </w:r>
    </w:p>
    <w:p w:rsidR="009F1610" w:rsidRDefault="009F1610">
      <w:pPr>
        <w:spacing w:line="25" w:lineRule="exact"/>
        <w:rPr>
          <w:rFonts w:ascii="Symbol" w:eastAsia="Symbol" w:hAnsi="Symbol"/>
        </w:rPr>
      </w:pPr>
    </w:p>
    <w:p w:rsidR="009F1610" w:rsidRDefault="00887DF2">
      <w:pPr>
        <w:numPr>
          <w:ilvl w:val="0"/>
          <w:numId w:val="11"/>
        </w:numPr>
        <w:tabs>
          <w:tab w:val="left" w:pos="1676"/>
        </w:tabs>
        <w:spacing w:line="231" w:lineRule="auto"/>
        <w:ind w:left="260" w:firstLine="710"/>
        <w:jc w:val="both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Комплект предназначен для работы в сухих и чистых помещениях. Использование комплекта на открытом воздухе или во влажных помещениях не допускается без согласования с производителем.</w:t>
      </w:r>
    </w:p>
    <w:p w:rsidR="009F1610" w:rsidRDefault="009F1610">
      <w:pPr>
        <w:spacing w:line="24" w:lineRule="exact"/>
        <w:rPr>
          <w:rFonts w:ascii="Symbol" w:eastAsia="Symbol" w:hAnsi="Symbol"/>
        </w:rPr>
      </w:pPr>
    </w:p>
    <w:p w:rsidR="009F1610" w:rsidRDefault="00887DF2">
      <w:pPr>
        <w:numPr>
          <w:ilvl w:val="0"/>
          <w:numId w:val="11"/>
        </w:numPr>
        <w:tabs>
          <w:tab w:val="left" w:pos="1676"/>
        </w:tabs>
        <w:spacing w:line="227" w:lineRule="auto"/>
        <w:ind w:left="260" w:firstLine="71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Защитите контролер, блок питания, светодиодную ленту и датчики от влаги, брызг воды и источников тепла, например прямых солнечных лучей;</w:t>
      </w:r>
    </w:p>
    <w:p w:rsidR="009F1610" w:rsidRDefault="009F1610">
      <w:pPr>
        <w:spacing w:line="25" w:lineRule="exact"/>
        <w:rPr>
          <w:rFonts w:ascii="Symbol" w:eastAsia="Symbol" w:hAnsi="Symbol"/>
        </w:rPr>
      </w:pPr>
    </w:p>
    <w:p w:rsidR="009F1610" w:rsidRDefault="00887DF2">
      <w:pPr>
        <w:numPr>
          <w:ilvl w:val="0"/>
          <w:numId w:val="11"/>
        </w:numPr>
        <w:tabs>
          <w:tab w:val="left" w:pos="1676"/>
        </w:tabs>
        <w:spacing w:line="227" w:lineRule="auto"/>
        <w:ind w:left="260" w:firstLine="71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Комплект не должен использоваться вблизи горючих жидкостей, агрессивных паров и газов или химических частиц;</w:t>
      </w:r>
    </w:p>
    <w:p w:rsidR="009F1610" w:rsidRDefault="00887DF2">
      <w:pPr>
        <w:numPr>
          <w:ilvl w:val="0"/>
          <w:numId w:val="11"/>
        </w:numPr>
        <w:tabs>
          <w:tab w:val="left" w:pos="1680"/>
        </w:tabs>
        <w:spacing w:line="0" w:lineRule="atLeast"/>
        <w:ind w:left="1680" w:hanging="71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Если контроллер не используется длительное время, он должен быть отключен от питания.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6E3D3E">
      <w:pPr>
        <w:spacing w:line="200" w:lineRule="exact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108" style="position:absolute;margin-left:2.2pt;margin-top:9.55pt;width:483pt;height:18pt;z-index:-251611648" fillcolor="black [3213]" stroked="f" strokecolor="black [3200]" strokeweight="2.5pt">
            <v:shadow color="#868686"/>
          </v:rect>
        </w:pict>
      </w:r>
    </w:p>
    <w:p w:rsidR="009F1610" w:rsidRPr="007D7AD0" w:rsidRDefault="00887DF2" w:rsidP="007D7AD0">
      <w:pPr>
        <w:spacing w:line="306" w:lineRule="exact"/>
        <w:ind w:firstLine="142"/>
        <w:rPr>
          <w:rFonts w:ascii="Times New Roman" w:eastAsia="Times New Roman" w:hAnsi="Times New Roman"/>
          <w:b/>
          <w:color w:val="FFFFFF"/>
          <w:sz w:val="24"/>
          <w:szCs w:val="24"/>
        </w:rPr>
      </w:pPr>
      <w:r w:rsidRPr="007D7AD0">
        <w:rPr>
          <w:rFonts w:ascii="Times New Roman" w:eastAsia="Times New Roman" w:hAnsi="Times New Roman"/>
          <w:b/>
          <w:color w:val="FFFFFF"/>
          <w:sz w:val="24"/>
          <w:szCs w:val="24"/>
        </w:rPr>
        <w:t>Гарантийные условия</w:t>
      </w:r>
    </w:p>
    <w:p w:rsidR="009F1610" w:rsidRDefault="009F1610">
      <w:pPr>
        <w:spacing w:line="50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34" w:lineRule="auto"/>
        <w:ind w:left="980" w:right="50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На плату контроллера распространяется гарантия, и она составляет 60 месяцев со дня покупки. На датчики</w:t>
      </w:r>
    </w:p>
    <w:p w:rsidR="009F1610" w:rsidRDefault="00887DF2">
      <w:pPr>
        <w:numPr>
          <w:ilvl w:val="0"/>
          <w:numId w:val="12"/>
        </w:numPr>
        <w:tabs>
          <w:tab w:val="left" w:pos="1120"/>
        </w:tabs>
        <w:spacing w:line="0" w:lineRule="atLeast"/>
        <w:ind w:left="1120" w:hanging="15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Ультразвуковые- 6 месяцев.</w:t>
      </w:r>
    </w:p>
    <w:p w:rsidR="009F1610" w:rsidRDefault="00887DF2">
      <w:pPr>
        <w:numPr>
          <w:ilvl w:val="0"/>
          <w:numId w:val="12"/>
        </w:numPr>
        <w:tabs>
          <w:tab w:val="left" w:pos="1120"/>
        </w:tabs>
        <w:spacing w:line="0" w:lineRule="atLeast"/>
        <w:ind w:left="1120" w:hanging="15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PIR- 12 месяцев.</w:t>
      </w:r>
    </w:p>
    <w:p w:rsidR="009F1610" w:rsidRDefault="00887DF2">
      <w:pPr>
        <w:numPr>
          <w:ilvl w:val="0"/>
          <w:numId w:val="12"/>
        </w:numPr>
        <w:tabs>
          <w:tab w:val="left" w:pos="1120"/>
        </w:tabs>
        <w:spacing w:line="0" w:lineRule="atLeast"/>
        <w:ind w:left="1120" w:hanging="15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Сенсорные  - 24 месяца.</w:t>
      </w:r>
    </w:p>
    <w:p w:rsidR="009F1610" w:rsidRDefault="009F1610">
      <w:pPr>
        <w:spacing w:line="11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34" w:lineRule="auto"/>
        <w:ind w:left="260" w:firstLine="75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Бесплатный ремонт или замена компонентов или комплекта целиком осуществляется только после проведения экспертизы, доказывающей, что выявленные дефекты появились в процессе производства. В</w:t>
      </w:r>
    </w:p>
    <w:p w:rsidR="009F1610" w:rsidRDefault="00887DF2">
      <w:pPr>
        <w:spacing w:line="233" w:lineRule="auto"/>
        <w:ind w:left="260"/>
        <w:rPr>
          <w:rFonts w:ascii="Times New Roman" w:eastAsia="Times New Roman" w:hAnsi="Times New Roman"/>
        </w:rPr>
      </w:pPr>
      <w:bookmarkStart w:id="7" w:name="page9"/>
      <w:bookmarkEnd w:id="7"/>
      <w:r>
        <w:rPr>
          <w:rFonts w:ascii="Times New Roman" w:eastAsia="Times New Roman" w:hAnsi="Times New Roman"/>
        </w:rPr>
        <w:t>таком случае осуществляется бесплатная доставка и замена комплектов или возврат полной стоимости комплекта.</w:t>
      </w:r>
    </w:p>
    <w:p w:rsidR="009F1610" w:rsidRDefault="009F1610">
      <w:pPr>
        <w:spacing w:line="12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34" w:lineRule="auto"/>
        <w:ind w:left="260" w:firstLine="70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Мы не несём ответственность за не правильную установку, подключение и эксплуатацию комплекта.</w:t>
      </w:r>
    </w:p>
    <w:p w:rsidR="009F1610" w:rsidRDefault="009F1610">
      <w:pPr>
        <w:spacing w:line="12" w:lineRule="exact"/>
        <w:rPr>
          <w:rFonts w:ascii="Times New Roman" w:eastAsia="Times New Roman" w:hAnsi="Times New Roman"/>
        </w:rPr>
      </w:pPr>
    </w:p>
    <w:p w:rsidR="009F1610" w:rsidRDefault="00887DF2" w:rsidP="003E16EB">
      <w:pPr>
        <w:spacing w:line="234" w:lineRule="auto"/>
        <w:ind w:left="980" w:right="-25"/>
        <w:rPr>
          <w:rFonts w:ascii="Times New Roman" w:eastAsia="Times New Roman" w:hAnsi="Times New Roman"/>
        </w:rPr>
      </w:pPr>
      <w:r w:rsidRPr="003E16EB">
        <w:rPr>
          <w:rFonts w:ascii="Times New Roman" w:eastAsia="Times New Roman" w:hAnsi="Times New Roman"/>
          <w:highlight w:val="magenta"/>
        </w:rPr>
        <w:t xml:space="preserve">Гарантия считается недействительной, и гарантийный ремонт производиться не </w:t>
      </w:r>
      <w:r w:rsidR="003E16EB" w:rsidRPr="003E16EB">
        <w:rPr>
          <w:rFonts w:ascii="Times New Roman" w:eastAsia="Times New Roman" w:hAnsi="Times New Roman"/>
          <w:highlight w:val="magenta"/>
        </w:rPr>
        <w:t>б</w:t>
      </w:r>
      <w:r w:rsidRPr="003E16EB">
        <w:rPr>
          <w:rFonts w:ascii="Times New Roman" w:eastAsia="Times New Roman" w:hAnsi="Times New Roman"/>
          <w:highlight w:val="magenta"/>
        </w:rPr>
        <w:t>удет при следующих обстоятельствах:</w:t>
      </w:r>
    </w:p>
    <w:p w:rsidR="009F1610" w:rsidRDefault="00887DF2">
      <w:pPr>
        <w:numPr>
          <w:ilvl w:val="0"/>
          <w:numId w:val="13"/>
        </w:numPr>
        <w:tabs>
          <w:tab w:val="left" w:pos="1700"/>
        </w:tabs>
        <w:spacing w:line="238" w:lineRule="auto"/>
        <w:ind w:left="1700" w:hanging="37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Неправильная установка комплекта;</w:t>
      </w:r>
    </w:p>
    <w:p w:rsidR="009F1610" w:rsidRDefault="00887DF2">
      <w:pPr>
        <w:numPr>
          <w:ilvl w:val="0"/>
          <w:numId w:val="13"/>
        </w:numPr>
        <w:tabs>
          <w:tab w:val="left" w:pos="1700"/>
        </w:tabs>
        <w:spacing w:line="0" w:lineRule="atLeast"/>
        <w:ind w:left="1700" w:hanging="37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Изменения в комплекте или попытка ремонта комплекта и его компонентов;</w:t>
      </w:r>
    </w:p>
    <w:p w:rsidR="009F1610" w:rsidRDefault="00887DF2">
      <w:pPr>
        <w:numPr>
          <w:ilvl w:val="0"/>
          <w:numId w:val="13"/>
        </w:numPr>
        <w:tabs>
          <w:tab w:val="left" w:pos="1700"/>
        </w:tabs>
        <w:spacing w:line="0" w:lineRule="atLeast"/>
        <w:ind w:left="1700" w:hanging="37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Невнимательная или неосторожная эксплуатация;</w:t>
      </w:r>
    </w:p>
    <w:p w:rsidR="009F1610" w:rsidRDefault="00887DF2">
      <w:pPr>
        <w:numPr>
          <w:ilvl w:val="0"/>
          <w:numId w:val="13"/>
        </w:numPr>
        <w:tabs>
          <w:tab w:val="left" w:pos="1700"/>
        </w:tabs>
        <w:spacing w:line="0" w:lineRule="atLeast"/>
        <w:ind w:left="1700" w:hanging="37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Подключение неправильного напряжения или мощности питания;</w:t>
      </w:r>
    </w:p>
    <w:p w:rsidR="009F1610" w:rsidRDefault="00887DF2">
      <w:pPr>
        <w:numPr>
          <w:ilvl w:val="0"/>
          <w:numId w:val="13"/>
        </w:numPr>
        <w:tabs>
          <w:tab w:val="left" w:pos="1700"/>
        </w:tabs>
        <w:spacing w:line="0" w:lineRule="atLeast"/>
        <w:ind w:left="1700" w:hanging="37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Некорректная установка и эксплуатация комплекта;</w:t>
      </w:r>
    </w:p>
    <w:p w:rsidR="009F1610" w:rsidRDefault="009F1610">
      <w:pPr>
        <w:spacing w:line="23" w:lineRule="exact"/>
        <w:rPr>
          <w:rFonts w:ascii="Symbol" w:eastAsia="Symbol" w:hAnsi="Symbol"/>
        </w:rPr>
      </w:pPr>
    </w:p>
    <w:p w:rsidR="009F1610" w:rsidRDefault="00887DF2">
      <w:pPr>
        <w:numPr>
          <w:ilvl w:val="0"/>
          <w:numId w:val="13"/>
        </w:numPr>
        <w:tabs>
          <w:tab w:val="left" w:pos="1700"/>
        </w:tabs>
        <w:spacing w:line="227" w:lineRule="auto"/>
        <w:ind w:left="1700" w:right="20" w:hanging="37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Некорректная работа или повреждение в результате небрежного или неправильного использования;</w:t>
      </w:r>
    </w:p>
    <w:p w:rsidR="009F1610" w:rsidRDefault="00887DF2">
      <w:pPr>
        <w:numPr>
          <w:ilvl w:val="0"/>
          <w:numId w:val="13"/>
        </w:numPr>
        <w:tabs>
          <w:tab w:val="left" w:pos="1700"/>
        </w:tabs>
        <w:spacing w:line="0" w:lineRule="atLeast"/>
        <w:ind w:left="1700" w:hanging="370"/>
        <w:rPr>
          <w:rFonts w:ascii="Symbol" w:eastAsia="Symbol" w:hAnsi="Symbol"/>
        </w:rPr>
      </w:pPr>
      <w:r>
        <w:rPr>
          <w:rFonts w:ascii="Times New Roman" w:eastAsia="Times New Roman" w:hAnsi="Times New Roman"/>
        </w:rPr>
        <w:t>Неправильное подключение комплекта;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9F1610">
      <w:pPr>
        <w:spacing w:line="200" w:lineRule="exact"/>
        <w:rPr>
          <w:rFonts w:ascii="Times New Roman" w:eastAsia="Times New Roman" w:hAnsi="Times New Roman"/>
        </w:rPr>
      </w:pPr>
    </w:p>
    <w:p w:rsidR="009F1610" w:rsidRDefault="006E3D3E">
      <w:pPr>
        <w:spacing w:line="234" w:lineRule="exact"/>
        <w:rPr>
          <w:rFonts w:ascii="Times New Roman" w:eastAsia="Times New Roman" w:hAnsi="Times New Roman"/>
        </w:rPr>
      </w:pPr>
      <w:r w:rsidRPr="006E3D3E">
        <w:rPr>
          <w:rFonts w:ascii="Times New Roman" w:eastAsia="Times New Roman" w:hAnsi="Times New Roman"/>
          <w:b/>
          <w:noProof/>
          <w:color w:val="FFFFFF" w:themeColor="background1"/>
        </w:rPr>
        <w:pict>
          <v:rect id="_x0000_s1109" style="position:absolute;margin-left:2.2pt;margin-top:8.95pt;width:483pt;height:18pt;z-index:-251610624" fillcolor="black [3213]" stroked="f" strokecolor="black [3200]" strokeweight="2.5pt">
            <v:shadow color="#868686"/>
          </v:rect>
        </w:pict>
      </w:r>
    </w:p>
    <w:p w:rsidR="009F1610" w:rsidRPr="009D60A1" w:rsidRDefault="009D60A1">
      <w:pPr>
        <w:spacing w:line="0" w:lineRule="atLeast"/>
        <w:ind w:left="140"/>
        <w:rPr>
          <w:rFonts w:ascii="Times New Roman" w:eastAsia="Times New Roman" w:hAnsi="Times New Roman"/>
          <w:b/>
          <w:color w:val="FFFFFF"/>
          <w:sz w:val="24"/>
          <w:szCs w:val="24"/>
        </w:rPr>
      </w:pPr>
      <w:r>
        <w:rPr>
          <w:rFonts w:ascii="Times New Roman" w:eastAsia="Times New Roman" w:hAnsi="Times New Roman"/>
          <w:b/>
          <w:color w:val="FFFFFF"/>
          <w:sz w:val="24"/>
          <w:szCs w:val="24"/>
        </w:rPr>
        <w:t>МАРКИРОВКА</w:t>
      </w:r>
    </w:p>
    <w:p w:rsidR="009F1610" w:rsidRDefault="009F1610">
      <w:pPr>
        <w:spacing w:line="20" w:lineRule="exact"/>
        <w:rPr>
          <w:rFonts w:ascii="Times New Roman" w:eastAsia="Times New Roman" w:hAnsi="Times New Roman"/>
        </w:rPr>
      </w:pPr>
    </w:p>
    <w:p w:rsidR="009F1610" w:rsidRDefault="00887DF2">
      <w:pPr>
        <w:spacing w:line="231" w:lineRule="auto"/>
        <w:ind w:left="2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Контролер имеет уникальный серийный  номер</w:t>
      </w:r>
      <w:r w:rsidR="009B69E9">
        <w:rPr>
          <w:rFonts w:ascii="Times New Roman" w:eastAsia="Times New Roman" w:hAnsi="Times New Roman"/>
        </w:rPr>
        <w:t>:</w:t>
      </w:r>
    </w:p>
    <w:p w:rsidR="009F1610" w:rsidRDefault="009F1610">
      <w:pPr>
        <w:spacing w:line="10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4"/>
        </w:numPr>
        <w:tabs>
          <w:tab w:val="left" w:pos="980"/>
        </w:tabs>
        <w:spacing w:line="234" w:lineRule="auto"/>
        <w:ind w:left="980" w:right="300" w:hanging="35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На обратной стороне платы контролера нанесен служебный порядковый номер контроллера, для чтения без вскрытия пломб недоступен.</w:t>
      </w:r>
    </w:p>
    <w:p w:rsidR="009F1610" w:rsidRDefault="009F1610">
      <w:pPr>
        <w:spacing w:line="12" w:lineRule="exact"/>
        <w:rPr>
          <w:rFonts w:ascii="Times New Roman" w:eastAsia="Times New Roman" w:hAnsi="Times New Roman"/>
        </w:rPr>
      </w:pPr>
    </w:p>
    <w:p w:rsidR="009F1610" w:rsidRDefault="00887DF2">
      <w:pPr>
        <w:numPr>
          <w:ilvl w:val="0"/>
          <w:numId w:val="14"/>
        </w:numPr>
        <w:tabs>
          <w:tab w:val="left" w:pos="980"/>
        </w:tabs>
        <w:spacing w:line="234" w:lineRule="auto"/>
        <w:ind w:left="980" w:right="340" w:hanging="35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На обратной стороне корпуса контролера нанесен порядковый номер контроллера, год выпуска, количество каналов контроллера.</w:t>
      </w:r>
    </w:p>
    <w:p w:rsidR="009F1610" w:rsidRDefault="009F1610">
      <w:pPr>
        <w:spacing w:line="51" w:lineRule="exact"/>
        <w:rPr>
          <w:rFonts w:ascii="Times New Roman" w:eastAsia="Times New Roman" w:hAnsi="Times New Roman"/>
        </w:rPr>
      </w:pPr>
    </w:p>
    <w:sectPr w:rsidR="009F1610" w:rsidSect="009B69E9">
      <w:pgSz w:w="11900" w:h="16838"/>
      <w:pgMar w:top="430" w:right="846" w:bottom="393" w:left="1440" w:header="0" w:footer="0" w:gutter="0"/>
      <w:cols w:space="0" w:equalWidth="0">
        <w:col w:w="962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925" w:rsidRDefault="00BC2925" w:rsidP="00416580">
      <w:r>
        <w:separator/>
      </w:r>
    </w:p>
  </w:endnote>
  <w:endnote w:type="continuationSeparator" w:id="1">
    <w:p w:rsidR="00BC2925" w:rsidRDefault="00BC2925" w:rsidP="004165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56661"/>
      <w:docPartObj>
        <w:docPartGallery w:val="Page Numbers (Bottom of Page)"/>
        <w:docPartUnique/>
      </w:docPartObj>
    </w:sdtPr>
    <w:sdtContent>
      <w:p w:rsidR="00416580" w:rsidRDefault="006E3D3E">
        <w:pPr>
          <w:pStyle w:val="a8"/>
          <w:jc w:val="right"/>
        </w:pPr>
        <w:fldSimple w:instr=" PAGE   \* MERGEFORMAT ">
          <w:r w:rsidR="003E16EB">
            <w:rPr>
              <w:noProof/>
            </w:rPr>
            <w:t>7</w:t>
          </w:r>
        </w:fldSimple>
      </w:p>
    </w:sdtContent>
  </w:sdt>
  <w:p w:rsidR="00416580" w:rsidRDefault="0041658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925" w:rsidRDefault="00BC2925" w:rsidP="00416580">
      <w:r>
        <w:separator/>
      </w:r>
    </w:p>
  </w:footnote>
  <w:footnote w:type="continuationSeparator" w:id="1">
    <w:p w:rsidR="00BC2925" w:rsidRDefault="00BC2925" w:rsidP="004165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pt;height:12.75pt" o:bullet="t">
        <v:imagedata r:id="rId1" o:title=""/>
      </v:shape>
    </w:pict>
  </w:numPicBullet>
  <w:abstractNum w:abstractNumId="0">
    <w:nsid w:val="00000001"/>
    <w:multiLevelType w:val="hybridMultilevel"/>
    <w:tmpl w:val="79E2A9E2"/>
    <w:lvl w:ilvl="0" w:tplc="A8E4DCD8">
      <w:start w:val="1"/>
      <w:numFmt w:val="decimal"/>
      <w:lvlText w:val="%1."/>
      <w:lvlJc w:val="left"/>
    </w:lvl>
    <w:lvl w:ilvl="1" w:tplc="05A26334">
      <w:start w:val="1"/>
      <w:numFmt w:val="bullet"/>
      <w:lvlText w:val="-"/>
      <w:lvlJc w:val="left"/>
    </w:lvl>
    <w:lvl w:ilvl="2" w:tplc="39C80468">
      <w:start w:val="1"/>
      <w:numFmt w:val="bullet"/>
      <w:lvlText w:val=""/>
      <w:lvlJc w:val="left"/>
    </w:lvl>
    <w:lvl w:ilvl="3" w:tplc="8B92FDC2">
      <w:start w:val="1"/>
      <w:numFmt w:val="bullet"/>
      <w:lvlText w:val=""/>
      <w:lvlJc w:val="left"/>
    </w:lvl>
    <w:lvl w:ilvl="4" w:tplc="9852E906">
      <w:start w:val="1"/>
      <w:numFmt w:val="bullet"/>
      <w:lvlText w:val=""/>
      <w:lvlJc w:val="left"/>
    </w:lvl>
    <w:lvl w:ilvl="5" w:tplc="4CC21990">
      <w:start w:val="1"/>
      <w:numFmt w:val="bullet"/>
      <w:lvlText w:val=""/>
      <w:lvlJc w:val="left"/>
    </w:lvl>
    <w:lvl w:ilvl="6" w:tplc="20C81708">
      <w:start w:val="1"/>
      <w:numFmt w:val="bullet"/>
      <w:lvlText w:val=""/>
      <w:lvlJc w:val="left"/>
    </w:lvl>
    <w:lvl w:ilvl="7" w:tplc="FA680D9C">
      <w:start w:val="1"/>
      <w:numFmt w:val="bullet"/>
      <w:lvlText w:val=""/>
      <w:lvlJc w:val="left"/>
    </w:lvl>
    <w:lvl w:ilvl="8" w:tplc="927287B4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545E146"/>
    <w:lvl w:ilvl="0" w:tplc="9F727B16">
      <w:start w:val="1"/>
      <w:numFmt w:val="decimal"/>
      <w:lvlText w:val="%1."/>
      <w:lvlJc w:val="left"/>
    </w:lvl>
    <w:lvl w:ilvl="1" w:tplc="9E1CFE7C">
      <w:start w:val="1"/>
      <w:numFmt w:val="bullet"/>
      <w:lvlText w:val=""/>
      <w:lvlJc w:val="left"/>
    </w:lvl>
    <w:lvl w:ilvl="2" w:tplc="969A0AB0">
      <w:start w:val="1"/>
      <w:numFmt w:val="bullet"/>
      <w:lvlText w:val=""/>
      <w:lvlJc w:val="left"/>
    </w:lvl>
    <w:lvl w:ilvl="3" w:tplc="44781334">
      <w:start w:val="1"/>
      <w:numFmt w:val="bullet"/>
      <w:lvlText w:val=""/>
      <w:lvlJc w:val="left"/>
    </w:lvl>
    <w:lvl w:ilvl="4" w:tplc="F3EC34BA">
      <w:start w:val="1"/>
      <w:numFmt w:val="bullet"/>
      <w:lvlText w:val=""/>
      <w:lvlJc w:val="left"/>
    </w:lvl>
    <w:lvl w:ilvl="5" w:tplc="16200CD8">
      <w:start w:val="1"/>
      <w:numFmt w:val="bullet"/>
      <w:lvlText w:val=""/>
      <w:lvlJc w:val="left"/>
    </w:lvl>
    <w:lvl w:ilvl="6" w:tplc="03320E38">
      <w:start w:val="1"/>
      <w:numFmt w:val="bullet"/>
      <w:lvlText w:val=""/>
      <w:lvlJc w:val="left"/>
    </w:lvl>
    <w:lvl w:ilvl="7" w:tplc="B6E0370C">
      <w:start w:val="1"/>
      <w:numFmt w:val="bullet"/>
      <w:lvlText w:val=""/>
      <w:lvlJc w:val="left"/>
    </w:lvl>
    <w:lvl w:ilvl="8" w:tplc="3D08B89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515F007C"/>
    <w:lvl w:ilvl="0" w:tplc="DC0EBF32">
      <w:start w:val="1"/>
      <w:numFmt w:val="bullet"/>
      <w:lvlText w:val="***"/>
      <w:lvlJc w:val="left"/>
    </w:lvl>
    <w:lvl w:ilvl="1" w:tplc="7C8EBEC0">
      <w:start w:val="1"/>
      <w:numFmt w:val="bullet"/>
      <w:lvlText w:val=""/>
      <w:lvlJc w:val="left"/>
    </w:lvl>
    <w:lvl w:ilvl="2" w:tplc="461E5BEA">
      <w:start w:val="1"/>
      <w:numFmt w:val="bullet"/>
      <w:lvlText w:val=""/>
      <w:lvlJc w:val="left"/>
    </w:lvl>
    <w:lvl w:ilvl="3" w:tplc="BC8E07A0">
      <w:start w:val="1"/>
      <w:numFmt w:val="bullet"/>
      <w:lvlText w:val=""/>
      <w:lvlJc w:val="left"/>
    </w:lvl>
    <w:lvl w:ilvl="4" w:tplc="F436791E">
      <w:start w:val="1"/>
      <w:numFmt w:val="bullet"/>
      <w:lvlText w:val=""/>
      <w:lvlJc w:val="left"/>
    </w:lvl>
    <w:lvl w:ilvl="5" w:tplc="15F25B0C">
      <w:start w:val="1"/>
      <w:numFmt w:val="bullet"/>
      <w:lvlText w:val=""/>
      <w:lvlJc w:val="left"/>
    </w:lvl>
    <w:lvl w:ilvl="6" w:tplc="65783658">
      <w:start w:val="1"/>
      <w:numFmt w:val="bullet"/>
      <w:lvlText w:val=""/>
      <w:lvlJc w:val="left"/>
    </w:lvl>
    <w:lvl w:ilvl="7" w:tplc="458C57AC">
      <w:start w:val="1"/>
      <w:numFmt w:val="bullet"/>
      <w:lvlText w:val=""/>
      <w:lvlJc w:val="left"/>
    </w:lvl>
    <w:lvl w:ilvl="8" w:tplc="E8B87A2C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5BD062C2"/>
    <w:lvl w:ilvl="0" w:tplc="3474A03E">
      <w:start w:val="1"/>
      <w:numFmt w:val="decimal"/>
      <w:lvlText w:val="%1."/>
      <w:lvlJc w:val="left"/>
    </w:lvl>
    <w:lvl w:ilvl="1" w:tplc="08DADCFE">
      <w:start w:val="1"/>
      <w:numFmt w:val="bullet"/>
      <w:lvlText w:val=""/>
      <w:lvlJc w:val="left"/>
    </w:lvl>
    <w:lvl w:ilvl="2" w:tplc="8BD6393C">
      <w:start w:val="1"/>
      <w:numFmt w:val="bullet"/>
      <w:lvlText w:val=""/>
      <w:lvlJc w:val="left"/>
    </w:lvl>
    <w:lvl w:ilvl="3" w:tplc="2F484D42">
      <w:start w:val="1"/>
      <w:numFmt w:val="bullet"/>
      <w:lvlText w:val=""/>
      <w:lvlJc w:val="left"/>
    </w:lvl>
    <w:lvl w:ilvl="4" w:tplc="6E763C3C">
      <w:start w:val="1"/>
      <w:numFmt w:val="bullet"/>
      <w:lvlText w:val=""/>
      <w:lvlJc w:val="left"/>
    </w:lvl>
    <w:lvl w:ilvl="5" w:tplc="2C9809DE">
      <w:start w:val="1"/>
      <w:numFmt w:val="bullet"/>
      <w:lvlText w:val=""/>
      <w:lvlJc w:val="left"/>
    </w:lvl>
    <w:lvl w:ilvl="6" w:tplc="F52A08DA">
      <w:start w:val="1"/>
      <w:numFmt w:val="bullet"/>
      <w:lvlText w:val=""/>
      <w:lvlJc w:val="left"/>
    </w:lvl>
    <w:lvl w:ilvl="7" w:tplc="F5F8C8AA">
      <w:start w:val="1"/>
      <w:numFmt w:val="bullet"/>
      <w:lvlText w:val=""/>
      <w:lvlJc w:val="left"/>
    </w:lvl>
    <w:lvl w:ilvl="8" w:tplc="BB204AB2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2200854"/>
    <w:lvl w:ilvl="0" w:tplc="8D6A8444">
      <w:start w:val="1"/>
      <w:numFmt w:val="decimal"/>
      <w:lvlText w:val="%1."/>
      <w:lvlJc w:val="left"/>
    </w:lvl>
    <w:lvl w:ilvl="1" w:tplc="9ED255EA">
      <w:start w:val="1"/>
      <w:numFmt w:val="bullet"/>
      <w:lvlText w:val="-"/>
      <w:lvlJc w:val="left"/>
    </w:lvl>
    <w:lvl w:ilvl="2" w:tplc="6B2031DC">
      <w:start w:val="1"/>
      <w:numFmt w:val="bullet"/>
      <w:lvlText w:val=""/>
      <w:lvlJc w:val="left"/>
    </w:lvl>
    <w:lvl w:ilvl="3" w:tplc="0A5CC29E">
      <w:start w:val="1"/>
      <w:numFmt w:val="bullet"/>
      <w:lvlText w:val=""/>
      <w:lvlJc w:val="left"/>
    </w:lvl>
    <w:lvl w:ilvl="4" w:tplc="CFC41CC8">
      <w:start w:val="1"/>
      <w:numFmt w:val="bullet"/>
      <w:lvlText w:val=""/>
      <w:lvlJc w:val="left"/>
    </w:lvl>
    <w:lvl w:ilvl="5" w:tplc="9882426C">
      <w:start w:val="1"/>
      <w:numFmt w:val="bullet"/>
      <w:lvlText w:val=""/>
      <w:lvlJc w:val="left"/>
    </w:lvl>
    <w:lvl w:ilvl="6" w:tplc="8CB80242">
      <w:start w:val="1"/>
      <w:numFmt w:val="bullet"/>
      <w:lvlText w:val=""/>
      <w:lvlJc w:val="left"/>
    </w:lvl>
    <w:lvl w:ilvl="7" w:tplc="E3F26B34">
      <w:start w:val="1"/>
      <w:numFmt w:val="bullet"/>
      <w:lvlText w:val=""/>
      <w:lvlJc w:val="left"/>
    </w:lvl>
    <w:lvl w:ilvl="8" w:tplc="35BCCC9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DB127F8"/>
    <w:lvl w:ilvl="0" w:tplc="6B82F758">
      <w:start w:val="1"/>
      <w:numFmt w:val="bullet"/>
      <w:lvlText w:val="***"/>
      <w:lvlJc w:val="left"/>
    </w:lvl>
    <w:lvl w:ilvl="1" w:tplc="B196381A">
      <w:start w:val="1"/>
      <w:numFmt w:val="bullet"/>
      <w:lvlText w:val=""/>
      <w:lvlJc w:val="left"/>
    </w:lvl>
    <w:lvl w:ilvl="2" w:tplc="8D4AD6E6">
      <w:start w:val="1"/>
      <w:numFmt w:val="bullet"/>
      <w:lvlText w:val=""/>
      <w:lvlJc w:val="left"/>
    </w:lvl>
    <w:lvl w:ilvl="3" w:tplc="CC8C9D7C">
      <w:start w:val="1"/>
      <w:numFmt w:val="bullet"/>
      <w:lvlText w:val=""/>
      <w:lvlJc w:val="left"/>
    </w:lvl>
    <w:lvl w:ilvl="4" w:tplc="3E34CB86">
      <w:start w:val="1"/>
      <w:numFmt w:val="bullet"/>
      <w:lvlText w:val=""/>
      <w:lvlJc w:val="left"/>
    </w:lvl>
    <w:lvl w:ilvl="5" w:tplc="47E6C804">
      <w:start w:val="1"/>
      <w:numFmt w:val="bullet"/>
      <w:lvlText w:val=""/>
      <w:lvlJc w:val="left"/>
    </w:lvl>
    <w:lvl w:ilvl="6" w:tplc="DC5686A0">
      <w:start w:val="1"/>
      <w:numFmt w:val="bullet"/>
      <w:lvlText w:val=""/>
      <w:lvlJc w:val="left"/>
    </w:lvl>
    <w:lvl w:ilvl="7" w:tplc="2A2C53EA">
      <w:start w:val="1"/>
      <w:numFmt w:val="bullet"/>
      <w:lvlText w:val=""/>
      <w:lvlJc w:val="left"/>
    </w:lvl>
    <w:lvl w:ilvl="8" w:tplc="B5F4C39A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0216231A"/>
    <w:lvl w:ilvl="0" w:tplc="A1305652">
      <w:start w:val="1"/>
      <w:numFmt w:val="bullet"/>
      <w:lvlText w:val="****"/>
      <w:lvlJc w:val="left"/>
    </w:lvl>
    <w:lvl w:ilvl="1" w:tplc="0E3EBFA0">
      <w:start w:val="1"/>
      <w:numFmt w:val="bullet"/>
      <w:lvlText w:val=""/>
      <w:lvlJc w:val="left"/>
    </w:lvl>
    <w:lvl w:ilvl="2" w:tplc="E5F80C2C">
      <w:start w:val="1"/>
      <w:numFmt w:val="bullet"/>
      <w:lvlText w:val=""/>
      <w:lvlJc w:val="left"/>
    </w:lvl>
    <w:lvl w:ilvl="3" w:tplc="69C2B3AC">
      <w:start w:val="1"/>
      <w:numFmt w:val="bullet"/>
      <w:lvlText w:val=""/>
      <w:lvlJc w:val="left"/>
    </w:lvl>
    <w:lvl w:ilvl="4" w:tplc="8404210C">
      <w:start w:val="1"/>
      <w:numFmt w:val="bullet"/>
      <w:lvlText w:val=""/>
      <w:lvlJc w:val="left"/>
    </w:lvl>
    <w:lvl w:ilvl="5" w:tplc="5596BCE4">
      <w:start w:val="1"/>
      <w:numFmt w:val="bullet"/>
      <w:lvlText w:val=""/>
      <w:lvlJc w:val="left"/>
    </w:lvl>
    <w:lvl w:ilvl="6" w:tplc="0E16C510">
      <w:start w:val="1"/>
      <w:numFmt w:val="bullet"/>
      <w:lvlText w:val=""/>
      <w:lvlJc w:val="left"/>
    </w:lvl>
    <w:lvl w:ilvl="7" w:tplc="6FEC18D0">
      <w:start w:val="1"/>
      <w:numFmt w:val="bullet"/>
      <w:lvlText w:val=""/>
      <w:lvlJc w:val="left"/>
    </w:lvl>
    <w:lvl w:ilvl="8" w:tplc="23640284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F16E9E8"/>
    <w:lvl w:ilvl="0" w:tplc="0DD61876">
      <w:start w:val="1"/>
      <w:numFmt w:val="bullet"/>
      <w:lvlText w:val="В"/>
      <w:lvlJc w:val="left"/>
    </w:lvl>
    <w:lvl w:ilvl="1" w:tplc="B06CD154">
      <w:start w:val="1"/>
      <w:numFmt w:val="bullet"/>
      <w:lvlText w:val=""/>
      <w:lvlJc w:val="left"/>
    </w:lvl>
    <w:lvl w:ilvl="2" w:tplc="20D0464E">
      <w:start w:val="1"/>
      <w:numFmt w:val="bullet"/>
      <w:lvlText w:val=""/>
      <w:lvlJc w:val="left"/>
    </w:lvl>
    <w:lvl w:ilvl="3" w:tplc="72DCE18E">
      <w:start w:val="1"/>
      <w:numFmt w:val="bullet"/>
      <w:lvlText w:val=""/>
      <w:lvlJc w:val="left"/>
    </w:lvl>
    <w:lvl w:ilvl="4" w:tplc="BBCAB866">
      <w:start w:val="1"/>
      <w:numFmt w:val="bullet"/>
      <w:lvlText w:val=""/>
      <w:lvlJc w:val="left"/>
    </w:lvl>
    <w:lvl w:ilvl="5" w:tplc="B9F2FEBC">
      <w:start w:val="1"/>
      <w:numFmt w:val="bullet"/>
      <w:lvlText w:val=""/>
      <w:lvlJc w:val="left"/>
    </w:lvl>
    <w:lvl w:ilvl="6" w:tplc="070C9B12">
      <w:start w:val="1"/>
      <w:numFmt w:val="bullet"/>
      <w:lvlText w:val=""/>
      <w:lvlJc w:val="left"/>
    </w:lvl>
    <w:lvl w:ilvl="7" w:tplc="976808AC">
      <w:start w:val="1"/>
      <w:numFmt w:val="bullet"/>
      <w:lvlText w:val=""/>
      <w:lvlJc w:val="left"/>
    </w:lvl>
    <w:lvl w:ilvl="8" w:tplc="FAA2A212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190CDE6"/>
    <w:lvl w:ilvl="0" w:tplc="AE7EAB8A">
      <w:start w:val="1"/>
      <w:numFmt w:val="decimal"/>
      <w:lvlText w:val="%1."/>
      <w:lvlJc w:val="left"/>
    </w:lvl>
    <w:lvl w:ilvl="1" w:tplc="691E1C36">
      <w:start w:val="1"/>
      <w:numFmt w:val="bullet"/>
      <w:lvlText w:val=""/>
      <w:lvlJc w:val="left"/>
    </w:lvl>
    <w:lvl w:ilvl="2" w:tplc="A3685866">
      <w:start w:val="1"/>
      <w:numFmt w:val="bullet"/>
      <w:lvlText w:val=""/>
      <w:lvlJc w:val="left"/>
    </w:lvl>
    <w:lvl w:ilvl="3" w:tplc="A942B7EC">
      <w:start w:val="1"/>
      <w:numFmt w:val="bullet"/>
      <w:lvlText w:val=""/>
      <w:lvlJc w:val="left"/>
    </w:lvl>
    <w:lvl w:ilvl="4" w:tplc="67245588">
      <w:start w:val="1"/>
      <w:numFmt w:val="bullet"/>
      <w:lvlText w:val=""/>
      <w:lvlJc w:val="left"/>
    </w:lvl>
    <w:lvl w:ilvl="5" w:tplc="DA86C774">
      <w:start w:val="1"/>
      <w:numFmt w:val="bullet"/>
      <w:lvlText w:val=""/>
      <w:lvlJc w:val="left"/>
    </w:lvl>
    <w:lvl w:ilvl="6" w:tplc="6740780C">
      <w:start w:val="1"/>
      <w:numFmt w:val="bullet"/>
      <w:lvlText w:val=""/>
      <w:lvlJc w:val="left"/>
    </w:lvl>
    <w:lvl w:ilvl="7" w:tplc="D6D67FCE">
      <w:start w:val="1"/>
      <w:numFmt w:val="bullet"/>
      <w:lvlText w:val=""/>
      <w:lvlJc w:val="left"/>
    </w:lvl>
    <w:lvl w:ilvl="8" w:tplc="7B40B2E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66EF438C"/>
    <w:lvl w:ilvl="0" w:tplc="DF626F18">
      <w:start w:val="4"/>
      <w:numFmt w:val="decimal"/>
      <w:lvlText w:val="%1."/>
      <w:lvlJc w:val="left"/>
    </w:lvl>
    <w:lvl w:ilvl="1" w:tplc="8BDE35B2">
      <w:start w:val="1"/>
      <w:numFmt w:val="bullet"/>
      <w:lvlText w:val=""/>
      <w:lvlJc w:val="left"/>
    </w:lvl>
    <w:lvl w:ilvl="2" w:tplc="5218C96C">
      <w:start w:val="1"/>
      <w:numFmt w:val="bullet"/>
      <w:lvlText w:val=""/>
      <w:lvlJc w:val="left"/>
    </w:lvl>
    <w:lvl w:ilvl="3" w:tplc="C00AF3C6">
      <w:start w:val="1"/>
      <w:numFmt w:val="bullet"/>
      <w:lvlText w:val=""/>
      <w:lvlJc w:val="left"/>
    </w:lvl>
    <w:lvl w:ilvl="4" w:tplc="7E18FBC0">
      <w:start w:val="1"/>
      <w:numFmt w:val="bullet"/>
      <w:lvlText w:val=""/>
      <w:lvlJc w:val="left"/>
    </w:lvl>
    <w:lvl w:ilvl="5" w:tplc="BD6C60FC">
      <w:start w:val="1"/>
      <w:numFmt w:val="bullet"/>
      <w:lvlText w:val=""/>
      <w:lvlJc w:val="left"/>
    </w:lvl>
    <w:lvl w:ilvl="6" w:tplc="11B0ED0E">
      <w:start w:val="1"/>
      <w:numFmt w:val="bullet"/>
      <w:lvlText w:val=""/>
      <w:lvlJc w:val="left"/>
    </w:lvl>
    <w:lvl w:ilvl="7" w:tplc="C66820B8">
      <w:start w:val="1"/>
      <w:numFmt w:val="bullet"/>
      <w:lvlText w:val=""/>
      <w:lvlJc w:val="left"/>
    </w:lvl>
    <w:lvl w:ilvl="8" w:tplc="9C6A1F08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40E0F76"/>
    <w:lvl w:ilvl="0" w:tplc="8C040E36">
      <w:start w:val="1"/>
      <w:numFmt w:val="bullet"/>
      <w:lvlText w:val=""/>
      <w:lvlJc w:val="left"/>
    </w:lvl>
    <w:lvl w:ilvl="1" w:tplc="A72850EE">
      <w:start w:val="1"/>
      <w:numFmt w:val="bullet"/>
      <w:lvlText w:val=""/>
      <w:lvlJc w:val="left"/>
    </w:lvl>
    <w:lvl w:ilvl="2" w:tplc="48988518">
      <w:start w:val="1"/>
      <w:numFmt w:val="bullet"/>
      <w:lvlText w:val=""/>
      <w:lvlJc w:val="left"/>
    </w:lvl>
    <w:lvl w:ilvl="3" w:tplc="4B682A02">
      <w:start w:val="1"/>
      <w:numFmt w:val="bullet"/>
      <w:lvlText w:val=""/>
      <w:lvlJc w:val="left"/>
    </w:lvl>
    <w:lvl w:ilvl="4" w:tplc="0E7601F6">
      <w:start w:val="1"/>
      <w:numFmt w:val="bullet"/>
      <w:lvlText w:val=""/>
      <w:lvlJc w:val="left"/>
    </w:lvl>
    <w:lvl w:ilvl="5" w:tplc="7632DC88">
      <w:start w:val="1"/>
      <w:numFmt w:val="bullet"/>
      <w:lvlText w:val=""/>
      <w:lvlJc w:val="left"/>
    </w:lvl>
    <w:lvl w:ilvl="6" w:tplc="030E8AC6">
      <w:start w:val="1"/>
      <w:numFmt w:val="bullet"/>
      <w:lvlText w:val=""/>
      <w:lvlJc w:val="left"/>
    </w:lvl>
    <w:lvl w:ilvl="7" w:tplc="390264B4">
      <w:start w:val="1"/>
      <w:numFmt w:val="bullet"/>
      <w:lvlText w:val=""/>
      <w:lvlJc w:val="left"/>
    </w:lvl>
    <w:lvl w:ilvl="8" w:tplc="E7207CE8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3352255A"/>
    <w:lvl w:ilvl="0" w:tplc="C074ABE4">
      <w:start w:val="1"/>
      <w:numFmt w:val="decimal"/>
      <w:lvlText w:val="%1"/>
      <w:lvlJc w:val="left"/>
    </w:lvl>
    <w:lvl w:ilvl="1" w:tplc="C5422D38">
      <w:start w:val="1"/>
      <w:numFmt w:val="bullet"/>
      <w:lvlText w:val=""/>
      <w:lvlJc w:val="left"/>
    </w:lvl>
    <w:lvl w:ilvl="2" w:tplc="0302AD9A">
      <w:start w:val="1"/>
      <w:numFmt w:val="bullet"/>
      <w:lvlText w:val=""/>
      <w:lvlJc w:val="left"/>
    </w:lvl>
    <w:lvl w:ilvl="3" w:tplc="5B740534">
      <w:start w:val="1"/>
      <w:numFmt w:val="bullet"/>
      <w:lvlText w:val=""/>
      <w:lvlJc w:val="left"/>
    </w:lvl>
    <w:lvl w:ilvl="4" w:tplc="ED6E3A4A">
      <w:start w:val="1"/>
      <w:numFmt w:val="bullet"/>
      <w:lvlText w:val=""/>
      <w:lvlJc w:val="left"/>
    </w:lvl>
    <w:lvl w:ilvl="5" w:tplc="AEC69790">
      <w:start w:val="1"/>
      <w:numFmt w:val="bullet"/>
      <w:lvlText w:val=""/>
      <w:lvlJc w:val="left"/>
    </w:lvl>
    <w:lvl w:ilvl="6" w:tplc="FDECD128">
      <w:start w:val="1"/>
      <w:numFmt w:val="bullet"/>
      <w:lvlText w:val=""/>
      <w:lvlJc w:val="left"/>
    </w:lvl>
    <w:lvl w:ilvl="7" w:tplc="A15CEB88">
      <w:start w:val="1"/>
      <w:numFmt w:val="bullet"/>
      <w:lvlText w:val=""/>
      <w:lvlJc w:val="left"/>
    </w:lvl>
    <w:lvl w:ilvl="8" w:tplc="5BA2C8FA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109CF92E"/>
    <w:lvl w:ilvl="0" w:tplc="EF065B6A">
      <w:start w:val="1"/>
      <w:numFmt w:val="bullet"/>
      <w:lvlText w:val=""/>
      <w:lvlJc w:val="left"/>
    </w:lvl>
    <w:lvl w:ilvl="1" w:tplc="501A4E26">
      <w:start w:val="1"/>
      <w:numFmt w:val="bullet"/>
      <w:lvlText w:val=""/>
      <w:lvlJc w:val="left"/>
    </w:lvl>
    <w:lvl w:ilvl="2" w:tplc="777EB376">
      <w:start w:val="1"/>
      <w:numFmt w:val="bullet"/>
      <w:lvlText w:val=""/>
      <w:lvlJc w:val="left"/>
    </w:lvl>
    <w:lvl w:ilvl="3" w:tplc="68E8E4B0">
      <w:start w:val="1"/>
      <w:numFmt w:val="bullet"/>
      <w:lvlText w:val=""/>
      <w:lvlJc w:val="left"/>
    </w:lvl>
    <w:lvl w:ilvl="4" w:tplc="B4C2F656">
      <w:start w:val="1"/>
      <w:numFmt w:val="bullet"/>
      <w:lvlText w:val=""/>
      <w:lvlJc w:val="left"/>
    </w:lvl>
    <w:lvl w:ilvl="5" w:tplc="ED1268A4">
      <w:start w:val="1"/>
      <w:numFmt w:val="bullet"/>
      <w:lvlText w:val=""/>
      <w:lvlJc w:val="left"/>
    </w:lvl>
    <w:lvl w:ilvl="6" w:tplc="FCEA53E0">
      <w:start w:val="1"/>
      <w:numFmt w:val="bullet"/>
      <w:lvlText w:val=""/>
      <w:lvlJc w:val="left"/>
    </w:lvl>
    <w:lvl w:ilvl="7" w:tplc="4AE0E73A">
      <w:start w:val="1"/>
      <w:numFmt w:val="bullet"/>
      <w:lvlText w:val=""/>
      <w:lvlJc w:val="left"/>
    </w:lvl>
    <w:lvl w:ilvl="8" w:tplc="622CA032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0DED7262"/>
    <w:lvl w:ilvl="0" w:tplc="63807D54">
      <w:start w:val="1"/>
      <w:numFmt w:val="decimal"/>
      <w:lvlText w:val="%1."/>
      <w:lvlJc w:val="left"/>
    </w:lvl>
    <w:lvl w:ilvl="1" w:tplc="607AC060">
      <w:start w:val="1"/>
      <w:numFmt w:val="bullet"/>
      <w:lvlText w:val=""/>
      <w:lvlJc w:val="left"/>
    </w:lvl>
    <w:lvl w:ilvl="2" w:tplc="A3B25F04">
      <w:start w:val="1"/>
      <w:numFmt w:val="bullet"/>
      <w:lvlText w:val=""/>
      <w:lvlJc w:val="left"/>
    </w:lvl>
    <w:lvl w:ilvl="3" w:tplc="8CEA88F2">
      <w:start w:val="1"/>
      <w:numFmt w:val="bullet"/>
      <w:lvlText w:val=""/>
      <w:lvlJc w:val="left"/>
    </w:lvl>
    <w:lvl w:ilvl="4" w:tplc="2FA6511A">
      <w:start w:val="1"/>
      <w:numFmt w:val="bullet"/>
      <w:lvlText w:val=""/>
      <w:lvlJc w:val="left"/>
    </w:lvl>
    <w:lvl w:ilvl="5" w:tplc="DF2E9AFE">
      <w:start w:val="1"/>
      <w:numFmt w:val="bullet"/>
      <w:lvlText w:val=""/>
      <w:lvlJc w:val="left"/>
    </w:lvl>
    <w:lvl w:ilvl="6" w:tplc="6728C136">
      <w:start w:val="1"/>
      <w:numFmt w:val="bullet"/>
      <w:lvlText w:val=""/>
      <w:lvlJc w:val="left"/>
    </w:lvl>
    <w:lvl w:ilvl="7" w:tplc="E544F044">
      <w:start w:val="1"/>
      <w:numFmt w:val="bullet"/>
      <w:lvlText w:val=""/>
      <w:lvlJc w:val="left"/>
    </w:lvl>
    <w:lvl w:ilvl="8" w:tplc="03005576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38F6"/>
    <w:rsid w:val="00001174"/>
    <w:rsid w:val="000738F6"/>
    <w:rsid w:val="002B6574"/>
    <w:rsid w:val="003B7572"/>
    <w:rsid w:val="003E16EB"/>
    <w:rsid w:val="00416580"/>
    <w:rsid w:val="006258F2"/>
    <w:rsid w:val="006E3D3E"/>
    <w:rsid w:val="006F75B9"/>
    <w:rsid w:val="007540A1"/>
    <w:rsid w:val="007B51EC"/>
    <w:rsid w:val="007D7AD0"/>
    <w:rsid w:val="008031DD"/>
    <w:rsid w:val="00876DFC"/>
    <w:rsid w:val="00887DF2"/>
    <w:rsid w:val="009950CE"/>
    <w:rsid w:val="009B69E9"/>
    <w:rsid w:val="009D60A1"/>
    <w:rsid w:val="009E78C6"/>
    <w:rsid w:val="009F1610"/>
    <w:rsid w:val="00AF008E"/>
    <w:rsid w:val="00BC2925"/>
    <w:rsid w:val="00D26E49"/>
    <w:rsid w:val="00D4532B"/>
    <w:rsid w:val="00E942EF"/>
    <w:rsid w:val="00EB1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1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1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6DF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165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6580"/>
  </w:style>
  <w:style w:type="paragraph" w:styleId="a8">
    <w:name w:val="footer"/>
    <w:basedOn w:val="a"/>
    <w:link w:val="a9"/>
    <w:uiPriority w:val="99"/>
    <w:unhideWhenUsed/>
    <w:rsid w:val="004165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165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2478</Words>
  <Characters>14130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15</cp:revision>
  <cp:lastPrinted>2019-04-26T09:05:00Z</cp:lastPrinted>
  <dcterms:created xsi:type="dcterms:W3CDTF">2019-04-26T07:06:00Z</dcterms:created>
  <dcterms:modified xsi:type="dcterms:W3CDTF">2019-04-27T06:24:00Z</dcterms:modified>
</cp:coreProperties>
</file>