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3FB4" w14:textId="77777777" w:rsidR="009954F2" w:rsidRPr="00DA555E" w:rsidRDefault="00000000">
      <w:pPr>
        <w:jc w:val="center"/>
        <w:rPr>
          <w:rFonts w:eastAsia="Calibri"/>
          <w:bCs/>
          <w:sz w:val="36"/>
          <w:szCs w:val="36"/>
        </w:rPr>
      </w:pPr>
      <w:r w:rsidRPr="00DA555E">
        <w:rPr>
          <w:rFonts w:eastAsia="Calibri"/>
          <w:bCs/>
          <w:sz w:val="36"/>
          <w:szCs w:val="36"/>
        </w:rPr>
        <w:t>ГОСУДАРСТВЕНННОЕ КАЗЕННОЕ УЧРЕЖДЕНИЕ</w:t>
      </w:r>
    </w:p>
    <w:p w14:paraId="511DD540" w14:textId="77777777" w:rsidR="009954F2" w:rsidRPr="00DA555E" w:rsidRDefault="00000000">
      <w:pPr>
        <w:jc w:val="center"/>
        <w:rPr>
          <w:rFonts w:eastAsia="Calibri"/>
          <w:bCs/>
          <w:sz w:val="36"/>
          <w:szCs w:val="36"/>
        </w:rPr>
      </w:pPr>
      <w:r w:rsidRPr="00DA555E">
        <w:rPr>
          <w:rFonts w:eastAsia="Calibri"/>
          <w:bCs/>
          <w:sz w:val="36"/>
          <w:szCs w:val="36"/>
        </w:rPr>
        <w:t>«СЕВАСТОПОЛЬСКИЙ РЕАБИЛИТАЦИОННЫЙ ЦЕНТР ДЛЯ ДЕТЕЙ И ПОДРОСТКОВА С ОГРАНИЧЕНННЫМИ ВОЗМОЖНОСТЯМИ»</w:t>
      </w:r>
    </w:p>
    <w:p w14:paraId="008AD1A5" w14:textId="77777777" w:rsidR="009954F2" w:rsidRDefault="009954F2">
      <w:pPr>
        <w:widowControl w:val="0"/>
        <w:ind w:firstLine="5528"/>
        <w:rPr>
          <w:rFonts w:eastAsia="Calibri"/>
          <w:sz w:val="24"/>
          <w:szCs w:val="24"/>
        </w:rPr>
      </w:pPr>
    </w:p>
    <w:p w14:paraId="68994ECD" w14:textId="77777777" w:rsidR="009954F2" w:rsidRDefault="009954F2">
      <w:pPr>
        <w:widowControl w:val="0"/>
        <w:ind w:firstLine="5528"/>
        <w:rPr>
          <w:rFonts w:eastAsia="Calibri"/>
          <w:sz w:val="24"/>
          <w:szCs w:val="24"/>
        </w:rPr>
      </w:pPr>
    </w:p>
    <w:p w14:paraId="5C710097" w14:textId="77777777" w:rsidR="009954F2" w:rsidRPr="00CD2BB5" w:rsidRDefault="009954F2" w:rsidP="00CD2BB5">
      <w:pPr>
        <w:widowControl w:val="0"/>
        <w:ind w:left="5387"/>
        <w:rPr>
          <w:rFonts w:eastAsia="Calibri"/>
        </w:rPr>
      </w:pPr>
    </w:p>
    <w:p w14:paraId="3F151057" w14:textId="77777777" w:rsidR="00DA555E" w:rsidRDefault="00DA555E" w:rsidP="00DA555E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УТВЕРЖДЕНО </w:t>
      </w:r>
    </w:p>
    <w:p w14:paraId="2620AE80" w14:textId="77777777" w:rsidR="00DA555E" w:rsidRPr="007815D5" w:rsidRDefault="00DA555E" w:rsidP="00DA555E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7815D5">
        <w:rPr>
          <w:rFonts w:eastAsia="Calibri"/>
          <w:sz w:val="24"/>
          <w:szCs w:val="24"/>
        </w:rPr>
        <w:t>приказ</w:t>
      </w:r>
      <w:r>
        <w:rPr>
          <w:rFonts w:eastAsia="Calibri"/>
          <w:sz w:val="24"/>
          <w:szCs w:val="24"/>
        </w:rPr>
        <w:t>ом</w:t>
      </w:r>
      <w:r w:rsidRPr="007815D5">
        <w:rPr>
          <w:rFonts w:eastAsia="Calibri"/>
          <w:sz w:val="24"/>
          <w:szCs w:val="24"/>
        </w:rPr>
        <w:t xml:space="preserve"> ГКУ «СРЦДПОВ»</w:t>
      </w:r>
    </w:p>
    <w:p w14:paraId="4ED3369F" w14:textId="15212EC2" w:rsidR="00DA555E" w:rsidRPr="002719D1" w:rsidRDefault="00DA555E" w:rsidP="00DA555E">
      <w:pPr>
        <w:widowControl w:val="0"/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  <w:r w:rsidRPr="007815D5"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2719D1">
        <w:rPr>
          <w:rFonts w:eastAsia="Calibri"/>
          <w:color w:val="0000FF"/>
          <w:sz w:val="24"/>
          <w:szCs w:val="24"/>
        </w:rPr>
        <w:t xml:space="preserve">от  </w:t>
      </w:r>
      <w:r w:rsidR="002719D1" w:rsidRPr="002719D1">
        <w:rPr>
          <w:rFonts w:eastAsia="Calibri"/>
          <w:color w:val="0000FF"/>
          <w:sz w:val="24"/>
          <w:szCs w:val="24"/>
        </w:rPr>
        <w:t>12.01.2026</w:t>
      </w:r>
      <w:proofErr w:type="gramEnd"/>
      <w:r w:rsidR="002719D1" w:rsidRPr="002719D1">
        <w:rPr>
          <w:rFonts w:eastAsia="Calibri"/>
          <w:color w:val="0000FF"/>
          <w:sz w:val="24"/>
          <w:szCs w:val="24"/>
        </w:rPr>
        <w:t xml:space="preserve"> </w:t>
      </w:r>
      <w:r w:rsidR="00DF1416" w:rsidRPr="002719D1">
        <w:rPr>
          <w:rFonts w:eastAsia="Calibri"/>
          <w:color w:val="0000FF"/>
          <w:sz w:val="24"/>
          <w:szCs w:val="24"/>
        </w:rPr>
        <w:t>№</w:t>
      </w:r>
      <w:r w:rsidR="002719D1" w:rsidRPr="002719D1">
        <w:rPr>
          <w:rFonts w:eastAsia="Calibri"/>
          <w:color w:val="0000FF"/>
          <w:sz w:val="24"/>
          <w:szCs w:val="24"/>
        </w:rPr>
        <w:t xml:space="preserve"> 38</w:t>
      </w:r>
    </w:p>
    <w:p w14:paraId="17E34E9A" w14:textId="77777777" w:rsidR="00DA555E" w:rsidRPr="002719D1" w:rsidRDefault="00DA555E" w:rsidP="00DA555E">
      <w:pPr>
        <w:widowControl w:val="0"/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</w:p>
    <w:p w14:paraId="064B1F73" w14:textId="77777777" w:rsidR="00DA555E" w:rsidRDefault="00DA555E" w:rsidP="00DA555E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6C888DB7" w14:textId="77777777" w:rsidR="00DA555E" w:rsidRDefault="00DA555E" w:rsidP="00DA555E">
      <w:pPr>
        <w:jc w:val="center"/>
        <w:rPr>
          <w:b/>
          <w:sz w:val="48"/>
          <w:szCs w:val="48"/>
        </w:rPr>
      </w:pPr>
    </w:p>
    <w:p w14:paraId="4DB1A42F" w14:textId="77777777" w:rsidR="00DA555E" w:rsidRPr="00521290" w:rsidRDefault="00DA555E" w:rsidP="00DA555E">
      <w:pPr>
        <w:jc w:val="center"/>
        <w:rPr>
          <w:b/>
          <w:sz w:val="48"/>
          <w:szCs w:val="48"/>
        </w:rPr>
      </w:pPr>
      <w:r w:rsidRPr="00521290">
        <w:rPr>
          <w:b/>
          <w:sz w:val="48"/>
          <w:szCs w:val="48"/>
        </w:rPr>
        <w:t xml:space="preserve">Положение </w:t>
      </w:r>
    </w:p>
    <w:p w14:paraId="32F47EE9" w14:textId="77777777" w:rsidR="00DA555E" w:rsidRPr="00521290" w:rsidRDefault="00DA555E" w:rsidP="00DA555E">
      <w:pPr>
        <w:jc w:val="center"/>
        <w:rPr>
          <w:b/>
          <w:sz w:val="40"/>
          <w:szCs w:val="40"/>
        </w:rPr>
      </w:pPr>
      <w:r w:rsidRPr="00521290">
        <w:rPr>
          <w:b/>
          <w:sz w:val="40"/>
          <w:szCs w:val="40"/>
        </w:rPr>
        <w:t>об антикоррупционная политике</w:t>
      </w:r>
    </w:p>
    <w:p w14:paraId="68B57055" w14:textId="77777777" w:rsidR="00DA555E" w:rsidRPr="00521290" w:rsidRDefault="00DA555E" w:rsidP="00DA555E">
      <w:pPr>
        <w:jc w:val="center"/>
        <w:rPr>
          <w:b/>
          <w:sz w:val="40"/>
          <w:szCs w:val="40"/>
        </w:rPr>
      </w:pPr>
      <w:r w:rsidRPr="00521290">
        <w:rPr>
          <w:b/>
          <w:sz w:val="40"/>
          <w:szCs w:val="40"/>
        </w:rPr>
        <w:t xml:space="preserve"> в ГКУ «Севастопольский реабилитационный центр для детей и подростков с ограниченными возможностями» </w:t>
      </w:r>
    </w:p>
    <w:p w14:paraId="13A355DB" w14:textId="77777777" w:rsidR="00DA555E" w:rsidRPr="007815D5" w:rsidRDefault="00DA555E" w:rsidP="00DA555E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40478F72" w14:textId="77777777" w:rsidR="009954F2" w:rsidRDefault="009954F2">
      <w:pPr>
        <w:widowControl w:val="0"/>
        <w:jc w:val="center"/>
        <w:rPr>
          <w:rFonts w:eastAsia="Calibri"/>
          <w:sz w:val="24"/>
          <w:szCs w:val="24"/>
        </w:rPr>
      </w:pPr>
    </w:p>
    <w:p w14:paraId="1456EB3F" w14:textId="77777777" w:rsidR="009954F2" w:rsidRDefault="009954F2">
      <w:pPr>
        <w:rPr>
          <w:sz w:val="24"/>
          <w:szCs w:val="24"/>
        </w:rPr>
      </w:pPr>
    </w:p>
    <w:p w14:paraId="658B99C4" w14:textId="77777777" w:rsidR="009954F2" w:rsidRDefault="009954F2">
      <w:pPr>
        <w:rPr>
          <w:sz w:val="24"/>
          <w:szCs w:val="24"/>
        </w:rPr>
      </w:pPr>
    </w:p>
    <w:p w14:paraId="3796D1CA" w14:textId="77777777" w:rsidR="009954F2" w:rsidRDefault="009954F2">
      <w:pPr>
        <w:rPr>
          <w:sz w:val="24"/>
          <w:szCs w:val="24"/>
        </w:rPr>
      </w:pPr>
    </w:p>
    <w:p w14:paraId="2FFB0734" w14:textId="77777777" w:rsidR="009954F2" w:rsidRDefault="009954F2">
      <w:pPr>
        <w:rPr>
          <w:sz w:val="24"/>
          <w:szCs w:val="24"/>
        </w:rPr>
      </w:pPr>
    </w:p>
    <w:p w14:paraId="4C50210B" w14:textId="77777777" w:rsidR="009954F2" w:rsidRDefault="009954F2">
      <w:pPr>
        <w:rPr>
          <w:sz w:val="24"/>
          <w:szCs w:val="24"/>
        </w:rPr>
      </w:pPr>
    </w:p>
    <w:p w14:paraId="391083F4" w14:textId="77777777" w:rsidR="009954F2" w:rsidRDefault="009954F2">
      <w:pPr>
        <w:rPr>
          <w:sz w:val="24"/>
          <w:szCs w:val="24"/>
        </w:rPr>
      </w:pPr>
    </w:p>
    <w:p w14:paraId="49A30321" w14:textId="77777777" w:rsidR="009954F2" w:rsidRDefault="009954F2">
      <w:pPr>
        <w:rPr>
          <w:sz w:val="24"/>
          <w:szCs w:val="24"/>
        </w:rPr>
      </w:pPr>
    </w:p>
    <w:p w14:paraId="0DBBDA83" w14:textId="77777777" w:rsidR="009954F2" w:rsidRDefault="009954F2">
      <w:pPr>
        <w:rPr>
          <w:sz w:val="24"/>
          <w:szCs w:val="24"/>
        </w:rPr>
      </w:pPr>
    </w:p>
    <w:p w14:paraId="7ABA9F0A" w14:textId="77777777" w:rsidR="009954F2" w:rsidRDefault="009954F2">
      <w:pPr>
        <w:rPr>
          <w:sz w:val="24"/>
          <w:szCs w:val="24"/>
        </w:rPr>
      </w:pPr>
    </w:p>
    <w:p w14:paraId="64743F76" w14:textId="77777777" w:rsidR="009954F2" w:rsidRDefault="009954F2">
      <w:pPr>
        <w:rPr>
          <w:sz w:val="24"/>
          <w:szCs w:val="24"/>
        </w:rPr>
      </w:pPr>
    </w:p>
    <w:p w14:paraId="5AB38362" w14:textId="77777777" w:rsidR="009954F2" w:rsidRDefault="009954F2">
      <w:pPr>
        <w:rPr>
          <w:sz w:val="24"/>
          <w:szCs w:val="24"/>
        </w:rPr>
      </w:pPr>
    </w:p>
    <w:p w14:paraId="33C4278F" w14:textId="77777777" w:rsidR="009954F2" w:rsidRDefault="009954F2">
      <w:pPr>
        <w:rPr>
          <w:sz w:val="24"/>
          <w:szCs w:val="24"/>
        </w:rPr>
      </w:pPr>
    </w:p>
    <w:p w14:paraId="072E7471" w14:textId="77777777" w:rsidR="009954F2" w:rsidRDefault="009954F2">
      <w:pPr>
        <w:rPr>
          <w:sz w:val="24"/>
          <w:szCs w:val="24"/>
        </w:rPr>
      </w:pPr>
    </w:p>
    <w:p w14:paraId="1C35BE36" w14:textId="77777777" w:rsidR="009954F2" w:rsidRDefault="009954F2">
      <w:pPr>
        <w:rPr>
          <w:sz w:val="24"/>
          <w:szCs w:val="24"/>
        </w:rPr>
      </w:pPr>
    </w:p>
    <w:p w14:paraId="54CEE912" w14:textId="77777777" w:rsidR="009954F2" w:rsidRDefault="009954F2">
      <w:pPr>
        <w:rPr>
          <w:sz w:val="24"/>
          <w:szCs w:val="24"/>
        </w:rPr>
      </w:pPr>
    </w:p>
    <w:p w14:paraId="20D02E02" w14:textId="77777777" w:rsidR="009954F2" w:rsidRDefault="009954F2">
      <w:pPr>
        <w:rPr>
          <w:sz w:val="24"/>
          <w:szCs w:val="24"/>
        </w:rPr>
      </w:pPr>
    </w:p>
    <w:p w14:paraId="6D81CDBA" w14:textId="77777777" w:rsidR="009954F2" w:rsidRDefault="009954F2">
      <w:pPr>
        <w:rPr>
          <w:sz w:val="24"/>
          <w:szCs w:val="24"/>
        </w:rPr>
      </w:pPr>
    </w:p>
    <w:p w14:paraId="27BE51F5" w14:textId="77777777" w:rsidR="009954F2" w:rsidRDefault="009954F2">
      <w:pPr>
        <w:rPr>
          <w:sz w:val="24"/>
          <w:szCs w:val="24"/>
        </w:rPr>
      </w:pPr>
    </w:p>
    <w:p w14:paraId="4B5AE15F" w14:textId="77777777" w:rsidR="009954F2" w:rsidRDefault="009954F2">
      <w:pPr>
        <w:rPr>
          <w:sz w:val="24"/>
          <w:szCs w:val="24"/>
        </w:rPr>
      </w:pPr>
    </w:p>
    <w:p w14:paraId="7884CA48" w14:textId="77777777" w:rsidR="009954F2" w:rsidRDefault="009954F2">
      <w:pPr>
        <w:rPr>
          <w:sz w:val="24"/>
          <w:szCs w:val="24"/>
        </w:rPr>
      </w:pPr>
    </w:p>
    <w:p w14:paraId="19512505" w14:textId="77777777" w:rsidR="009954F2" w:rsidRDefault="009954F2">
      <w:pPr>
        <w:rPr>
          <w:sz w:val="24"/>
          <w:szCs w:val="24"/>
        </w:rPr>
      </w:pPr>
    </w:p>
    <w:p w14:paraId="5905E3D7" w14:textId="77777777" w:rsidR="009954F2" w:rsidRDefault="009954F2">
      <w:pPr>
        <w:rPr>
          <w:sz w:val="24"/>
          <w:szCs w:val="24"/>
        </w:rPr>
      </w:pPr>
    </w:p>
    <w:p w14:paraId="513A218A" w14:textId="77777777" w:rsidR="002719D1" w:rsidRDefault="002719D1" w:rsidP="00DF1416">
      <w:pPr>
        <w:widowControl w:val="0"/>
        <w:ind w:firstLine="5528"/>
        <w:rPr>
          <w:rFonts w:eastAsia="Calibri"/>
          <w:sz w:val="24"/>
          <w:szCs w:val="24"/>
        </w:rPr>
      </w:pPr>
    </w:p>
    <w:p w14:paraId="3EA7CA6F" w14:textId="77777777" w:rsidR="002719D1" w:rsidRDefault="002719D1" w:rsidP="00DF1416">
      <w:pPr>
        <w:widowControl w:val="0"/>
        <w:ind w:firstLine="5528"/>
        <w:rPr>
          <w:rFonts w:eastAsia="Calibri"/>
          <w:sz w:val="24"/>
          <w:szCs w:val="24"/>
        </w:rPr>
      </w:pPr>
    </w:p>
    <w:p w14:paraId="1C392CA2" w14:textId="4E359E63" w:rsidR="002719D1" w:rsidRPr="009B5905" w:rsidRDefault="009B5905" w:rsidP="009B5905">
      <w:pPr>
        <w:widowControl w:val="0"/>
        <w:jc w:val="center"/>
        <w:rPr>
          <w:rFonts w:eastAsia="Calibri"/>
          <w:b/>
          <w:bCs/>
          <w:sz w:val="24"/>
          <w:szCs w:val="24"/>
        </w:rPr>
      </w:pPr>
      <w:r w:rsidRPr="009B5905">
        <w:rPr>
          <w:rFonts w:eastAsia="Calibri"/>
          <w:b/>
          <w:bCs/>
          <w:sz w:val="24"/>
          <w:szCs w:val="24"/>
        </w:rPr>
        <w:t>2026 г.</w:t>
      </w:r>
    </w:p>
    <w:p w14:paraId="47AC67D9" w14:textId="460DD88B" w:rsidR="009954F2" w:rsidRDefault="00000000" w:rsidP="00DF1416">
      <w:pPr>
        <w:widowControl w:val="0"/>
        <w:ind w:firstLine="5528"/>
        <w:rPr>
          <w:rFonts w:eastAsia="Calibri"/>
          <w:sz w:val="24"/>
          <w:szCs w:val="24"/>
        </w:rPr>
      </w:pPr>
      <w:r w:rsidRPr="00DF1416">
        <w:rPr>
          <w:rFonts w:eastAsia="Calibri"/>
          <w:sz w:val="24"/>
          <w:szCs w:val="24"/>
        </w:rPr>
        <w:lastRenderedPageBreak/>
        <w:t>Пр</w:t>
      </w:r>
      <w:r>
        <w:rPr>
          <w:rFonts w:eastAsia="Calibri"/>
          <w:sz w:val="24"/>
          <w:szCs w:val="24"/>
        </w:rPr>
        <w:t xml:space="preserve">иложение №1 </w:t>
      </w:r>
    </w:p>
    <w:p w14:paraId="3C18D0B7" w14:textId="77777777" w:rsidR="009954F2" w:rsidRDefault="00000000">
      <w:pPr>
        <w:widowControl w:val="0"/>
        <w:ind w:firstLine="552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приказу ГКУ «СРЦДПОВ»</w:t>
      </w:r>
    </w:p>
    <w:p w14:paraId="163499FB" w14:textId="77777777" w:rsidR="002719D1" w:rsidRPr="002719D1" w:rsidRDefault="00000000" w:rsidP="002719D1">
      <w:pPr>
        <w:widowControl w:val="0"/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2719D1" w:rsidRPr="002719D1">
        <w:rPr>
          <w:rFonts w:eastAsia="Calibri"/>
          <w:color w:val="0000FF"/>
          <w:sz w:val="24"/>
          <w:szCs w:val="24"/>
        </w:rPr>
        <w:t>от  12.01.2026</w:t>
      </w:r>
      <w:proofErr w:type="gramEnd"/>
      <w:r w:rsidR="002719D1" w:rsidRPr="002719D1">
        <w:rPr>
          <w:rFonts w:eastAsia="Calibri"/>
          <w:color w:val="0000FF"/>
          <w:sz w:val="24"/>
          <w:szCs w:val="24"/>
        </w:rPr>
        <w:t xml:space="preserve"> № 38</w:t>
      </w:r>
    </w:p>
    <w:p w14:paraId="7B03F371" w14:textId="77777777" w:rsidR="002719D1" w:rsidRPr="002719D1" w:rsidRDefault="002719D1" w:rsidP="002719D1">
      <w:pPr>
        <w:widowControl w:val="0"/>
        <w:autoSpaceDE w:val="0"/>
        <w:autoSpaceDN w:val="0"/>
        <w:adjustRightInd w:val="0"/>
        <w:rPr>
          <w:rFonts w:eastAsia="Calibri"/>
          <w:color w:val="0000FF"/>
          <w:sz w:val="24"/>
          <w:szCs w:val="24"/>
        </w:rPr>
      </w:pPr>
    </w:p>
    <w:p w14:paraId="1F0BD100" w14:textId="619F3E45" w:rsidR="009954F2" w:rsidRDefault="00000000">
      <w:pPr>
        <w:widowContro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14:paraId="39654FC9" w14:textId="2849BF28" w:rsidR="00DF1416" w:rsidRDefault="00DF1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44443CCE" w14:textId="699D9A77" w:rsidR="009954F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DF141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нтикоррупционной </w:t>
      </w:r>
      <w:r w:rsidR="00DF141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олитике</w:t>
      </w:r>
    </w:p>
    <w:p w14:paraId="08DD8A73" w14:textId="77777777" w:rsidR="009954F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ГКУ «Севастопольский реабилитационный центр для детей и подростков с ограниченными возможностями» </w:t>
      </w:r>
    </w:p>
    <w:p w14:paraId="36150890" w14:textId="77777777" w:rsidR="009954F2" w:rsidRDefault="009954F2">
      <w:pPr>
        <w:jc w:val="center"/>
        <w:rPr>
          <w:b/>
          <w:sz w:val="28"/>
          <w:szCs w:val="28"/>
        </w:rPr>
      </w:pPr>
    </w:p>
    <w:p w14:paraId="5FF64B49" w14:textId="22B922ED" w:rsidR="009954F2" w:rsidRPr="008C5B06" w:rsidRDefault="00000000" w:rsidP="008C5B06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8C5B06">
        <w:rPr>
          <w:b/>
          <w:sz w:val="24"/>
          <w:szCs w:val="24"/>
        </w:rPr>
        <w:t>Назначение документа.</w:t>
      </w:r>
    </w:p>
    <w:p w14:paraId="67D2F2CA" w14:textId="77777777" w:rsidR="008C5B06" w:rsidRPr="008C5B06" w:rsidRDefault="008C5B06" w:rsidP="008C5B06">
      <w:pPr>
        <w:pStyle w:val="af2"/>
        <w:suppressAutoHyphens w:val="0"/>
        <w:ind w:left="540"/>
        <w:rPr>
          <w:b/>
          <w:sz w:val="24"/>
          <w:szCs w:val="24"/>
        </w:rPr>
      </w:pPr>
    </w:p>
    <w:p w14:paraId="06B31A99" w14:textId="33EC1B31" w:rsidR="009954F2" w:rsidRPr="00BA153C" w:rsidRDefault="00000000" w:rsidP="00BA153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8C5B06">
        <w:rPr>
          <w:sz w:val="24"/>
          <w:szCs w:val="24"/>
        </w:rPr>
        <w:t xml:space="preserve">Настоящая </w:t>
      </w:r>
      <w:r w:rsidR="00DF1416">
        <w:rPr>
          <w:sz w:val="24"/>
          <w:szCs w:val="24"/>
        </w:rPr>
        <w:t>а</w:t>
      </w:r>
      <w:r w:rsidRPr="008C5B06">
        <w:rPr>
          <w:sz w:val="24"/>
          <w:szCs w:val="24"/>
        </w:rPr>
        <w:t>нтикоррупционная политика (далее – «Политика») является базовым</w:t>
      </w:r>
      <w:r w:rsidRPr="00BA153C">
        <w:rPr>
          <w:sz w:val="24"/>
          <w:szCs w:val="24"/>
        </w:rPr>
        <w:t xml:space="preserve"> документом Государственного казенного учреждения «</w:t>
      </w:r>
      <w:proofErr w:type="gramStart"/>
      <w:r w:rsidRPr="00BA153C">
        <w:rPr>
          <w:sz w:val="24"/>
          <w:szCs w:val="24"/>
        </w:rPr>
        <w:t>Севастопольский  реабилитационный</w:t>
      </w:r>
      <w:proofErr w:type="gramEnd"/>
      <w:r w:rsidRPr="00BA153C">
        <w:rPr>
          <w:sz w:val="24"/>
          <w:szCs w:val="24"/>
        </w:rPr>
        <w:t xml:space="preserve"> центр для детей и подростков с ограниченными возможностями» (далее – «Учреждение»),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Федерации, сотрудниками и иными лицами, которые могут действовать от имени Учреждения. </w:t>
      </w:r>
    </w:p>
    <w:p w14:paraId="2010025A" w14:textId="61B3CEF8" w:rsidR="009954F2" w:rsidRPr="00BA153C" w:rsidRDefault="00000000" w:rsidP="00BA153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BA153C">
        <w:rPr>
          <w:sz w:val="24"/>
          <w:szCs w:val="24"/>
        </w:rPr>
        <w:t xml:space="preserve">Политика Учреждения разработана на основе Федерального закона Российской Федерации от 25 декабря 2008 года № 273-ФЗ «О противодействии коррупции», </w:t>
      </w:r>
    </w:p>
    <w:p w14:paraId="2136F4F7" w14:textId="6FD6E92F" w:rsidR="009954F2" w:rsidRPr="00BA153C" w:rsidRDefault="00000000" w:rsidP="00BA153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BA153C">
        <w:rPr>
          <w:sz w:val="24"/>
          <w:szCs w:val="24"/>
        </w:rPr>
        <w:t xml:space="preserve">Настоящей Политикой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</w:p>
    <w:p w14:paraId="54605908" w14:textId="2028E022" w:rsidR="009954F2" w:rsidRPr="00BA153C" w:rsidRDefault="00000000" w:rsidP="00BA153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BA153C">
        <w:rPr>
          <w:sz w:val="24"/>
          <w:szCs w:val="24"/>
        </w:rPr>
        <w:t xml:space="preserve">Для целей настоящей Политики используются следующие основные понятия:  </w:t>
      </w:r>
    </w:p>
    <w:p w14:paraId="0F4475AE" w14:textId="5A5BEA72" w:rsidR="009954F2" w:rsidRPr="00BA153C" w:rsidRDefault="00000000" w:rsidP="00BA153C">
      <w:pPr>
        <w:pStyle w:val="af5"/>
        <w:ind w:left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FC3704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BA153C">
        <w:rPr>
          <w:rFonts w:ascii="Times New Roman" w:hAnsi="Times New Roman" w:cs="Times New Roman"/>
          <w:b/>
          <w:sz w:val="24"/>
          <w:szCs w:val="24"/>
        </w:rPr>
        <w:t xml:space="preserve"> Коррупция - </w:t>
      </w:r>
      <w:r w:rsidRPr="00BA153C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BA153C">
        <w:rPr>
          <w:rFonts w:ascii="Times New Roman" w:hAnsi="Times New Roman" w:cs="Times New Roman"/>
          <w:sz w:val="24"/>
          <w:szCs w:val="24"/>
        </w:rPr>
        <w:t> </w:t>
      </w:r>
      <w:r w:rsidRPr="00BA153C">
        <w:rPr>
          <w:rStyle w:val="a5"/>
          <w:rFonts w:ascii="Times New Roman" w:hAnsi="Times New Roman" w:cs="Times New Roman"/>
          <w:b w:val="0"/>
          <w:sz w:val="24"/>
          <w:szCs w:val="24"/>
        </w:rPr>
        <w:t>злоупотребление служебным положением в личных целях</w:t>
      </w:r>
      <w:r w:rsidRPr="00BA153C">
        <w:rPr>
          <w:rFonts w:ascii="Times New Roman" w:hAnsi="Times New Roman" w:cs="Times New Roman"/>
          <w:sz w:val="24"/>
          <w:szCs w:val="24"/>
        </w:rPr>
        <w:t xml:space="preserve">. Использование должностным лицом  своих властных полномочий и доверенных ему прав, а также связанным с этим официальный статус, авторитет, возможности, связи, в целях личной выгоды, противоречащее законодательству и моральным установкам, и при этом совершая коррупционные </w:t>
      </w:r>
      <w:r w:rsidR="00AF3C0A" w:rsidRPr="00BA153C">
        <w:rPr>
          <w:rFonts w:ascii="Times New Roman" w:hAnsi="Times New Roman" w:cs="Times New Roman"/>
          <w:sz w:val="24"/>
          <w:szCs w:val="24"/>
        </w:rPr>
        <w:t>правонарушения</w:t>
      </w:r>
      <w:r w:rsidRPr="00BA153C">
        <w:rPr>
          <w:rFonts w:ascii="Times New Roman" w:hAnsi="Times New Roman" w:cs="Times New Roman"/>
          <w:sz w:val="24"/>
          <w:szCs w:val="24"/>
        </w:rPr>
        <w:t xml:space="preserve"> различной степени тяжести.</w:t>
      </w:r>
      <w:hyperlink r:id="rId6" w:tgtFrame="_blank">
        <w:r w:rsidR="009954F2" w:rsidRPr="00BA153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50634BA8" w14:textId="0718750B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>Характерными коррупционными преступлениями являются, совершенные общественно опасные, виновные деяния, запрещенные уголовным законодательством под угрозой наказания:</w:t>
      </w:r>
    </w:p>
    <w:p w14:paraId="0C5A55C2" w14:textId="73B44FF2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п</w:t>
      </w:r>
      <w:r w:rsidRPr="00BA153C">
        <w:rPr>
          <w:b/>
          <w:sz w:val="24"/>
          <w:szCs w:val="24"/>
        </w:rPr>
        <w:t>олучение взятки</w:t>
      </w:r>
      <w:r w:rsidRPr="00BA153C">
        <w:rPr>
          <w:sz w:val="24"/>
          <w:szCs w:val="24"/>
        </w:rPr>
        <w:t xml:space="preserve"> - 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(статья 290. УК РФ)</w:t>
      </w:r>
      <w:r w:rsidR="0017455D">
        <w:rPr>
          <w:sz w:val="24"/>
          <w:szCs w:val="24"/>
        </w:rPr>
        <w:t>;</w:t>
      </w:r>
    </w:p>
    <w:p w14:paraId="7CFBBCC8" w14:textId="175DC70D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b/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д</w:t>
      </w:r>
      <w:r w:rsidRPr="00BA153C">
        <w:rPr>
          <w:b/>
          <w:sz w:val="24"/>
          <w:szCs w:val="24"/>
        </w:rPr>
        <w:t>ача взятки</w:t>
      </w:r>
      <w:r w:rsidRPr="00BA153C">
        <w:rPr>
          <w:sz w:val="24"/>
          <w:szCs w:val="24"/>
        </w:rPr>
        <w:t xml:space="preserve"> - дача взятки должностному лицу лично или через посредника за совершение заведомо незаконных действий (бездействие) (статья 291. УК РФ)</w:t>
      </w:r>
      <w:r w:rsidR="0017455D">
        <w:rPr>
          <w:sz w:val="24"/>
          <w:szCs w:val="24"/>
        </w:rPr>
        <w:t>;</w:t>
      </w:r>
    </w:p>
    <w:p w14:paraId="60863BF1" w14:textId="1085B3CB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п</w:t>
      </w:r>
      <w:r w:rsidRPr="00BA153C">
        <w:rPr>
          <w:b/>
          <w:sz w:val="24"/>
          <w:szCs w:val="24"/>
        </w:rPr>
        <w:t>осредничество во взяточничестве</w:t>
      </w:r>
      <w:r w:rsidRPr="00BA153C">
        <w:rPr>
          <w:sz w:val="24"/>
          <w:szCs w:val="24"/>
        </w:rPr>
        <w:t xml:space="preserve"> -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(статья 291.1. УК РФ)</w:t>
      </w:r>
      <w:r w:rsidR="0017455D">
        <w:rPr>
          <w:sz w:val="24"/>
          <w:szCs w:val="24"/>
        </w:rPr>
        <w:t>;</w:t>
      </w:r>
    </w:p>
    <w:p w14:paraId="18B67886" w14:textId="1D20B75F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м</w:t>
      </w:r>
      <w:r w:rsidRPr="00BA153C">
        <w:rPr>
          <w:b/>
          <w:sz w:val="24"/>
          <w:szCs w:val="24"/>
        </w:rPr>
        <w:t>ошенничество</w:t>
      </w:r>
      <w:r w:rsidRPr="00BA153C">
        <w:rPr>
          <w:sz w:val="24"/>
          <w:szCs w:val="24"/>
        </w:rPr>
        <w:t xml:space="preserve"> - хищение чужого имущества или приобретение права на чужое имущество путем обмана или злоупотребления доверием (статья 159. УК РФ).</w:t>
      </w:r>
    </w:p>
    <w:p w14:paraId="2B3A7CB4" w14:textId="03657065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Pr="00BA153C">
        <w:rPr>
          <w:b/>
          <w:sz w:val="24"/>
          <w:szCs w:val="24"/>
        </w:rPr>
        <w:t>Присвоение или растрата</w:t>
      </w:r>
      <w:r w:rsidRPr="00BA153C">
        <w:rPr>
          <w:sz w:val="24"/>
          <w:szCs w:val="24"/>
        </w:rPr>
        <w:t xml:space="preserve"> - хищение чужого имущества, вверенного виновному (статья 160. УК РФ)</w:t>
      </w:r>
      <w:r w:rsidR="0017455D">
        <w:rPr>
          <w:sz w:val="24"/>
          <w:szCs w:val="24"/>
        </w:rPr>
        <w:t>;</w:t>
      </w:r>
    </w:p>
    <w:p w14:paraId="7DCEDEED" w14:textId="712075AE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з</w:t>
      </w:r>
      <w:r w:rsidRPr="00BA153C">
        <w:rPr>
          <w:b/>
          <w:sz w:val="24"/>
          <w:szCs w:val="24"/>
        </w:rPr>
        <w:t>лоупотребление должностными полномочиями</w:t>
      </w:r>
      <w:r w:rsidRPr="00BA153C">
        <w:rPr>
          <w:sz w:val="24"/>
          <w:szCs w:val="24"/>
        </w:rPr>
        <w:t xml:space="preserve"> - использование  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(статья 285. УК РФ)</w:t>
      </w:r>
      <w:r w:rsidR="0017455D">
        <w:rPr>
          <w:sz w:val="24"/>
          <w:szCs w:val="24"/>
        </w:rPr>
        <w:t>;</w:t>
      </w:r>
    </w:p>
    <w:p w14:paraId="044B2CA0" w14:textId="6B5CAC97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sz w:val="24"/>
          <w:szCs w:val="24"/>
        </w:rPr>
        <w:t>в</w:t>
      </w:r>
      <w:r w:rsidRPr="00BA153C">
        <w:rPr>
          <w:b/>
          <w:sz w:val="24"/>
          <w:szCs w:val="24"/>
        </w:rPr>
        <w:t>несение в единые государственные реестры заведомо недостоверных сведений</w:t>
      </w:r>
      <w:r w:rsidRPr="00BA153C">
        <w:rPr>
          <w:sz w:val="24"/>
          <w:szCs w:val="24"/>
        </w:rPr>
        <w:t xml:space="preserve"> - умышленное внесение должностным лицом в один из единых государственных реестров, предусмотренных законодательством Российской Федерации, заведомо недостоверных сведений, а равно умышленное уничтожение или подлог документов, на основании которых были внесены запись или изменение в указанные единые государственные реестры, если обязательное хранение этих документов предусмотрено законодательством Российской Федерации (статья 285.3. УК РФ)</w:t>
      </w:r>
      <w:r w:rsidR="0017455D">
        <w:rPr>
          <w:sz w:val="24"/>
          <w:szCs w:val="24"/>
        </w:rPr>
        <w:t>;</w:t>
      </w:r>
    </w:p>
    <w:p w14:paraId="52FBB9C9" w14:textId="237D8DCC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п</w:t>
      </w:r>
      <w:r w:rsidRPr="00BA153C">
        <w:rPr>
          <w:b/>
          <w:sz w:val="24"/>
          <w:szCs w:val="24"/>
        </w:rPr>
        <w:t>ревышение должностных полномочий</w:t>
      </w:r>
      <w:r w:rsidRPr="00BA153C">
        <w:rPr>
          <w:sz w:val="24"/>
          <w:szCs w:val="24"/>
        </w:rPr>
        <w:t xml:space="preserve"> - совершение должностным лицом действий,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</w:t>
      </w:r>
      <w:proofErr w:type="gramStart"/>
      <w:r w:rsidRPr="00BA153C">
        <w:rPr>
          <w:sz w:val="24"/>
          <w:szCs w:val="24"/>
        </w:rPr>
        <w:t>государства(</w:t>
      </w:r>
      <w:proofErr w:type="gramEnd"/>
      <w:r w:rsidRPr="00BA153C">
        <w:rPr>
          <w:sz w:val="24"/>
          <w:szCs w:val="24"/>
        </w:rPr>
        <w:t>статья 286. УК РФ)</w:t>
      </w:r>
      <w:r w:rsidR="0017455D">
        <w:rPr>
          <w:sz w:val="24"/>
          <w:szCs w:val="24"/>
        </w:rPr>
        <w:t>;</w:t>
      </w:r>
    </w:p>
    <w:p w14:paraId="1E132EAF" w14:textId="40538C54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с</w:t>
      </w:r>
      <w:r w:rsidRPr="00BA153C">
        <w:rPr>
          <w:b/>
          <w:sz w:val="24"/>
          <w:szCs w:val="24"/>
        </w:rPr>
        <w:t>лужебный подлог</w:t>
      </w:r>
      <w:r w:rsidRPr="00BA153C">
        <w:rPr>
          <w:sz w:val="24"/>
          <w:szCs w:val="24"/>
        </w:rPr>
        <w:t xml:space="preserve"> -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(статья 292. УК РФ)</w:t>
      </w:r>
      <w:r w:rsidR="0017455D">
        <w:rPr>
          <w:sz w:val="24"/>
          <w:szCs w:val="24"/>
        </w:rPr>
        <w:t>;</w:t>
      </w:r>
    </w:p>
    <w:p w14:paraId="60F2C12B" w14:textId="6EB3B1A9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> -</w:t>
      </w:r>
      <w:r w:rsidR="0017455D">
        <w:rPr>
          <w:b/>
          <w:sz w:val="24"/>
          <w:szCs w:val="24"/>
        </w:rPr>
        <w:t>з</w:t>
      </w:r>
      <w:r w:rsidRPr="00BA153C">
        <w:rPr>
          <w:b/>
          <w:sz w:val="24"/>
          <w:szCs w:val="24"/>
        </w:rPr>
        <w:t>лоупотребление полномочиями -</w:t>
      </w:r>
      <w:r w:rsidRPr="00BA153C">
        <w:rPr>
          <w:sz w:val="24"/>
          <w:szCs w:val="24"/>
        </w:rPr>
        <w:t xml:space="preserve"> и</w:t>
      </w:r>
      <w:hyperlink r:id="rId7" w:anchor="dst100006" w:history="1">
        <w:r w:rsidR="009954F2" w:rsidRPr="00BA153C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спользование</w:t>
        </w:r>
      </w:hyperlink>
      <w:r w:rsidRPr="00BA153C">
        <w:rPr>
          <w:sz w:val="24"/>
          <w:szCs w:val="24"/>
        </w:rPr>
        <w:t> </w:t>
      </w:r>
      <w:hyperlink r:id="rId8" w:anchor="dst100025" w:history="1">
        <w:r w:rsidR="009954F2" w:rsidRPr="00BA153C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лицом</w:t>
        </w:r>
      </w:hyperlink>
      <w:r w:rsidRPr="00BA153C">
        <w:rPr>
          <w:sz w:val="24"/>
          <w:szCs w:val="24"/>
        </w:rPr>
        <w:t>, выполняющим управленческие функции в коммерческой или иной организации, своих </w:t>
      </w:r>
      <w:hyperlink r:id="rId9" w:anchor="dst100046" w:history="1">
        <w:r w:rsidR="009954F2" w:rsidRPr="00BA153C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полномочий</w:t>
        </w:r>
      </w:hyperlink>
      <w:r w:rsidRPr="00BA153C">
        <w:rPr>
          <w:sz w:val="24"/>
          <w:szCs w:val="24"/>
        </w:rPr>
        <w:t> вопреки законным интересам этой организации и в </w:t>
      </w:r>
      <w:hyperlink r:id="rId10" w:anchor="dst100031" w:history="1">
        <w:r w:rsidR="009954F2" w:rsidRPr="00BA153C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целях</w:t>
        </w:r>
      </w:hyperlink>
      <w:r w:rsidRPr="00BA153C">
        <w:rPr>
          <w:sz w:val="24"/>
          <w:szCs w:val="24"/>
        </w:rPr>
        <w:t> извлечения выгод и преимуществ для себя или других лиц либо нанесения </w:t>
      </w:r>
      <w:hyperlink r:id="rId11" w:anchor="dst100013" w:history="1">
        <w:r w:rsidR="009954F2" w:rsidRPr="00BA153C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вреда</w:t>
        </w:r>
      </w:hyperlink>
      <w:r w:rsidRPr="00BA153C">
        <w:rPr>
          <w:sz w:val="24"/>
          <w:szCs w:val="24"/>
        </w:rPr>
        <w:t> 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(ст.201 УК РФ)</w:t>
      </w:r>
      <w:r w:rsidR="0017455D">
        <w:rPr>
          <w:sz w:val="24"/>
          <w:szCs w:val="24"/>
        </w:rPr>
        <w:t>;</w:t>
      </w:r>
    </w:p>
    <w:p w14:paraId="28FC7321" w14:textId="17E78053" w:rsidR="009954F2" w:rsidRPr="00BA153C" w:rsidRDefault="00000000" w:rsidP="00BA153C">
      <w:pPr>
        <w:ind w:left="567"/>
        <w:jc w:val="both"/>
        <w:rPr>
          <w:rStyle w:val="a5"/>
          <w:sz w:val="24"/>
          <w:szCs w:val="24"/>
        </w:rPr>
      </w:pPr>
      <w:r w:rsidRPr="00BA153C">
        <w:rPr>
          <w:sz w:val="24"/>
          <w:szCs w:val="24"/>
        </w:rPr>
        <w:t xml:space="preserve"> -</w:t>
      </w:r>
      <w:r w:rsidR="0017455D">
        <w:rPr>
          <w:b/>
          <w:sz w:val="24"/>
          <w:szCs w:val="24"/>
        </w:rPr>
        <w:t>к</w:t>
      </w:r>
      <w:r w:rsidRPr="00BA153C">
        <w:rPr>
          <w:b/>
          <w:sz w:val="24"/>
          <w:szCs w:val="24"/>
        </w:rPr>
        <w:t>оммерческий подкуп</w:t>
      </w:r>
      <w:r w:rsidRPr="00BA153C">
        <w:rPr>
          <w:sz w:val="24"/>
          <w:szCs w:val="24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(статья 204. УК РФ)</w:t>
      </w:r>
      <w:r w:rsidR="0017455D">
        <w:rPr>
          <w:sz w:val="24"/>
          <w:szCs w:val="24"/>
        </w:rPr>
        <w:t>.</w:t>
      </w:r>
    </w:p>
    <w:p w14:paraId="6EB7D9A5" w14:textId="77777777" w:rsidR="009954F2" w:rsidRPr="00BA153C" w:rsidRDefault="00000000" w:rsidP="00BA153C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3704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BA153C">
        <w:rPr>
          <w:rFonts w:ascii="Times New Roman" w:hAnsi="Times New Roman" w:cs="Times New Roman"/>
          <w:sz w:val="24"/>
          <w:szCs w:val="24"/>
        </w:rPr>
        <w:t xml:space="preserve"> </w:t>
      </w:r>
      <w:r w:rsidRPr="00BA153C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BA153C">
        <w:rPr>
          <w:rFonts w:ascii="Times New Roman" w:hAnsi="Times New Roman" w:cs="Times New Roman"/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14:paraId="1E258482" w14:textId="77777777" w:rsidR="009954F2" w:rsidRPr="00BA153C" w:rsidRDefault="00000000" w:rsidP="00BA153C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14:paraId="2059228E" w14:textId="77777777" w:rsidR="009954F2" w:rsidRPr="00BA153C" w:rsidRDefault="00000000" w:rsidP="00BA153C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14:paraId="168F6553" w14:textId="30BE3440" w:rsidR="009954F2" w:rsidRPr="00BA153C" w:rsidRDefault="00000000" w:rsidP="00BA153C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>в)</w:t>
      </w:r>
      <w:r w:rsidR="009E5F54">
        <w:rPr>
          <w:rFonts w:ascii="Times New Roman" w:hAnsi="Times New Roman" w:cs="Times New Roman"/>
          <w:sz w:val="24"/>
          <w:szCs w:val="24"/>
        </w:rPr>
        <w:t xml:space="preserve"> </w:t>
      </w:r>
      <w:r w:rsidRPr="00BA153C">
        <w:rPr>
          <w:rFonts w:ascii="Times New Roman" w:hAnsi="Times New Roman" w:cs="Times New Roman"/>
          <w:sz w:val="24"/>
          <w:szCs w:val="24"/>
        </w:rPr>
        <w:t>по минимизации и (или) ликвидации последствий коррупционных правонарушений</w:t>
      </w:r>
      <w:r w:rsidR="009E5F54">
        <w:rPr>
          <w:rFonts w:ascii="Times New Roman" w:hAnsi="Times New Roman" w:cs="Times New Roman"/>
          <w:sz w:val="24"/>
          <w:szCs w:val="24"/>
        </w:rPr>
        <w:t>.</w:t>
      </w:r>
      <w:r w:rsidRPr="00BA15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12FDE" w14:textId="77777777" w:rsidR="009E5F54" w:rsidRPr="008C5B06" w:rsidRDefault="009E5F54" w:rsidP="00BA153C">
      <w:pPr>
        <w:ind w:firstLine="794"/>
        <w:jc w:val="center"/>
        <w:rPr>
          <w:b/>
          <w:sz w:val="24"/>
          <w:szCs w:val="24"/>
        </w:rPr>
      </w:pPr>
    </w:p>
    <w:p w14:paraId="1AD63867" w14:textId="32224E59" w:rsidR="009954F2" w:rsidRPr="008C5B06" w:rsidRDefault="00000000" w:rsidP="008C5B06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8C5B06">
        <w:rPr>
          <w:b/>
          <w:sz w:val="24"/>
          <w:szCs w:val="24"/>
        </w:rPr>
        <w:t>Цели политики.</w:t>
      </w:r>
    </w:p>
    <w:p w14:paraId="273E8BE7" w14:textId="77777777" w:rsidR="009954F2" w:rsidRPr="008C5B06" w:rsidRDefault="00000000">
      <w:pPr>
        <w:ind w:firstLine="851"/>
        <w:jc w:val="both"/>
        <w:rPr>
          <w:sz w:val="24"/>
          <w:szCs w:val="24"/>
        </w:rPr>
      </w:pPr>
      <w:r w:rsidRPr="008C5B06">
        <w:rPr>
          <w:sz w:val="24"/>
          <w:szCs w:val="24"/>
        </w:rPr>
        <w:t xml:space="preserve"> </w:t>
      </w:r>
    </w:p>
    <w:p w14:paraId="6991BDD0" w14:textId="0258036A" w:rsidR="00BA153C" w:rsidRPr="008C5B06" w:rsidRDefault="00BA153C" w:rsidP="00FB290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8C5B06">
        <w:rPr>
          <w:sz w:val="24"/>
          <w:szCs w:val="24"/>
        </w:rPr>
        <w:t xml:space="preserve">Политика отражает приверженность Учреждения и его руководства высоким этическим стандартам ведения </w:t>
      </w:r>
      <w:r w:rsidR="00A03BA8">
        <w:rPr>
          <w:sz w:val="24"/>
          <w:szCs w:val="24"/>
        </w:rPr>
        <w:t>уставной деятельности</w:t>
      </w:r>
      <w:r w:rsidRPr="008C5B06">
        <w:rPr>
          <w:sz w:val="24"/>
          <w:szCs w:val="24"/>
        </w:rPr>
        <w:t xml:space="preserve"> для совершенствования культуры</w:t>
      </w:r>
      <w:r w:rsidR="00A03BA8">
        <w:rPr>
          <w:sz w:val="24"/>
          <w:szCs w:val="24"/>
        </w:rPr>
        <w:t xml:space="preserve"> и этики поведения</w:t>
      </w:r>
      <w:r w:rsidRPr="008C5B06">
        <w:rPr>
          <w:sz w:val="24"/>
          <w:szCs w:val="24"/>
        </w:rPr>
        <w:t xml:space="preserve">, следования лучшим практикам управления и поддержания деловой репутации на должном уровне. </w:t>
      </w:r>
    </w:p>
    <w:p w14:paraId="172BBEAA" w14:textId="77777777" w:rsidR="00BA153C" w:rsidRPr="008C5B06" w:rsidRDefault="00BA153C" w:rsidP="00FB290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8C5B06">
        <w:rPr>
          <w:sz w:val="24"/>
          <w:szCs w:val="24"/>
        </w:rPr>
        <w:t xml:space="preserve">Учреждение ставит перед собой цели:  </w:t>
      </w:r>
    </w:p>
    <w:p w14:paraId="043E3B08" w14:textId="77777777" w:rsidR="00BA153C" w:rsidRPr="009E5F54" w:rsidRDefault="00BA153C" w:rsidP="00FC3704">
      <w:pPr>
        <w:pStyle w:val="af2"/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</w:rPr>
      </w:pPr>
      <w:r w:rsidRPr="009E5F54">
        <w:rPr>
          <w:sz w:val="24"/>
          <w:szCs w:val="24"/>
        </w:rPr>
        <w:t xml:space="preserve">минимизировать риск вовлечения работников в коррупционную деятельность независимо от занимаемой должности;  </w:t>
      </w:r>
    </w:p>
    <w:p w14:paraId="626B4904" w14:textId="77777777" w:rsidR="00BA153C" w:rsidRPr="009E5F54" w:rsidRDefault="00BA153C" w:rsidP="00FC3704">
      <w:pPr>
        <w:pStyle w:val="af2"/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</w:rPr>
      </w:pPr>
      <w:r w:rsidRPr="009E5F54">
        <w:rPr>
          <w:sz w:val="24"/>
          <w:szCs w:val="24"/>
        </w:rPr>
        <w:t xml:space="preserve">сформировать у работников и иных лиц единообразное понимание политики о неприятии коррупции в любых формах и проявлениях;  </w:t>
      </w:r>
    </w:p>
    <w:p w14:paraId="48DD179D" w14:textId="77777777" w:rsidR="00BA153C" w:rsidRPr="009E5F54" w:rsidRDefault="00BA153C" w:rsidP="00FC3704">
      <w:pPr>
        <w:pStyle w:val="af2"/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</w:rPr>
      </w:pPr>
      <w:r w:rsidRPr="009E5F54">
        <w:rPr>
          <w:sz w:val="24"/>
          <w:szCs w:val="24"/>
        </w:rPr>
        <w:t xml:space="preserve">обобщить, и разъяснить основные требования антикоррупционного законодательства РФ, которые могут применяться к Учреждению и работникам;  </w:t>
      </w:r>
    </w:p>
    <w:p w14:paraId="64DFB0DC" w14:textId="77777777" w:rsidR="00BA153C" w:rsidRPr="009E5F54" w:rsidRDefault="00BA153C" w:rsidP="00FC3704">
      <w:pPr>
        <w:pStyle w:val="af2"/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</w:rPr>
      </w:pPr>
      <w:r w:rsidRPr="009E5F54">
        <w:rPr>
          <w:sz w:val="24"/>
          <w:szCs w:val="24"/>
        </w:rPr>
        <w:t xml:space="preserve">установить обязанность работников знать, и соблюдать принципы и требования настоящей Политики, ключевые нормы применимого антикоррупционного законодательства, а также адекватные процедуры по предотвращению коррупции;  </w:t>
      </w:r>
    </w:p>
    <w:p w14:paraId="7490C50E" w14:textId="77777777" w:rsidR="00BA153C" w:rsidRPr="009E5F54" w:rsidRDefault="00BA153C" w:rsidP="00FC3704">
      <w:pPr>
        <w:pStyle w:val="af2"/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</w:rPr>
      </w:pPr>
      <w:r w:rsidRPr="009E5F54">
        <w:rPr>
          <w:sz w:val="24"/>
          <w:szCs w:val="24"/>
        </w:rPr>
        <w:t xml:space="preserve">обобщить, и разъяснить основные требования антикоррупционного законодательства РФ, которые могут применяться в отношении Учреждения. </w:t>
      </w:r>
    </w:p>
    <w:p w14:paraId="3D267BBF" w14:textId="77777777" w:rsidR="009954F2" w:rsidRDefault="009954F2" w:rsidP="00FC3704">
      <w:pPr>
        <w:pStyle w:val="af2"/>
        <w:ind w:left="360"/>
        <w:jc w:val="both"/>
        <w:rPr>
          <w:sz w:val="28"/>
          <w:szCs w:val="28"/>
        </w:rPr>
      </w:pPr>
    </w:p>
    <w:p w14:paraId="086622AF" w14:textId="6B763294" w:rsidR="009954F2" w:rsidRPr="00FB290C" w:rsidRDefault="00000000" w:rsidP="00FB290C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FB290C">
        <w:rPr>
          <w:b/>
          <w:sz w:val="24"/>
          <w:szCs w:val="24"/>
        </w:rPr>
        <w:t>Применение антикоррупционного законодательства.</w:t>
      </w:r>
    </w:p>
    <w:p w14:paraId="514D5450" w14:textId="77777777" w:rsidR="009954F2" w:rsidRDefault="009954F2">
      <w:pPr>
        <w:pStyle w:val="af2"/>
        <w:ind w:left="360"/>
        <w:rPr>
          <w:b/>
          <w:sz w:val="28"/>
          <w:szCs w:val="28"/>
        </w:rPr>
      </w:pPr>
    </w:p>
    <w:p w14:paraId="1EA85882" w14:textId="529B8BDC" w:rsidR="009954F2" w:rsidRPr="00FB290C" w:rsidRDefault="00A03BA8" w:rsidP="00FB290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FB290C">
        <w:rPr>
          <w:sz w:val="24"/>
          <w:szCs w:val="24"/>
        </w:rPr>
        <w:t xml:space="preserve">се </w:t>
      </w:r>
      <w:r>
        <w:rPr>
          <w:sz w:val="24"/>
          <w:szCs w:val="24"/>
        </w:rPr>
        <w:t xml:space="preserve">работники </w:t>
      </w:r>
      <w:r w:rsidR="00717F3E">
        <w:rPr>
          <w:sz w:val="24"/>
          <w:szCs w:val="24"/>
        </w:rPr>
        <w:t>Учреждения</w:t>
      </w:r>
      <w:r w:rsidRPr="00FB290C">
        <w:rPr>
          <w:sz w:val="24"/>
          <w:szCs w:val="24"/>
        </w:rPr>
        <w:t xml:space="preserve">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от 25.12.2008 № 273-ФЗ «О противодействии коррупции» и иными нормативными </w:t>
      </w:r>
      <w:r w:rsidR="00DC2424">
        <w:rPr>
          <w:sz w:val="24"/>
          <w:szCs w:val="24"/>
        </w:rPr>
        <w:t xml:space="preserve">правовыми </w:t>
      </w:r>
      <w:r w:rsidRPr="00FB290C">
        <w:rPr>
          <w:sz w:val="24"/>
          <w:szCs w:val="24"/>
        </w:rPr>
        <w:t xml:space="preserve">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</w:p>
    <w:p w14:paraId="081B7110" w14:textId="02B8B3E0" w:rsidR="009E5F54" w:rsidRPr="00FB290C" w:rsidRDefault="009E5F54" w:rsidP="00FB290C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FB290C">
        <w:rPr>
          <w:sz w:val="24"/>
          <w:szCs w:val="24"/>
        </w:rPr>
        <w:t xml:space="preserve">Нормативные правовые акты Российской Федерации: </w:t>
      </w:r>
    </w:p>
    <w:p w14:paraId="1FCD2996" w14:textId="77777777" w:rsidR="009E5F54" w:rsidRPr="00BA153C" w:rsidRDefault="009E5F54" w:rsidP="009E5F5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 xml:space="preserve"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 </w:t>
      </w:r>
    </w:p>
    <w:p w14:paraId="1CC130DE" w14:textId="77777777" w:rsidR="009E5F54" w:rsidRPr="00BA153C" w:rsidRDefault="009E5F54" w:rsidP="009E5F5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 xml:space="preserve">б) законы и иные нормативные правовые акты субъектов Российской Федерации;  </w:t>
      </w:r>
    </w:p>
    <w:p w14:paraId="3A7C722A" w14:textId="77777777" w:rsidR="009E5F54" w:rsidRPr="00BA153C" w:rsidRDefault="009E5F54" w:rsidP="009E5F5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153C">
        <w:rPr>
          <w:rFonts w:ascii="Times New Roman" w:hAnsi="Times New Roman" w:cs="Times New Roman"/>
          <w:sz w:val="24"/>
          <w:szCs w:val="24"/>
        </w:rPr>
        <w:t xml:space="preserve">в) муниципальные правовые акты;  </w:t>
      </w:r>
    </w:p>
    <w:p w14:paraId="533493F7" w14:textId="77777777" w:rsidR="009E5F54" w:rsidRDefault="009E5F54" w:rsidP="009E5F54">
      <w:pPr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9E8A7C" w14:textId="7CB75DFE" w:rsidR="009954F2" w:rsidRPr="00F165EE" w:rsidRDefault="00000000" w:rsidP="00F165EE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F165EE">
        <w:rPr>
          <w:b/>
          <w:sz w:val="24"/>
          <w:szCs w:val="24"/>
        </w:rPr>
        <w:t xml:space="preserve"> Основные принципы противодействия коррупции </w:t>
      </w:r>
    </w:p>
    <w:p w14:paraId="453363DB" w14:textId="77777777" w:rsidR="009954F2" w:rsidRDefault="00000000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F8A93DC" w14:textId="4485B7F7" w:rsidR="009954F2" w:rsidRPr="00F165EE" w:rsidRDefault="00000000" w:rsidP="00F165E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F165EE">
        <w:rPr>
          <w:sz w:val="24"/>
          <w:szCs w:val="24"/>
        </w:rPr>
        <w:t xml:space="preserve">Противодействие коррупции в Российской Федерации основывается на следующих основных принципах: </w:t>
      </w:r>
    </w:p>
    <w:p w14:paraId="62574DD0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1) признание, обеспечение и защита основных прав и свобод человека и гражданина; </w:t>
      </w:r>
    </w:p>
    <w:p w14:paraId="4A511E2C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2) законность; </w:t>
      </w:r>
    </w:p>
    <w:p w14:paraId="24FF5042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3) публичность и открытость деятельности государственных органов и органов местного самоуправления; </w:t>
      </w:r>
    </w:p>
    <w:p w14:paraId="71B6B862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4) неотвратимость ответственности за совершение коррупционных правонарушений; </w:t>
      </w:r>
    </w:p>
    <w:p w14:paraId="09CC8197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5) комплексное использование политических, </w:t>
      </w:r>
      <w:proofErr w:type="gramStart"/>
      <w:r w:rsidRPr="00F165EE">
        <w:rPr>
          <w:rFonts w:ascii="Times New Roman" w:hAnsi="Times New Roman" w:cs="Times New Roman"/>
          <w:sz w:val="24"/>
          <w:szCs w:val="24"/>
        </w:rPr>
        <w:t>организационных,  информационно</w:t>
      </w:r>
      <w:proofErr w:type="gramEnd"/>
      <w:r w:rsidRPr="00F165EE">
        <w:rPr>
          <w:rFonts w:ascii="Times New Roman" w:hAnsi="Times New Roman" w:cs="Times New Roman"/>
          <w:sz w:val="24"/>
          <w:szCs w:val="24"/>
        </w:rPr>
        <w:t xml:space="preserve">-пропагандистских, социально-экономических, правовых, специальных и иных мер; </w:t>
      </w:r>
    </w:p>
    <w:p w14:paraId="0594263F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6)    приоритетное применение мер по предупреждению коррупции; </w:t>
      </w:r>
    </w:p>
    <w:p w14:paraId="1F8BEEB1" w14:textId="77777777" w:rsidR="009954F2" w:rsidRPr="00F165EE" w:rsidRDefault="00000000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165EE">
        <w:rPr>
          <w:rFonts w:ascii="Times New Roman" w:hAnsi="Times New Roman" w:cs="Times New Roman"/>
          <w:sz w:val="24"/>
          <w:szCs w:val="24"/>
        </w:rPr>
        <w:t xml:space="preserve">7) сотрудничество государства с институтами гражданского общества, международными организациями и физическими лицами. </w:t>
      </w:r>
    </w:p>
    <w:p w14:paraId="3B8EB534" w14:textId="3932739D" w:rsidR="00AB10F9" w:rsidRDefault="00AB10F9" w:rsidP="00AB10F9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815D5">
        <w:rPr>
          <w:sz w:val="24"/>
          <w:szCs w:val="24"/>
        </w:rPr>
        <w:t xml:space="preserve">Учреждение не финансирует </w:t>
      </w:r>
      <w:r w:rsidR="00717F3E">
        <w:rPr>
          <w:sz w:val="24"/>
          <w:szCs w:val="24"/>
        </w:rPr>
        <w:t xml:space="preserve">отдельных лиц, </w:t>
      </w:r>
      <w:r w:rsidRPr="007815D5">
        <w:rPr>
          <w:sz w:val="24"/>
          <w:szCs w:val="24"/>
        </w:rPr>
        <w:t xml:space="preserve">политические партии, организации и движения в целях получения коммерческих преимуществ в конкретных проектах. </w:t>
      </w:r>
    </w:p>
    <w:p w14:paraId="758D3C3F" w14:textId="4E903A18" w:rsidR="009954F2" w:rsidRDefault="009954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14:paraId="464D457B" w14:textId="62E8CB3A" w:rsidR="009954F2" w:rsidRPr="00F165EE" w:rsidRDefault="00000000" w:rsidP="00F165EE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F165EE">
        <w:rPr>
          <w:b/>
          <w:sz w:val="24"/>
          <w:szCs w:val="24"/>
        </w:rPr>
        <w:t>Меры по профилактике коррупции</w:t>
      </w:r>
    </w:p>
    <w:p w14:paraId="1D6F5E9F" w14:textId="77777777" w:rsidR="009954F2" w:rsidRDefault="00000000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48DB28E" w14:textId="46DDB505" w:rsidR="009954F2" w:rsidRPr="00DC2424" w:rsidRDefault="00000000" w:rsidP="00DC2424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DC2424">
        <w:rPr>
          <w:sz w:val="24"/>
          <w:szCs w:val="24"/>
        </w:rPr>
        <w:t xml:space="preserve">Профилактика коррупции осуществляется путем применения следующих основных мер: </w:t>
      </w:r>
    </w:p>
    <w:p w14:paraId="5B07E5A6" w14:textId="77777777" w:rsidR="009954F2" w:rsidRPr="00DC2424" w:rsidRDefault="00000000" w:rsidP="00DC242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424">
        <w:rPr>
          <w:rFonts w:ascii="Times New Roman" w:hAnsi="Times New Roman" w:cs="Times New Roman"/>
          <w:sz w:val="24"/>
          <w:szCs w:val="24"/>
        </w:rPr>
        <w:t xml:space="preserve">1) формирование в обществе нетерпимости к коррупционному поведению; </w:t>
      </w:r>
    </w:p>
    <w:p w14:paraId="5901F901" w14:textId="77777777" w:rsidR="009954F2" w:rsidRPr="00DC2424" w:rsidRDefault="00000000" w:rsidP="00DC242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424">
        <w:rPr>
          <w:rFonts w:ascii="Times New Roman" w:hAnsi="Times New Roman" w:cs="Times New Roman"/>
          <w:sz w:val="24"/>
          <w:szCs w:val="24"/>
        </w:rPr>
        <w:t xml:space="preserve">2) </w:t>
      </w:r>
      <w:hyperlink r:id="rId12">
        <w:r w:rsidR="009954F2" w:rsidRPr="00DC2424">
          <w:rPr>
            <w:sz w:val="24"/>
            <w:szCs w:val="24"/>
          </w:rPr>
          <w:t>антикоррупционная экспертиза</w:t>
        </w:r>
      </w:hyperlink>
      <w:r w:rsidRPr="00DC2424">
        <w:rPr>
          <w:rFonts w:ascii="Times New Roman" w:hAnsi="Times New Roman" w:cs="Times New Roman"/>
          <w:sz w:val="24"/>
          <w:szCs w:val="24"/>
        </w:rPr>
        <w:t xml:space="preserve"> правовых актов и их проектов;  </w:t>
      </w:r>
    </w:p>
    <w:p w14:paraId="3BBA8430" w14:textId="77777777" w:rsidR="009954F2" w:rsidRPr="00DC2424" w:rsidRDefault="00000000" w:rsidP="00DC242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424">
        <w:rPr>
          <w:rFonts w:ascii="Times New Roman" w:hAnsi="Times New Roman" w:cs="Times New Roman"/>
          <w:sz w:val="24"/>
          <w:szCs w:val="24"/>
        </w:rPr>
        <w:t xml:space="preserve"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 </w:t>
      </w:r>
    </w:p>
    <w:p w14:paraId="7D6E03B2" w14:textId="77777777" w:rsidR="009954F2" w:rsidRPr="00DC2424" w:rsidRDefault="00000000" w:rsidP="00DC242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424">
        <w:rPr>
          <w:rFonts w:ascii="Times New Roman" w:hAnsi="Times New Roman" w:cs="Times New Roman"/>
          <w:sz w:val="24"/>
          <w:szCs w:val="24"/>
        </w:rPr>
        <w:t xml:space="preserve">4)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 </w:t>
      </w:r>
    </w:p>
    <w:p w14:paraId="0090B0D7" w14:textId="77777777" w:rsidR="009954F2" w:rsidRPr="00DC2424" w:rsidRDefault="00000000" w:rsidP="00DC2424">
      <w:pPr>
        <w:pStyle w:val="af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2424">
        <w:rPr>
          <w:rFonts w:ascii="Times New Roman" w:hAnsi="Times New Roman" w:cs="Times New Roman"/>
          <w:sz w:val="24"/>
          <w:szCs w:val="24"/>
        </w:rPr>
        <w:t xml:space="preserve">5) развитие институтов общественного и парламентского контроля за соблюдением законодательства Российской Федерации о противодействии коррупции.  </w:t>
      </w:r>
    </w:p>
    <w:p w14:paraId="54001E41" w14:textId="77777777" w:rsidR="0074136E" w:rsidRDefault="0074136E">
      <w:pPr>
        <w:ind w:firstLine="851"/>
        <w:jc w:val="center"/>
        <w:rPr>
          <w:b/>
          <w:sz w:val="28"/>
          <w:szCs w:val="28"/>
        </w:rPr>
      </w:pPr>
    </w:p>
    <w:p w14:paraId="5B1C0280" w14:textId="77777777" w:rsidR="0074136E" w:rsidRDefault="0074136E" w:rsidP="0074136E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74136E">
        <w:rPr>
          <w:b/>
          <w:sz w:val="24"/>
          <w:szCs w:val="24"/>
        </w:rPr>
        <w:t>Область применения и обязанности работников.</w:t>
      </w:r>
    </w:p>
    <w:p w14:paraId="73C2DC13" w14:textId="77777777" w:rsidR="0074136E" w:rsidRPr="0074136E" w:rsidRDefault="0074136E" w:rsidP="0074136E">
      <w:pPr>
        <w:pStyle w:val="af2"/>
        <w:suppressAutoHyphens w:val="0"/>
        <w:ind w:left="540"/>
        <w:rPr>
          <w:b/>
          <w:sz w:val="24"/>
          <w:szCs w:val="24"/>
        </w:rPr>
      </w:pPr>
    </w:p>
    <w:p w14:paraId="5C98CF26" w14:textId="77777777" w:rsidR="0074136E" w:rsidRPr="0074136E" w:rsidRDefault="0074136E" w:rsidP="0074136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4136E">
        <w:rPr>
          <w:sz w:val="24"/>
          <w:szCs w:val="24"/>
        </w:rPr>
        <w:t xml:space="preserve">Все работники Учреждения должны руководствоваться настоящей Политикой и неукоснительно соблюдать её принципы и требования. </w:t>
      </w:r>
    </w:p>
    <w:p w14:paraId="6D4FDF29" w14:textId="77777777" w:rsidR="0074136E" w:rsidRPr="0074136E" w:rsidRDefault="0074136E" w:rsidP="0074136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4136E">
        <w:rPr>
          <w:sz w:val="24"/>
          <w:szCs w:val="24"/>
        </w:rPr>
        <w:t xml:space="preserve">Принципы и требования настоящей Политики распространяются на всех работников Учреждения, представителей Учреждения и на контрагентов, а также иных лиц, в тех случаях, когда соответствующие обязанности закреплены в договорах с ними, в их внутренних документах, либо прямо вытекают из закона. </w:t>
      </w:r>
    </w:p>
    <w:p w14:paraId="410065BC" w14:textId="77777777" w:rsidR="0074136E" w:rsidRDefault="0074136E" w:rsidP="0074136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4136E">
        <w:rPr>
          <w:sz w:val="24"/>
          <w:szCs w:val="24"/>
        </w:rPr>
        <w:t xml:space="preserve">Обязанности работников Учреждения в связи с предупреждением и противодействием коррупции устанавливаются для всех работников учреждения, дополнительно для отдельных категорий работников, трудовая деятельность которых связана с повышенным коррупционным риском, устанавливаются специальные обязанности по предупреждению и противодействию коррупции. </w:t>
      </w:r>
    </w:p>
    <w:p w14:paraId="2C31197D" w14:textId="55BFFAAB" w:rsidR="0074136E" w:rsidRPr="0074136E" w:rsidRDefault="0074136E" w:rsidP="0074136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4136E">
        <w:rPr>
          <w:sz w:val="24"/>
          <w:szCs w:val="24"/>
        </w:rPr>
        <w:t>Обязанности работников Учреждения в связи с предупреждением и противодействием коррупции утверждаются локальными нормативными правовыми актами, фиксируются в должностных инструкциях, трудовых договорах работников, а также в специальных инструкциях и положениях, применительно к отдельным трудовым функциям работников, деятельность которых связана с повышенным коррупционным риском. 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 взыскания за их неисполнение.</w:t>
      </w:r>
    </w:p>
    <w:p w14:paraId="72AB91F8" w14:textId="77777777" w:rsidR="0074136E" w:rsidRPr="0074136E" w:rsidRDefault="0074136E" w:rsidP="0074136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4136E">
        <w:rPr>
          <w:sz w:val="24"/>
          <w:szCs w:val="24"/>
        </w:rPr>
        <w:t xml:space="preserve">Общие обязанности работников в связи с предупреждением и противодействием коррупции:  </w:t>
      </w:r>
    </w:p>
    <w:p w14:paraId="3B0BD4D3" w14:textId="77777777" w:rsidR="0074136E" w:rsidRPr="0074136E" w:rsidRDefault="0074136E" w:rsidP="0074136E">
      <w:pPr>
        <w:pStyle w:val="af2"/>
        <w:numPr>
          <w:ilvl w:val="0"/>
          <w:numId w:val="15"/>
        </w:numPr>
        <w:suppressAutoHyphens w:val="0"/>
        <w:ind w:left="851"/>
        <w:jc w:val="both"/>
        <w:rPr>
          <w:sz w:val="24"/>
        </w:rPr>
      </w:pPr>
      <w:r w:rsidRPr="0074136E">
        <w:rPr>
          <w:sz w:val="24"/>
        </w:rPr>
        <w:t>Все работники Учреждения должны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4FF074B3" w14:textId="77777777" w:rsidR="0074136E" w:rsidRPr="0074136E" w:rsidRDefault="0074136E" w:rsidP="0074136E">
      <w:pPr>
        <w:pStyle w:val="af2"/>
        <w:numPr>
          <w:ilvl w:val="0"/>
          <w:numId w:val="15"/>
        </w:numPr>
        <w:suppressAutoHyphens w:val="0"/>
        <w:ind w:left="851"/>
        <w:jc w:val="both"/>
        <w:rPr>
          <w:sz w:val="24"/>
        </w:rPr>
      </w:pPr>
      <w:r w:rsidRPr="0074136E">
        <w:rPr>
          <w:sz w:val="24"/>
        </w:rPr>
        <w:t xml:space="preserve">Все работники Учреждения обязаны не совершать коррупционных правонарушений, т.е. - 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целей. </w:t>
      </w:r>
    </w:p>
    <w:p w14:paraId="56B9CCE5" w14:textId="77777777" w:rsidR="0074136E" w:rsidRPr="0074136E" w:rsidRDefault="0074136E" w:rsidP="0074136E">
      <w:pPr>
        <w:pStyle w:val="af2"/>
        <w:numPr>
          <w:ilvl w:val="0"/>
          <w:numId w:val="15"/>
        </w:numPr>
        <w:suppressAutoHyphens w:val="0"/>
        <w:ind w:left="851"/>
        <w:jc w:val="both"/>
        <w:rPr>
          <w:sz w:val="24"/>
        </w:rPr>
      </w:pPr>
      <w:r w:rsidRPr="0074136E">
        <w:rPr>
          <w:sz w:val="24"/>
        </w:rPr>
        <w:t xml:space="preserve">Все работники Учреждения обязаны уведомить директора учреждения, в случае обращения к ним каких-либо лиц в целях склонения к совершению коррупционных правонарушений, а также в случае, если им станет известно, что от имени учреждения либо должностных лиц учреждения осуществляется организация (подготовка) и/или совершение коррупционных правонарушений. </w:t>
      </w:r>
    </w:p>
    <w:p w14:paraId="30F64D2D" w14:textId="77777777" w:rsidR="0074136E" w:rsidRPr="0074136E" w:rsidRDefault="0074136E" w:rsidP="0074136E">
      <w:pPr>
        <w:pStyle w:val="af2"/>
        <w:numPr>
          <w:ilvl w:val="0"/>
          <w:numId w:val="15"/>
        </w:numPr>
        <w:suppressAutoHyphens w:val="0"/>
        <w:ind w:left="851"/>
        <w:jc w:val="both"/>
        <w:rPr>
          <w:sz w:val="24"/>
        </w:rPr>
      </w:pPr>
      <w:r w:rsidRPr="0074136E">
        <w:rPr>
          <w:sz w:val="24"/>
        </w:rPr>
        <w:t>Все работники Учреждения при исполнении своих должностных обязанностей не должны допускать личной заинтересованности, которая приводит или может привести к конфликту интересов.  Каждый работник учреждения обязан принимать меры по недопущению любой возможности возникновения конфликта интересов в понимании законодательства Российской Федерации и настоящей Антикоррупционной политики учреждения и незамедлительно уведомить директора Учреждения о возникшем конфликте интересов или о возможности его возникновения, как только ему станет об этом известно.</w:t>
      </w:r>
    </w:p>
    <w:p w14:paraId="73FB84F8" w14:textId="77777777" w:rsidR="0074136E" w:rsidRPr="0074136E" w:rsidRDefault="0074136E" w:rsidP="0074136E">
      <w:pPr>
        <w:pStyle w:val="af2"/>
        <w:numPr>
          <w:ilvl w:val="0"/>
          <w:numId w:val="15"/>
        </w:numPr>
        <w:suppressAutoHyphens w:val="0"/>
        <w:ind w:left="851"/>
        <w:jc w:val="both"/>
        <w:rPr>
          <w:sz w:val="24"/>
        </w:rPr>
      </w:pPr>
      <w:r w:rsidRPr="0074136E">
        <w:rPr>
          <w:sz w:val="24"/>
        </w:rPr>
        <w:t xml:space="preserve">Всем работникам Учреждения запрещается получать вознаграждения от физических и юридических лиц (денежное вознаграждение, ценные подарки, ссуды, услуги, оплату развлечений, отдыха, транспортных расходов и иные вознаграждения) в связи с исполнением работником должностных обязанностей и трудовых функций. В некоторых случаях, видя уважение со стороны граждан, коллег по работе, работник может принять лишь те подарки, которые:  </w:t>
      </w:r>
    </w:p>
    <w:p w14:paraId="13292531" w14:textId="77777777" w:rsidR="0074136E" w:rsidRPr="0074136E" w:rsidRDefault="0074136E" w:rsidP="0074136E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4136E">
        <w:rPr>
          <w:sz w:val="24"/>
        </w:rPr>
        <w:t xml:space="preserve">не имеют и не могут иметь своей целью подкуп сотрудника, склонение его к выполнению непредусмотренных должностными полномочиями действий в интересах дарителя;  </w:t>
      </w:r>
    </w:p>
    <w:p w14:paraId="2C848F76" w14:textId="77777777" w:rsidR="0074136E" w:rsidRPr="0074136E" w:rsidRDefault="0074136E" w:rsidP="0074136E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4136E">
        <w:rPr>
          <w:sz w:val="24"/>
        </w:rPr>
        <w:t xml:space="preserve">преподносятся дарителем совершенно добровольно и достаточно скромны, например поделки, сделанные руками самих получателей услуг или их </w:t>
      </w:r>
      <w:proofErr w:type="gramStart"/>
      <w:r w:rsidRPr="0074136E">
        <w:rPr>
          <w:sz w:val="24"/>
        </w:rPr>
        <w:t>родителей,  цветы</w:t>
      </w:r>
      <w:proofErr w:type="gramEnd"/>
      <w:r w:rsidRPr="0074136E">
        <w:rPr>
          <w:sz w:val="24"/>
        </w:rPr>
        <w:t xml:space="preserve">, сладости, сувениры или другие недорогие вещи. </w:t>
      </w:r>
    </w:p>
    <w:p w14:paraId="7BFD6FA0" w14:textId="77777777" w:rsidR="0074136E" w:rsidRPr="001F1FA5" w:rsidRDefault="0074136E" w:rsidP="001F1FA5">
      <w:pPr>
        <w:pStyle w:val="af2"/>
        <w:numPr>
          <w:ilvl w:val="2"/>
          <w:numId w:val="6"/>
        </w:numPr>
        <w:ind w:left="567" w:hanging="862"/>
        <w:jc w:val="both"/>
        <w:rPr>
          <w:sz w:val="24"/>
          <w:szCs w:val="24"/>
        </w:rPr>
      </w:pPr>
      <w:r w:rsidRPr="001F1FA5">
        <w:rPr>
          <w:sz w:val="24"/>
          <w:szCs w:val="24"/>
        </w:rPr>
        <w:t xml:space="preserve">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  </w:t>
      </w:r>
    </w:p>
    <w:p w14:paraId="44B054F8" w14:textId="77777777" w:rsidR="0074136E" w:rsidRPr="001F1FA5" w:rsidRDefault="0074136E" w:rsidP="001F1FA5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1F1FA5">
        <w:rPr>
          <w:sz w:val="24"/>
        </w:rPr>
        <w:t xml:space="preserve">руководства Учреждения </w:t>
      </w:r>
      <w:proofErr w:type="gramStart"/>
      <w:r w:rsidRPr="001F1FA5">
        <w:rPr>
          <w:sz w:val="24"/>
        </w:rPr>
        <w:t>и  лиц</w:t>
      </w:r>
      <w:proofErr w:type="gramEnd"/>
      <w:r w:rsidRPr="001F1FA5">
        <w:rPr>
          <w:sz w:val="24"/>
        </w:rPr>
        <w:t xml:space="preserve">, ответственных за реализацию Политики;  </w:t>
      </w:r>
    </w:p>
    <w:p w14:paraId="3BB89412" w14:textId="77777777" w:rsidR="0074136E" w:rsidRPr="001F1FA5" w:rsidRDefault="0074136E" w:rsidP="001F1FA5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1F1FA5">
        <w:rPr>
          <w:sz w:val="24"/>
        </w:rPr>
        <w:t xml:space="preserve">работников, чья деятельность связана с повышенными коррупционными рисками;  </w:t>
      </w:r>
    </w:p>
    <w:p w14:paraId="3315588C" w14:textId="77777777" w:rsidR="0074136E" w:rsidRPr="001F1FA5" w:rsidRDefault="0074136E" w:rsidP="001F1FA5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1F1FA5">
        <w:rPr>
          <w:sz w:val="24"/>
        </w:rPr>
        <w:t>для лиц, осуществляющих внутренний контроль и аудит.</w:t>
      </w:r>
    </w:p>
    <w:p w14:paraId="54F2BCD0" w14:textId="77777777" w:rsidR="0074136E" w:rsidRPr="001F1FA5" w:rsidRDefault="0074136E" w:rsidP="001F1FA5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1F1FA5">
        <w:rPr>
          <w:sz w:val="24"/>
          <w:szCs w:val="24"/>
        </w:rPr>
        <w:t xml:space="preserve">Всем работникам Учреждения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14:paraId="7F425C1D" w14:textId="77777777" w:rsidR="0074136E" w:rsidRDefault="0074136E" w:rsidP="001F1FA5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1F1FA5">
        <w:rPr>
          <w:sz w:val="24"/>
          <w:szCs w:val="24"/>
        </w:rPr>
        <w:t>Все работники Учреждения предупреждаются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Федерации.</w:t>
      </w:r>
    </w:p>
    <w:p w14:paraId="77D94D6B" w14:textId="77777777" w:rsidR="00217BC2" w:rsidRPr="001F1FA5" w:rsidRDefault="00217BC2" w:rsidP="00217BC2">
      <w:pPr>
        <w:pStyle w:val="af2"/>
        <w:ind w:left="567"/>
        <w:jc w:val="both"/>
        <w:rPr>
          <w:sz w:val="24"/>
          <w:szCs w:val="24"/>
        </w:rPr>
      </w:pPr>
    </w:p>
    <w:p w14:paraId="0AF04802" w14:textId="77777777" w:rsidR="00217BC2" w:rsidRDefault="00217BC2" w:rsidP="00217BC2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CC034A">
        <w:rPr>
          <w:b/>
          <w:sz w:val="24"/>
          <w:szCs w:val="24"/>
        </w:rPr>
        <w:t>Ответственность за неисполнение (ненадлежащее исполнение) настоящей Политики.</w:t>
      </w:r>
    </w:p>
    <w:p w14:paraId="3F0733E4" w14:textId="77777777" w:rsidR="00217BC2" w:rsidRPr="00CC034A" w:rsidRDefault="00217BC2" w:rsidP="00217BC2">
      <w:pPr>
        <w:pStyle w:val="af2"/>
        <w:suppressAutoHyphens w:val="0"/>
        <w:ind w:left="540"/>
        <w:rPr>
          <w:b/>
          <w:sz w:val="24"/>
          <w:szCs w:val="24"/>
        </w:rPr>
      </w:pPr>
    </w:p>
    <w:p w14:paraId="125E9064" w14:textId="77777777" w:rsidR="00217BC2" w:rsidRPr="00CC034A" w:rsidRDefault="00217BC2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Работники</w:t>
      </w:r>
      <w:r w:rsidRPr="00CC034A">
        <w:rPr>
          <w:sz w:val="24"/>
          <w:szCs w:val="24"/>
        </w:rPr>
        <w:t xml:space="preserve"> всех структурных подразделений Учреждения, независимо от занимаемой должности, несут персональную ответственность за соблюдение принципов и требований настоящей Политики, а также за действия (бездействие) подчинённых им лиц, нарушающие эти принципы и требования. </w:t>
      </w:r>
    </w:p>
    <w:p w14:paraId="50D608A5" w14:textId="77777777" w:rsidR="00217BC2" w:rsidRPr="00CC034A" w:rsidRDefault="00217BC2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C034A">
        <w:rPr>
          <w:sz w:val="24"/>
          <w:szCs w:val="24"/>
        </w:rPr>
        <w:t xml:space="preserve">о каждому разумно обоснованному подозрению или установленному факту коррупции будут инициироваться служебные проверки в рамках, допустимых применимым законодательством. </w:t>
      </w:r>
    </w:p>
    <w:p w14:paraId="3E16843F" w14:textId="77777777" w:rsidR="00217BC2" w:rsidRPr="00CC034A" w:rsidRDefault="00217BC2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C034A">
        <w:rPr>
          <w:sz w:val="24"/>
          <w:szCs w:val="24"/>
        </w:rPr>
        <w:t>Лица, виновные в нарушении требований настоящей Политики, могут быть привлечены к дисциплинарной, административной, гражданско-правовой или уголовной ответственности по инициативе Учреждения, правоохранительных органов или иных лиц в порядке и по основаниям, предусмотренным законодательством Российской Федерации, нормативными правовыми актами и трудовыми договорами.</w:t>
      </w:r>
    </w:p>
    <w:p w14:paraId="00DC4AB8" w14:textId="77777777" w:rsidR="00217BC2" w:rsidRDefault="00217BC2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2B00F0">
        <w:rPr>
          <w:sz w:val="24"/>
          <w:szCs w:val="24"/>
        </w:rPr>
        <w:t xml:space="preserve">, в отношении которого 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378">
        <w:r w:rsidRPr="002B00F0">
          <w:rPr>
            <w:sz w:val="24"/>
            <w:szCs w:val="24"/>
          </w:rPr>
          <w:t>обстоятельств</w:t>
        </w:r>
      </w:hyperlink>
      <w:r w:rsidRPr="002B00F0">
        <w:rPr>
          <w:sz w:val="24"/>
          <w:szCs w:val="24"/>
        </w:rPr>
        <w:t xml:space="preserve">. </w:t>
      </w:r>
    </w:p>
    <w:p w14:paraId="6204541F" w14:textId="77777777" w:rsidR="0074136E" w:rsidRDefault="0074136E">
      <w:pPr>
        <w:ind w:firstLine="851"/>
        <w:jc w:val="center"/>
        <w:rPr>
          <w:b/>
          <w:sz w:val="28"/>
          <w:szCs w:val="28"/>
        </w:rPr>
      </w:pPr>
    </w:p>
    <w:p w14:paraId="51968572" w14:textId="31B8C176" w:rsidR="009954F2" w:rsidRDefault="00000000" w:rsidP="00703EC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703EC1">
        <w:rPr>
          <w:b/>
          <w:sz w:val="24"/>
          <w:szCs w:val="24"/>
        </w:rPr>
        <w:t xml:space="preserve">Установление иных запретов, ограничений, обязательств </w:t>
      </w:r>
      <w:proofErr w:type="gramStart"/>
      <w:r w:rsidRPr="00703EC1">
        <w:rPr>
          <w:b/>
          <w:sz w:val="24"/>
          <w:szCs w:val="24"/>
        </w:rPr>
        <w:t xml:space="preserve">и </w:t>
      </w:r>
      <w:r w:rsidR="00EA4482">
        <w:rPr>
          <w:b/>
          <w:sz w:val="24"/>
          <w:szCs w:val="24"/>
        </w:rPr>
        <w:t xml:space="preserve"> </w:t>
      </w:r>
      <w:r w:rsidRPr="00703EC1">
        <w:rPr>
          <w:b/>
          <w:sz w:val="24"/>
          <w:szCs w:val="24"/>
        </w:rPr>
        <w:t>правил</w:t>
      </w:r>
      <w:proofErr w:type="gramEnd"/>
      <w:r w:rsidRPr="00703EC1">
        <w:rPr>
          <w:b/>
          <w:sz w:val="24"/>
          <w:szCs w:val="24"/>
        </w:rPr>
        <w:t xml:space="preserve"> служебного п</w:t>
      </w:r>
      <w:r w:rsidR="00EA4482">
        <w:rPr>
          <w:b/>
          <w:sz w:val="24"/>
          <w:szCs w:val="24"/>
        </w:rPr>
        <w:t>о</w:t>
      </w:r>
      <w:r w:rsidRPr="00703EC1">
        <w:rPr>
          <w:b/>
          <w:sz w:val="24"/>
          <w:szCs w:val="24"/>
        </w:rPr>
        <w:t xml:space="preserve">ведения  </w:t>
      </w:r>
    </w:p>
    <w:p w14:paraId="3889051B" w14:textId="77777777" w:rsidR="00703EC1" w:rsidRPr="00703EC1" w:rsidRDefault="00703EC1" w:rsidP="00703EC1">
      <w:pPr>
        <w:pStyle w:val="af2"/>
        <w:suppressAutoHyphens w:val="0"/>
        <w:ind w:left="540"/>
        <w:rPr>
          <w:b/>
          <w:sz w:val="24"/>
          <w:szCs w:val="24"/>
        </w:rPr>
      </w:pPr>
    </w:p>
    <w:p w14:paraId="52ACF9D1" w14:textId="26F57AB8" w:rsidR="009954F2" w:rsidRPr="00703EC1" w:rsidRDefault="00000000" w:rsidP="00703EC1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03EC1">
        <w:rPr>
          <w:sz w:val="24"/>
          <w:szCs w:val="24"/>
        </w:rPr>
        <w:t xml:space="preserve"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при заключении </w:t>
      </w:r>
      <w:r w:rsidR="00664264">
        <w:rPr>
          <w:sz w:val="24"/>
          <w:szCs w:val="24"/>
        </w:rPr>
        <w:t xml:space="preserve">с Учреждением </w:t>
      </w:r>
      <w:r w:rsidRPr="00703EC1">
        <w:rPr>
          <w:sz w:val="24"/>
          <w:szCs w:val="24"/>
        </w:rPr>
        <w:t xml:space="preserve">трудовых или гражданско-правовых договоров на выполнение работ (оказание услуг), </w:t>
      </w:r>
      <w:r w:rsidR="00664264" w:rsidRPr="00703EC1">
        <w:rPr>
          <w:sz w:val="24"/>
          <w:szCs w:val="24"/>
        </w:rPr>
        <w:t xml:space="preserve">обязан </w:t>
      </w:r>
      <w:r w:rsidRPr="00703EC1">
        <w:rPr>
          <w:sz w:val="24"/>
          <w:szCs w:val="24"/>
        </w:rPr>
        <w:t xml:space="preserve">сообщать Учреждению сведения о последнем месте своей </w:t>
      </w:r>
      <w:r w:rsidR="00664264">
        <w:rPr>
          <w:sz w:val="24"/>
          <w:szCs w:val="24"/>
        </w:rPr>
        <w:t xml:space="preserve">государственной </w:t>
      </w:r>
      <w:r w:rsidR="00664264" w:rsidRPr="00703EC1">
        <w:rPr>
          <w:sz w:val="24"/>
          <w:szCs w:val="24"/>
        </w:rPr>
        <w:t xml:space="preserve">или муниципальной </w:t>
      </w:r>
      <w:r w:rsidRPr="00703EC1">
        <w:rPr>
          <w:sz w:val="24"/>
          <w:szCs w:val="24"/>
        </w:rPr>
        <w:t>службы.</w:t>
      </w:r>
    </w:p>
    <w:p w14:paraId="50F8A6C2" w14:textId="50A14CBB" w:rsidR="009954F2" w:rsidRPr="00703EC1" w:rsidRDefault="00000000" w:rsidP="00703EC1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03EC1">
        <w:rPr>
          <w:sz w:val="24"/>
          <w:szCs w:val="24"/>
        </w:rPr>
        <w:t xml:space="preserve">Уполномоченное лицо Учреждения 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3">
        <w:r w:rsidR="009954F2" w:rsidRPr="00703EC1">
          <w:rPr>
            <w:sz w:val="24"/>
            <w:szCs w:val="24"/>
          </w:rPr>
          <w:t>порядке</w:t>
        </w:r>
      </w:hyperlink>
      <w:r w:rsidRPr="00703EC1">
        <w:rPr>
          <w:sz w:val="24"/>
          <w:szCs w:val="24"/>
        </w:rPr>
        <w:t xml:space="preserve">, устанавливаемом нормативными правовыми актами Российской Федерации.  </w:t>
      </w:r>
    </w:p>
    <w:p w14:paraId="6E224687" w14:textId="77777777" w:rsidR="009954F2" w:rsidRPr="009A44AC" w:rsidRDefault="009954F2" w:rsidP="009A44AC">
      <w:pPr>
        <w:pStyle w:val="af2"/>
        <w:suppressAutoHyphens w:val="0"/>
        <w:ind w:left="540"/>
        <w:rPr>
          <w:b/>
          <w:sz w:val="24"/>
          <w:szCs w:val="24"/>
        </w:rPr>
      </w:pPr>
    </w:p>
    <w:p w14:paraId="2AF774E8" w14:textId="74C7A72C" w:rsidR="009A44AC" w:rsidRDefault="00000000" w:rsidP="009A44AC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proofErr w:type="gramStart"/>
      <w:r w:rsidRPr="009A44AC">
        <w:rPr>
          <w:b/>
          <w:sz w:val="24"/>
          <w:szCs w:val="24"/>
        </w:rPr>
        <w:t>Основополагающие  принципы</w:t>
      </w:r>
      <w:proofErr w:type="gramEnd"/>
      <w:r w:rsidRPr="009A44AC">
        <w:rPr>
          <w:b/>
          <w:sz w:val="24"/>
          <w:szCs w:val="24"/>
        </w:rPr>
        <w:t xml:space="preserve">  </w:t>
      </w:r>
      <w:r w:rsidR="009A44AC">
        <w:rPr>
          <w:b/>
          <w:sz w:val="24"/>
          <w:szCs w:val="24"/>
        </w:rPr>
        <w:t xml:space="preserve">и правила </w:t>
      </w:r>
      <w:r w:rsidRPr="009A44AC">
        <w:rPr>
          <w:b/>
          <w:sz w:val="24"/>
          <w:szCs w:val="24"/>
        </w:rPr>
        <w:t xml:space="preserve">антикоррупционной политики </w:t>
      </w:r>
      <w:r w:rsidR="00B456C8">
        <w:rPr>
          <w:b/>
          <w:sz w:val="24"/>
          <w:szCs w:val="24"/>
        </w:rPr>
        <w:t xml:space="preserve">в </w:t>
      </w:r>
      <w:r w:rsidRPr="009A44AC">
        <w:rPr>
          <w:b/>
          <w:sz w:val="24"/>
          <w:szCs w:val="24"/>
        </w:rPr>
        <w:t>Учреждени</w:t>
      </w:r>
      <w:r w:rsidR="00B456C8">
        <w:rPr>
          <w:b/>
          <w:sz w:val="24"/>
          <w:szCs w:val="24"/>
        </w:rPr>
        <w:t>и</w:t>
      </w:r>
    </w:p>
    <w:p w14:paraId="358AEF21" w14:textId="77777777" w:rsidR="00B456C8" w:rsidRPr="009A44AC" w:rsidRDefault="00B456C8" w:rsidP="00B456C8">
      <w:pPr>
        <w:pStyle w:val="af2"/>
        <w:suppressAutoHyphens w:val="0"/>
        <w:ind w:left="540"/>
        <w:rPr>
          <w:b/>
          <w:sz w:val="24"/>
          <w:szCs w:val="24"/>
        </w:rPr>
      </w:pPr>
    </w:p>
    <w:p w14:paraId="724CA3B2" w14:textId="77777777" w:rsidR="009A44AC" w:rsidRDefault="009A44AC" w:rsidP="00B456C8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B456C8">
        <w:rPr>
          <w:sz w:val="24"/>
          <w:szCs w:val="24"/>
        </w:rPr>
        <w:t>В Учреждении, наряду с настоящей Политикой, действует этический стандарт непримиримого отношения к любым формам и проявлениям коррупции на всех уровнях, закрепленный в Кодексе этики и служебного поведения работников. В Учреждении закрепляется принцип неприятия коррупции в любых формах и проявлениях (принцип «нулевой терпимости») при осуществлении повседневной деятельности и стратегических проектов, в том числе во взаимодействии с контрагентами, представителями органов власти, самоуправления, политических партий, своими сотрудниками и иными лицами. подавая пример своим поведением и осуществляя ознакомление с антикоррупционной политикой всех работников и контрагентов.</w:t>
      </w:r>
    </w:p>
    <w:p w14:paraId="46F9C081" w14:textId="40551B36" w:rsidR="00A06F4C" w:rsidRPr="003E0D6A" w:rsidRDefault="00A06F4C" w:rsidP="003E0D6A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proofErr w:type="gramStart"/>
      <w:r w:rsidRPr="003E0D6A">
        <w:rPr>
          <w:sz w:val="24"/>
          <w:szCs w:val="24"/>
        </w:rPr>
        <w:t>Учреждение  обязано</w:t>
      </w:r>
      <w:proofErr w:type="gramEnd"/>
      <w:r w:rsidRPr="003E0D6A">
        <w:rPr>
          <w:sz w:val="24"/>
          <w:szCs w:val="24"/>
        </w:rPr>
        <w:t xml:space="preserve"> на постоянной основе </w:t>
      </w:r>
      <w:proofErr w:type="gramStart"/>
      <w:r w:rsidRPr="003E0D6A">
        <w:rPr>
          <w:sz w:val="24"/>
          <w:szCs w:val="24"/>
        </w:rPr>
        <w:t>обновлять,  разрабатывать</w:t>
      </w:r>
      <w:proofErr w:type="gramEnd"/>
      <w:r w:rsidRPr="003E0D6A">
        <w:rPr>
          <w:sz w:val="24"/>
          <w:szCs w:val="24"/>
        </w:rPr>
        <w:t xml:space="preserve"> и принимать меры по предупреждению коррупции. </w:t>
      </w:r>
      <w:r w:rsidR="003E0D6A" w:rsidRPr="003E0D6A">
        <w:rPr>
          <w:sz w:val="24"/>
          <w:szCs w:val="24"/>
        </w:rPr>
        <w:t xml:space="preserve"> </w:t>
      </w:r>
      <w:r w:rsidRPr="003E0D6A">
        <w:rPr>
          <w:sz w:val="24"/>
          <w:szCs w:val="24"/>
        </w:rPr>
        <w:t xml:space="preserve">Меры по предупреждению коррупции, принимаемые </w:t>
      </w:r>
      <w:proofErr w:type="gramStart"/>
      <w:r w:rsidRPr="003E0D6A">
        <w:rPr>
          <w:sz w:val="24"/>
          <w:szCs w:val="24"/>
        </w:rPr>
        <w:t>в  Учреждении</w:t>
      </w:r>
      <w:proofErr w:type="gramEnd"/>
      <w:r w:rsidRPr="003E0D6A">
        <w:rPr>
          <w:sz w:val="24"/>
          <w:szCs w:val="24"/>
        </w:rPr>
        <w:t xml:space="preserve">, могут включать следующие направления: </w:t>
      </w:r>
    </w:p>
    <w:p w14:paraId="0130E572" w14:textId="77777777" w:rsidR="009A44AC" w:rsidRPr="00B456C8" w:rsidRDefault="009A44AC" w:rsidP="003E0D6A">
      <w:pPr>
        <w:pStyle w:val="af2"/>
        <w:numPr>
          <w:ilvl w:val="2"/>
          <w:numId w:val="6"/>
        </w:numPr>
        <w:ind w:left="567" w:hanging="709"/>
        <w:jc w:val="both"/>
        <w:rPr>
          <w:sz w:val="24"/>
          <w:szCs w:val="24"/>
        </w:rPr>
      </w:pPr>
      <w:r w:rsidRPr="00B456C8">
        <w:rPr>
          <w:sz w:val="24"/>
          <w:szCs w:val="24"/>
        </w:rPr>
        <w:t xml:space="preserve">В Учреждении локальными нормативными актами </w:t>
      </w:r>
      <w:proofErr w:type="gramStart"/>
      <w:r w:rsidRPr="00B456C8">
        <w:rPr>
          <w:sz w:val="24"/>
          <w:szCs w:val="24"/>
        </w:rPr>
        <w:t>назначаются  ответственные</w:t>
      </w:r>
      <w:proofErr w:type="gramEnd"/>
      <w:r w:rsidRPr="00B456C8">
        <w:rPr>
          <w:sz w:val="24"/>
          <w:szCs w:val="24"/>
        </w:rPr>
        <w:t xml:space="preserve"> должностные лиц и состав комиссий по противодействию коррупции, в том числе: </w:t>
      </w:r>
    </w:p>
    <w:p w14:paraId="4BDEEA9B" w14:textId="77777777" w:rsidR="009A44AC" w:rsidRPr="00B456C8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56C8">
        <w:rPr>
          <w:sz w:val="24"/>
        </w:rPr>
        <w:t xml:space="preserve">ответственное должностное лицо, </w:t>
      </w:r>
      <w:proofErr w:type="gramStart"/>
      <w:r w:rsidRPr="00B456C8">
        <w:rPr>
          <w:sz w:val="24"/>
        </w:rPr>
        <w:t>наделенное  функциями</w:t>
      </w:r>
      <w:proofErr w:type="gramEnd"/>
      <w:r w:rsidRPr="00B456C8">
        <w:rPr>
          <w:sz w:val="24"/>
        </w:rPr>
        <w:t xml:space="preserve"> по профилактике и предупреждению в Учреждении коррупционных и иных правонарушений;</w:t>
      </w:r>
    </w:p>
    <w:p w14:paraId="41DB0BE2" w14:textId="77777777" w:rsidR="009A44AC" w:rsidRPr="00B456C8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56C8">
        <w:rPr>
          <w:sz w:val="24"/>
        </w:rPr>
        <w:t xml:space="preserve">состав комиссии по профилактике и предупреждению в Учреждении коррупционных и иных правонарушений; </w:t>
      </w:r>
    </w:p>
    <w:p w14:paraId="0B63BEA9" w14:textId="77777777" w:rsidR="009A44AC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56C8">
        <w:rPr>
          <w:sz w:val="24"/>
        </w:rPr>
        <w:t xml:space="preserve">состав </w:t>
      </w:r>
      <w:proofErr w:type="gramStart"/>
      <w:r w:rsidRPr="00B456C8">
        <w:rPr>
          <w:sz w:val="24"/>
        </w:rPr>
        <w:t>комиссии  по</w:t>
      </w:r>
      <w:proofErr w:type="gramEnd"/>
      <w:r w:rsidRPr="00B456C8">
        <w:rPr>
          <w:sz w:val="24"/>
        </w:rPr>
        <w:t xml:space="preserve"> урегулированию в Учреждении конфликта интересов. </w:t>
      </w:r>
    </w:p>
    <w:p w14:paraId="07E7E851" w14:textId="3BB8CE24" w:rsidR="000E1270" w:rsidRPr="00B456C8" w:rsidRDefault="000E1270" w:rsidP="000E1270">
      <w:pPr>
        <w:suppressAutoHyphens w:val="0"/>
        <w:ind w:left="567"/>
        <w:jc w:val="both"/>
        <w:rPr>
          <w:sz w:val="24"/>
        </w:rPr>
      </w:pPr>
      <w:r w:rsidRPr="000E1270">
        <w:rPr>
          <w:sz w:val="24"/>
        </w:rPr>
        <w:t>Внесение дополнений в трудовые договоры и должностные инструкции лиц, включенных в перечень должностных лиц, ответственных за антикоррупционную работу</w:t>
      </w:r>
      <w:r>
        <w:rPr>
          <w:sz w:val="24"/>
        </w:rPr>
        <w:t>.</w:t>
      </w:r>
    </w:p>
    <w:p w14:paraId="0C961FE8" w14:textId="2BDE8201" w:rsidR="009A44AC" w:rsidRPr="00B410DE" w:rsidRDefault="009A44AC" w:rsidP="003E0D6A">
      <w:pPr>
        <w:pStyle w:val="af2"/>
        <w:numPr>
          <w:ilvl w:val="2"/>
          <w:numId w:val="6"/>
        </w:numPr>
        <w:ind w:left="567" w:hanging="709"/>
        <w:jc w:val="both"/>
        <w:rPr>
          <w:sz w:val="24"/>
          <w:szCs w:val="24"/>
        </w:rPr>
      </w:pPr>
      <w:r w:rsidRPr="00B410DE">
        <w:rPr>
          <w:sz w:val="24"/>
          <w:szCs w:val="24"/>
        </w:rPr>
        <w:t xml:space="preserve">В Учреждении локальными нормативными актами утверждаются и </w:t>
      </w:r>
      <w:proofErr w:type="gramStart"/>
      <w:r w:rsidRPr="00B410DE">
        <w:rPr>
          <w:sz w:val="24"/>
          <w:szCs w:val="24"/>
        </w:rPr>
        <w:t>своевременно  корректируется</w:t>
      </w:r>
      <w:proofErr w:type="gramEnd"/>
      <w:r w:rsidRPr="00B410DE">
        <w:rPr>
          <w:sz w:val="24"/>
          <w:szCs w:val="24"/>
        </w:rPr>
        <w:t xml:space="preserve"> в соответствии с актуальными данными </w:t>
      </w:r>
      <w:r w:rsidR="00A41286">
        <w:rPr>
          <w:sz w:val="24"/>
          <w:szCs w:val="24"/>
        </w:rPr>
        <w:t xml:space="preserve">типовые </w:t>
      </w:r>
      <w:r w:rsidRPr="00B410DE">
        <w:rPr>
          <w:sz w:val="24"/>
          <w:szCs w:val="24"/>
        </w:rPr>
        <w:t>правила, порядки и регламенты действий по профилактике и предупреждению коррупционных правонарушений, в том числе:</w:t>
      </w:r>
    </w:p>
    <w:p w14:paraId="7652B7D5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Положение об антикоррупционной политике в Учреждении;</w:t>
      </w:r>
    </w:p>
    <w:p w14:paraId="5E635B31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 xml:space="preserve">Кодекс этики и служебного поведения работников Учреждения; </w:t>
      </w:r>
    </w:p>
    <w:p w14:paraId="24AE4789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 xml:space="preserve">Инструкция должностного лица, </w:t>
      </w:r>
      <w:proofErr w:type="gramStart"/>
      <w:r w:rsidRPr="00B410DE">
        <w:rPr>
          <w:sz w:val="24"/>
        </w:rPr>
        <w:t>наделенного  функциями</w:t>
      </w:r>
      <w:proofErr w:type="gramEnd"/>
      <w:r w:rsidRPr="00B410DE">
        <w:rPr>
          <w:sz w:val="24"/>
        </w:rPr>
        <w:t xml:space="preserve"> по профилактике и предупреждению в Учреждении коррупционных и иных правонарушений;</w:t>
      </w:r>
    </w:p>
    <w:p w14:paraId="4CFB195A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Положение о комиссии по профилактике коррупционных и иных правонарушений в Учреждении;</w:t>
      </w:r>
    </w:p>
    <w:p w14:paraId="58086F94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Положение о предотвращении и урегулировании конфликта интересов работников в Учреждении;</w:t>
      </w:r>
    </w:p>
    <w:p w14:paraId="56AD7175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Положение о предотвращении и урегулировании конфликта интересов в сфере закупок в Учреждении;</w:t>
      </w:r>
    </w:p>
    <w:p w14:paraId="56E67689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Положение о комиссии по урегулированию конфликта интересов в Учреждении;</w:t>
      </w:r>
    </w:p>
    <w:p w14:paraId="625E4839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Антикоррупционный стандарт закупочной деятельности в Учреждении, в т.ч. Антикоррупционная оговорка, включаемая в государственных контракты (договора) при осуществлении закупочной деятельности;</w:t>
      </w:r>
    </w:p>
    <w:p w14:paraId="5605A678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Правила регламентирующие в Учреждении вопросы обмена деловыми подарками и знаками делового гостеприимства;</w:t>
      </w:r>
    </w:p>
    <w:p w14:paraId="31D03BC9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Регламент (порядок) оформления на работу в  ГКУ «Севастопольский реабилитационный центр для детей и подростков с ограниченными возможностями» гражданина, ранее замещавшего должности государственного или муниципального служащего, перечень которых устанавливается нормативными правовыми актами Российской Федерации, с направлением установленным порядком работодателю по последнему месту службы уведомления об оформлении на работу, после увольнения гражданина в течение двух лет с государственной или муниципальной службы;</w:t>
      </w:r>
    </w:p>
    <w:p w14:paraId="1C9260F8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Регламент (</w:t>
      </w:r>
      <w:proofErr w:type="gramStart"/>
      <w:r w:rsidRPr="00B410DE">
        <w:rPr>
          <w:sz w:val="24"/>
        </w:rPr>
        <w:t>порядок)  приема</w:t>
      </w:r>
      <w:proofErr w:type="gramEnd"/>
      <w:r w:rsidRPr="00B410DE">
        <w:rPr>
          <w:sz w:val="24"/>
        </w:rPr>
        <w:t xml:space="preserve"> на работу и осуществления в Учреждении трудовой деятельности близких родственников работников учреждения;</w:t>
      </w:r>
    </w:p>
    <w:p w14:paraId="369EC07E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 xml:space="preserve">Порядок уведомления работодателя о ставших известными работнику Учреждения в связи с исполнением своих должностных обязанностей случаях коррупционных и иных правонарушений другими работниками, контрагентами или иными лицами для проведения проверки таких сведений; </w:t>
      </w:r>
    </w:p>
    <w:p w14:paraId="034B76AC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Порядок уведомления работодателя о фактах обращения в целях склонения работников к совершению коррупционных правонарушений;</w:t>
      </w:r>
    </w:p>
    <w:p w14:paraId="0114503F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Порядок защиты работников, сообщивших о коррупционных правонарушениях в деятельности учреждения, от формальных и неформальных санкций в Учреждении;</w:t>
      </w:r>
    </w:p>
    <w:p w14:paraId="0357375E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Порядок уведомления работодателя работниками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3F3B748" w14:textId="77777777" w:rsidR="009A44AC" w:rsidRPr="00B410DE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 xml:space="preserve">Порядок реагирования на факты возникновения личной заинтересованности "конфликта интересов» у работников Учреждения в случае совместительства работы в учреждении с осуществлением предпринимательской деятельности или с участием в управлении организациями в одной сфере </w:t>
      </w:r>
      <w:proofErr w:type="gramStart"/>
      <w:r w:rsidRPr="00B410DE">
        <w:rPr>
          <w:sz w:val="24"/>
        </w:rPr>
        <w:t>с  Учреждением</w:t>
      </w:r>
      <w:proofErr w:type="gramEnd"/>
      <w:r w:rsidRPr="00B410DE">
        <w:rPr>
          <w:sz w:val="24"/>
        </w:rPr>
        <w:t>;</w:t>
      </w:r>
    </w:p>
    <w:p w14:paraId="77CB1D53" w14:textId="77777777" w:rsidR="009A44AC" w:rsidRDefault="009A44AC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B410DE">
        <w:rPr>
          <w:sz w:val="24"/>
        </w:rPr>
        <w:t>Порядок реагирования на факты возникновения личной заинтересованности (конфликта интересов) у работников в случае работы в Учреждении их родственников;</w:t>
      </w:r>
    </w:p>
    <w:p w14:paraId="4507E6CC" w14:textId="444B9054" w:rsidR="00A41286" w:rsidRPr="00AF4DA7" w:rsidRDefault="00A41286" w:rsidP="00A4128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П</w:t>
      </w:r>
      <w:r w:rsidRPr="00AF4DA7">
        <w:rPr>
          <w:sz w:val="24"/>
        </w:rPr>
        <w:t>орядок (регламент) проведения оценки коррупционных рисков при осуществлении закупок товаров, работ, услуг для обеспечения государственных и муниципальных нужд в Учреждении;</w:t>
      </w:r>
    </w:p>
    <w:p w14:paraId="31571D81" w14:textId="6AACA664" w:rsidR="00786872" w:rsidRPr="00AF4DA7" w:rsidRDefault="00786872" w:rsidP="00786872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П</w:t>
      </w:r>
      <w:r w:rsidRPr="00AF4DA7">
        <w:rPr>
          <w:sz w:val="24"/>
        </w:rPr>
        <w:t>орядок (регламент) проведения оценки коррупционных рисков (в процессах основной, административно-кадровой и финансово-хозяйственной деятельности) в Учреждении;</w:t>
      </w:r>
    </w:p>
    <w:p w14:paraId="72C3EE43" w14:textId="78B5153F" w:rsidR="00B410DE" w:rsidRPr="00B410DE" w:rsidRDefault="00B410DE" w:rsidP="00B410D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 xml:space="preserve">Другие локальные нормативные акты, </w:t>
      </w:r>
      <w:proofErr w:type="gramStart"/>
      <w:r w:rsidR="00F35CEE">
        <w:rPr>
          <w:sz w:val="24"/>
        </w:rPr>
        <w:t xml:space="preserve">определяющие </w:t>
      </w:r>
      <w:r>
        <w:rPr>
          <w:sz w:val="24"/>
        </w:rPr>
        <w:t xml:space="preserve"> </w:t>
      </w:r>
      <w:r w:rsidR="00F35CEE">
        <w:rPr>
          <w:sz w:val="24"/>
        </w:rPr>
        <w:t>деятельность</w:t>
      </w:r>
      <w:proofErr w:type="gramEnd"/>
      <w:r w:rsidR="00F35CEE">
        <w:rPr>
          <w:sz w:val="24"/>
        </w:rPr>
        <w:t xml:space="preserve"> должностных лиц Учреждения </w:t>
      </w:r>
      <w:r w:rsidR="00F35CEE" w:rsidRPr="00B410DE">
        <w:rPr>
          <w:sz w:val="24"/>
        </w:rPr>
        <w:t>по профилактике коррупционных и иных правонарушений</w:t>
      </w:r>
      <w:r w:rsidR="00F35CEE">
        <w:rPr>
          <w:sz w:val="24"/>
        </w:rPr>
        <w:t>.</w:t>
      </w:r>
    </w:p>
    <w:p w14:paraId="6C8A2202" w14:textId="0E534803" w:rsidR="009A44AC" w:rsidRPr="008A4A29" w:rsidRDefault="009A44AC" w:rsidP="003E0D6A">
      <w:pPr>
        <w:pStyle w:val="af2"/>
        <w:numPr>
          <w:ilvl w:val="2"/>
          <w:numId w:val="6"/>
        </w:numPr>
        <w:ind w:left="567" w:hanging="709"/>
        <w:jc w:val="both"/>
        <w:rPr>
          <w:sz w:val="24"/>
          <w:szCs w:val="24"/>
        </w:rPr>
      </w:pPr>
      <w:r w:rsidRPr="008A4A29">
        <w:rPr>
          <w:sz w:val="24"/>
          <w:szCs w:val="24"/>
        </w:rPr>
        <w:t>Учреждение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их готовности соблюдать требования настоящей Политики и включать в договоры антикоррупционные условия (оговорки), оказывать взаимное содействие для этичного ведения бизнеса и предотвращения коррупции</w:t>
      </w:r>
      <w:r w:rsidR="008A4A29">
        <w:rPr>
          <w:sz w:val="24"/>
          <w:szCs w:val="24"/>
        </w:rPr>
        <w:t>, а также:</w:t>
      </w:r>
      <w:r w:rsidRPr="008A4A29">
        <w:rPr>
          <w:sz w:val="24"/>
          <w:szCs w:val="24"/>
        </w:rPr>
        <w:t xml:space="preserve"> </w:t>
      </w:r>
    </w:p>
    <w:p w14:paraId="07B83CBB" w14:textId="77777777" w:rsidR="00A25A37" w:rsidRPr="0000402A" w:rsidRDefault="00A25A37" w:rsidP="00A25A37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00402A">
        <w:rPr>
          <w:sz w:val="24"/>
        </w:rPr>
        <w:t>При составлении проектов договоров, контрактов в договоры, контракты, связанные с хозяйственной деятельностью учреждения, вносит</w:t>
      </w:r>
      <w:r>
        <w:rPr>
          <w:sz w:val="24"/>
        </w:rPr>
        <w:t>ся</w:t>
      </w:r>
      <w:r w:rsidRPr="0000402A">
        <w:rPr>
          <w:sz w:val="24"/>
        </w:rPr>
        <w:t xml:space="preserve"> стандартн</w:t>
      </w:r>
      <w:r>
        <w:rPr>
          <w:sz w:val="24"/>
        </w:rPr>
        <w:t>ая</w:t>
      </w:r>
      <w:r w:rsidRPr="0000402A">
        <w:rPr>
          <w:sz w:val="24"/>
        </w:rPr>
        <w:t xml:space="preserve"> антикоррупционн</w:t>
      </w:r>
      <w:r>
        <w:rPr>
          <w:sz w:val="24"/>
        </w:rPr>
        <w:t>ая</w:t>
      </w:r>
      <w:r w:rsidRPr="0000402A">
        <w:rPr>
          <w:sz w:val="24"/>
        </w:rPr>
        <w:t xml:space="preserve"> оговорк</w:t>
      </w:r>
      <w:r>
        <w:rPr>
          <w:sz w:val="24"/>
        </w:rPr>
        <w:t>а</w:t>
      </w:r>
      <w:r w:rsidRPr="0000402A">
        <w:rPr>
          <w:sz w:val="24"/>
        </w:rPr>
        <w:t xml:space="preserve">. </w:t>
      </w:r>
    </w:p>
    <w:p w14:paraId="42112CD7" w14:textId="77777777" w:rsidR="00A25A37" w:rsidRDefault="00A25A37" w:rsidP="00A25A37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6655C3">
        <w:rPr>
          <w:sz w:val="24"/>
        </w:rPr>
        <w:t>В Учреждении формируется и систематически обновляется персональный список возможных аффилированных лиц из числа работников учреждения, занимающих должности с повышенным коррупционным риском при осуществлении закупок товаров, работ, услуг для обеспечения государственных или муниципальных нужд учреждения, членов комиссии по осуществлению закупок.</w:t>
      </w:r>
      <w:r w:rsidRPr="00351C40">
        <w:rPr>
          <w:sz w:val="24"/>
        </w:rPr>
        <w:t xml:space="preserve"> </w:t>
      </w:r>
    </w:p>
    <w:p w14:paraId="05622FC7" w14:textId="2D0646C3" w:rsidR="003C3D17" w:rsidRDefault="003C3D17" w:rsidP="003E0D6A">
      <w:pPr>
        <w:pStyle w:val="af2"/>
        <w:numPr>
          <w:ilvl w:val="2"/>
          <w:numId w:val="6"/>
        </w:numPr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осуществляет и</w:t>
      </w:r>
      <w:r w:rsidRPr="007815D5">
        <w:rPr>
          <w:sz w:val="24"/>
          <w:szCs w:val="24"/>
        </w:rPr>
        <w:t xml:space="preserve">нформирование и обучение </w:t>
      </w:r>
      <w:r>
        <w:rPr>
          <w:sz w:val="24"/>
          <w:szCs w:val="24"/>
        </w:rPr>
        <w:t>работников</w:t>
      </w:r>
      <w:r w:rsidRPr="003C3D17">
        <w:rPr>
          <w:sz w:val="24"/>
          <w:szCs w:val="24"/>
        </w:rPr>
        <w:t>, в том числе поступающих на работу в учреждение, с нормативно-правовыми актами в части соблюдения требований антикоррупционного законодательства</w:t>
      </w:r>
      <w:r w:rsidR="00A844A0">
        <w:rPr>
          <w:sz w:val="24"/>
          <w:szCs w:val="24"/>
        </w:rPr>
        <w:t>, в том числе</w:t>
      </w:r>
      <w:r w:rsidRPr="003C3D17">
        <w:rPr>
          <w:sz w:val="24"/>
          <w:szCs w:val="24"/>
        </w:rPr>
        <w:t>:</w:t>
      </w:r>
      <w:r w:rsidR="009A44AC" w:rsidRPr="007815D5">
        <w:rPr>
          <w:sz w:val="24"/>
          <w:szCs w:val="24"/>
        </w:rPr>
        <w:t xml:space="preserve"> </w:t>
      </w:r>
    </w:p>
    <w:p w14:paraId="786167D7" w14:textId="77777777" w:rsidR="003A545A" w:rsidRDefault="009A44AC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A844A0">
        <w:rPr>
          <w:sz w:val="24"/>
        </w:rPr>
        <w:t xml:space="preserve">Учреждение размещает настоящую Антикоррупционной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лицами. </w:t>
      </w:r>
    </w:p>
    <w:p w14:paraId="025FA4B4" w14:textId="578A86C7" w:rsidR="00A844A0" w:rsidRDefault="003A545A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В Учреждении систематически осуществляется р</w:t>
      </w:r>
      <w:r w:rsidR="005B4348" w:rsidRPr="005B4348">
        <w:rPr>
          <w:sz w:val="24"/>
        </w:rPr>
        <w:t>азработка (обновление, замена) памяток, информационных материалов для работников учреждения и получателей социальных услуг по ключевым вопросам противодействия коррупции, размещение информации на информационн</w:t>
      </w:r>
      <w:r>
        <w:rPr>
          <w:sz w:val="24"/>
        </w:rPr>
        <w:t>ых</w:t>
      </w:r>
      <w:r w:rsidR="005B4348" w:rsidRPr="005B4348">
        <w:rPr>
          <w:sz w:val="24"/>
        </w:rPr>
        <w:t xml:space="preserve"> стенд</w:t>
      </w:r>
      <w:r>
        <w:rPr>
          <w:sz w:val="24"/>
        </w:rPr>
        <w:t>ах, включая ф</w:t>
      </w:r>
      <w:r w:rsidR="005B4348" w:rsidRPr="005B4348">
        <w:rPr>
          <w:sz w:val="24"/>
        </w:rPr>
        <w:t>ормирование и обновление подборки нормативных правовых актов по антикоррупционному законодательству.</w:t>
      </w:r>
    </w:p>
    <w:p w14:paraId="0A4795A0" w14:textId="5E4B956A" w:rsidR="009A44AC" w:rsidRDefault="009A44AC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A844A0">
        <w:rPr>
          <w:sz w:val="24"/>
        </w:rPr>
        <w:t xml:space="preserve">Учреждение содействует повышению уровня антикоррупционной культуры </w:t>
      </w:r>
      <w:r w:rsidR="00A844A0">
        <w:rPr>
          <w:sz w:val="24"/>
        </w:rPr>
        <w:t xml:space="preserve">работников </w:t>
      </w:r>
      <w:r w:rsidRPr="00A844A0">
        <w:rPr>
          <w:sz w:val="24"/>
        </w:rPr>
        <w:t xml:space="preserve">путем информирования и систематического обучения работников в целях поддержания их осведомленности в вопросах </w:t>
      </w:r>
      <w:r w:rsidR="00A844A0">
        <w:rPr>
          <w:sz w:val="24"/>
        </w:rPr>
        <w:t xml:space="preserve">Антикоррупционной </w:t>
      </w:r>
      <w:r w:rsidRPr="00A844A0">
        <w:rPr>
          <w:sz w:val="24"/>
        </w:rPr>
        <w:t xml:space="preserve">Политики и овладения ими способами и приемами применения Политики на практике. </w:t>
      </w:r>
    </w:p>
    <w:p w14:paraId="03C47631" w14:textId="1F838940" w:rsidR="00F65672" w:rsidRDefault="00F65672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С работниками систематически проводятся т</w:t>
      </w:r>
      <w:r w:rsidRPr="00F65672">
        <w:rPr>
          <w:sz w:val="24"/>
        </w:rPr>
        <w:t>ематическ</w:t>
      </w:r>
      <w:r>
        <w:rPr>
          <w:sz w:val="24"/>
        </w:rPr>
        <w:t>ие</w:t>
      </w:r>
      <w:r w:rsidRPr="00F65672">
        <w:rPr>
          <w:sz w:val="24"/>
        </w:rPr>
        <w:t xml:space="preserve"> информационн</w:t>
      </w:r>
      <w:r>
        <w:rPr>
          <w:sz w:val="24"/>
        </w:rPr>
        <w:t>ые</w:t>
      </w:r>
      <w:r w:rsidRPr="00F65672">
        <w:rPr>
          <w:sz w:val="24"/>
        </w:rPr>
        <w:t xml:space="preserve"> бесед</w:t>
      </w:r>
      <w:r>
        <w:rPr>
          <w:sz w:val="24"/>
        </w:rPr>
        <w:t>ы</w:t>
      </w:r>
      <w:r w:rsidRPr="00F65672">
        <w:rPr>
          <w:sz w:val="24"/>
        </w:rPr>
        <w:t xml:space="preserve"> с работниками по формированию у работников антикоррупционного мировоззрения, повышению уровня правосознания и правовой культуры с изучением требований локальных актов, положений и </w:t>
      </w:r>
      <w:proofErr w:type="gramStart"/>
      <w:r w:rsidRPr="00F65672">
        <w:rPr>
          <w:sz w:val="24"/>
        </w:rPr>
        <w:t>правил</w:t>
      </w:r>
      <w:proofErr w:type="gramEnd"/>
      <w:r w:rsidRPr="00F65672">
        <w:rPr>
          <w:sz w:val="24"/>
        </w:rPr>
        <w:t xml:space="preserve"> регламентирующих противодействие коррупции</w:t>
      </w:r>
      <w:r w:rsidR="005B4348">
        <w:rPr>
          <w:sz w:val="24"/>
        </w:rPr>
        <w:t>, постоянно проводится и</w:t>
      </w:r>
      <w:r w:rsidR="005B4348" w:rsidRPr="005B4348">
        <w:rPr>
          <w:sz w:val="24"/>
        </w:rPr>
        <w:t>ндивидуальное консультирование работников по вопросам применения (соблюдения) антикоррупционных стандартов и процедур.</w:t>
      </w:r>
    </w:p>
    <w:p w14:paraId="3963F5A9" w14:textId="205E34C0" w:rsidR="00A844A0" w:rsidRDefault="00F65672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С должностными лицами</w:t>
      </w:r>
      <w:r w:rsidR="002B5776">
        <w:rPr>
          <w:sz w:val="24"/>
        </w:rPr>
        <w:t xml:space="preserve">, </w:t>
      </w:r>
      <w:r w:rsidR="002B5776" w:rsidRPr="00F65672">
        <w:rPr>
          <w:sz w:val="24"/>
        </w:rPr>
        <w:t>ответственными за профилактику коррупционных и иных правонарушений, член</w:t>
      </w:r>
      <w:r w:rsidR="002B5776">
        <w:rPr>
          <w:sz w:val="24"/>
        </w:rPr>
        <w:t>ами</w:t>
      </w:r>
      <w:r w:rsidR="002B5776" w:rsidRPr="00F65672">
        <w:rPr>
          <w:sz w:val="24"/>
        </w:rPr>
        <w:t xml:space="preserve"> комиссии по профилактике коррупционных и иных правонарушений</w:t>
      </w:r>
      <w:r w:rsidR="002B5776">
        <w:rPr>
          <w:sz w:val="24"/>
        </w:rPr>
        <w:t xml:space="preserve"> и</w:t>
      </w:r>
      <w:r w:rsidR="002B5776" w:rsidRPr="00F65672">
        <w:rPr>
          <w:sz w:val="24"/>
        </w:rPr>
        <w:t xml:space="preserve"> комиссии по урегулированию конфликта интересов</w:t>
      </w:r>
      <w:r>
        <w:rPr>
          <w:sz w:val="24"/>
        </w:rPr>
        <w:t xml:space="preserve"> систематически проводятся и</w:t>
      </w:r>
      <w:r w:rsidRPr="00F65672">
        <w:rPr>
          <w:sz w:val="24"/>
        </w:rPr>
        <w:t>нструктивно-методическ</w:t>
      </w:r>
      <w:r>
        <w:rPr>
          <w:sz w:val="24"/>
        </w:rPr>
        <w:t>ие</w:t>
      </w:r>
      <w:r w:rsidR="002B5776">
        <w:rPr>
          <w:sz w:val="24"/>
        </w:rPr>
        <w:t xml:space="preserve"> </w:t>
      </w:r>
      <w:r w:rsidRPr="00F65672">
        <w:rPr>
          <w:sz w:val="24"/>
        </w:rPr>
        <w:t xml:space="preserve">занятие по изучению изменений антикоррупционного законодательства, локальных нормативных актов и положений и правил, регламентирующих антикоррупционную деятельность в </w:t>
      </w:r>
      <w:r w:rsidR="002B5776">
        <w:rPr>
          <w:sz w:val="24"/>
        </w:rPr>
        <w:t>У</w:t>
      </w:r>
      <w:r w:rsidRPr="00F65672">
        <w:rPr>
          <w:sz w:val="24"/>
        </w:rPr>
        <w:t>чреждении.</w:t>
      </w:r>
    </w:p>
    <w:p w14:paraId="256AFB40" w14:textId="7BF69D6B" w:rsidR="002B5776" w:rsidRDefault="002B5776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В Учреждении</w:t>
      </w:r>
      <w:r w:rsidRPr="002B5776">
        <w:rPr>
          <w:sz w:val="24"/>
        </w:rPr>
        <w:t xml:space="preserve"> работникам </w:t>
      </w:r>
      <w:r w:rsidR="005B4348">
        <w:rPr>
          <w:sz w:val="24"/>
        </w:rPr>
        <w:t xml:space="preserve">разъясняются </w:t>
      </w:r>
      <w:r w:rsidRPr="002B5776">
        <w:rPr>
          <w:sz w:val="24"/>
        </w:rPr>
        <w:t>требовани</w:t>
      </w:r>
      <w:r w:rsidR="005B4348">
        <w:rPr>
          <w:sz w:val="24"/>
        </w:rPr>
        <w:t>я</w:t>
      </w:r>
      <w:r w:rsidRPr="002B5776">
        <w:rPr>
          <w:sz w:val="24"/>
        </w:rPr>
        <w:t xml:space="preserve">  установленного запрета на получение в связи с исполнением должностных (служебных) обязанностей от физических и юридических лиц вознаграждения (подарков, денежного вознаграждения, ссуд, оплаты услуг, развлечений, отдых, транспортных расходов и иных вознаграждений в денежной или материальной форме)  к новогодним праздникам, профессиональным праздникам, иным праздникам и памятным датам  и т.п., а также порядка действий работника при получении  подарка (вознаграждения) в связи с протокольными мероприятиями, служебными командировками и с другими официальными мероприятиям.</w:t>
      </w:r>
    </w:p>
    <w:p w14:paraId="4EB2A6AE" w14:textId="001B271E" w:rsidR="005B4348" w:rsidRDefault="003A545A" w:rsidP="00A844A0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Ежегодно, в</w:t>
      </w:r>
      <w:r w:rsidRPr="003A545A">
        <w:rPr>
          <w:sz w:val="24"/>
        </w:rPr>
        <w:t xml:space="preserve"> рамках мероприятий Международного дня борьбы с коррупцией </w:t>
      </w:r>
      <w:r w:rsidR="00E54608">
        <w:rPr>
          <w:sz w:val="24"/>
        </w:rPr>
        <w:t xml:space="preserve">в Учреждении </w:t>
      </w:r>
      <w:r w:rsidRPr="003A545A">
        <w:rPr>
          <w:sz w:val="24"/>
        </w:rPr>
        <w:t>проводит</w:t>
      </w:r>
      <w:r w:rsidR="00E54608">
        <w:rPr>
          <w:sz w:val="24"/>
        </w:rPr>
        <w:t>ся</w:t>
      </w:r>
      <w:r w:rsidRPr="003A545A">
        <w:rPr>
          <w:sz w:val="24"/>
        </w:rPr>
        <w:t xml:space="preserve"> комплекс организационных и </w:t>
      </w:r>
      <w:r w:rsidR="00E54608" w:rsidRPr="003A545A">
        <w:rPr>
          <w:sz w:val="24"/>
        </w:rPr>
        <w:t>разъяснительных</w:t>
      </w:r>
      <w:r w:rsidRPr="003A545A">
        <w:rPr>
          <w:sz w:val="24"/>
        </w:rPr>
        <w:t xml:space="preserve"> мер по недопущению работниками поведения, которое может восприниматься другими лицами, получателями услуг, как предложение к даче взятки, а также по формированию нетерпимого отношения к коррупционному поведению, </w:t>
      </w:r>
      <w:r w:rsidR="00E54608" w:rsidRPr="003A545A">
        <w:rPr>
          <w:sz w:val="24"/>
        </w:rPr>
        <w:t>разъяснению</w:t>
      </w:r>
      <w:r w:rsidRPr="003A545A">
        <w:rPr>
          <w:sz w:val="24"/>
        </w:rPr>
        <w:t xml:space="preserve"> требований антикоррупционного законодательства.</w:t>
      </w:r>
    </w:p>
    <w:p w14:paraId="4752D772" w14:textId="3D8CF266" w:rsidR="001E3B67" w:rsidRDefault="001E3B67" w:rsidP="003E0D6A">
      <w:pPr>
        <w:pStyle w:val="af2"/>
        <w:numPr>
          <w:ilvl w:val="2"/>
          <w:numId w:val="6"/>
        </w:numPr>
        <w:ind w:left="567" w:hanging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д</w:t>
      </w:r>
      <w:r w:rsidRPr="001E3B67">
        <w:rPr>
          <w:sz w:val="24"/>
          <w:szCs w:val="24"/>
        </w:rPr>
        <w:t>еятельност</w:t>
      </w:r>
      <w:r>
        <w:rPr>
          <w:sz w:val="24"/>
          <w:szCs w:val="24"/>
        </w:rPr>
        <w:t>и</w:t>
      </w:r>
      <w:r w:rsidRPr="001E3B67">
        <w:rPr>
          <w:sz w:val="24"/>
          <w:szCs w:val="24"/>
        </w:rPr>
        <w:t xml:space="preserve"> по организации соблюдения антикоррупционного законодательства</w:t>
      </w:r>
      <w:r>
        <w:rPr>
          <w:sz w:val="24"/>
          <w:szCs w:val="24"/>
        </w:rPr>
        <w:t xml:space="preserve"> в </w:t>
      </w:r>
      <w:proofErr w:type="gramStart"/>
      <w:r w:rsidR="006F7F5C">
        <w:rPr>
          <w:sz w:val="24"/>
          <w:szCs w:val="24"/>
        </w:rPr>
        <w:t>У</w:t>
      </w:r>
      <w:r>
        <w:rPr>
          <w:sz w:val="24"/>
          <w:szCs w:val="24"/>
        </w:rPr>
        <w:t>чреждении  проводятся</w:t>
      </w:r>
      <w:proofErr w:type="gramEnd"/>
      <w:r>
        <w:rPr>
          <w:sz w:val="24"/>
          <w:szCs w:val="24"/>
        </w:rPr>
        <w:t xml:space="preserve"> плановые </w:t>
      </w:r>
      <w:r w:rsidR="0017484F">
        <w:rPr>
          <w:sz w:val="24"/>
          <w:szCs w:val="24"/>
        </w:rPr>
        <w:t xml:space="preserve">организационные </w:t>
      </w:r>
      <w:r>
        <w:rPr>
          <w:sz w:val="24"/>
          <w:szCs w:val="24"/>
        </w:rPr>
        <w:t>мероприятия</w:t>
      </w:r>
      <w:r w:rsidR="00F82AEE">
        <w:rPr>
          <w:sz w:val="24"/>
          <w:szCs w:val="24"/>
        </w:rPr>
        <w:t>, в том числе:</w:t>
      </w:r>
    </w:p>
    <w:p w14:paraId="4C2C5917" w14:textId="633BF9A3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Рассмотрение на служебных совещаниях руководства вопросов исполнения законодательства в области противодействия коррупции</w:t>
      </w:r>
      <w:r w:rsidR="006F7F5C">
        <w:rPr>
          <w:sz w:val="24"/>
        </w:rPr>
        <w:t>.</w:t>
      </w:r>
      <w:r w:rsidRPr="00F82AEE">
        <w:rPr>
          <w:sz w:val="24"/>
        </w:rPr>
        <w:t xml:space="preserve"> </w:t>
      </w:r>
    </w:p>
    <w:p w14:paraId="4ECECCD6" w14:textId="4B3E34D0" w:rsidR="0017484F" w:rsidRPr="006F7F5C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6F7F5C">
        <w:rPr>
          <w:sz w:val="24"/>
        </w:rPr>
        <w:t xml:space="preserve">Размещение (обновление) установленным </w:t>
      </w:r>
      <w:proofErr w:type="gramStart"/>
      <w:r w:rsidRPr="006F7F5C">
        <w:rPr>
          <w:sz w:val="24"/>
        </w:rPr>
        <w:t>порядком  на</w:t>
      </w:r>
      <w:proofErr w:type="gramEnd"/>
      <w:r w:rsidRPr="006F7F5C">
        <w:rPr>
          <w:sz w:val="24"/>
        </w:rPr>
        <w:t xml:space="preserve"> официальном сайте ГКУ «СРЦДПОВ» в сети Интернет разделов, содержащих достоверную информацию о деятельности учреждения, корректировка и дополнение информации при необходимости.</w:t>
      </w:r>
      <w:r w:rsidR="006F7F5C" w:rsidRPr="006F7F5C">
        <w:rPr>
          <w:sz w:val="24"/>
        </w:rPr>
        <w:t xml:space="preserve"> </w:t>
      </w:r>
      <w:r w:rsidRPr="006F7F5C">
        <w:rPr>
          <w:sz w:val="24"/>
        </w:rPr>
        <w:t>Размещение (обновление) установленным порядком отчетов о финансово-хозяйственной деятельности учреждения на официальном сайте учреждения в сети интернет</w:t>
      </w:r>
      <w:r w:rsidR="006F7F5C" w:rsidRPr="006F7F5C">
        <w:rPr>
          <w:sz w:val="24"/>
        </w:rPr>
        <w:t>.</w:t>
      </w:r>
    </w:p>
    <w:p w14:paraId="6E950721" w14:textId="38A97C03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 xml:space="preserve">Проведение </w:t>
      </w:r>
      <w:r w:rsidR="006F7F5C">
        <w:rPr>
          <w:sz w:val="24"/>
        </w:rPr>
        <w:t xml:space="preserve">ежеквартально </w:t>
      </w:r>
      <w:r w:rsidRPr="00F82AEE">
        <w:rPr>
          <w:sz w:val="24"/>
        </w:rPr>
        <w:t>заседани</w:t>
      </w:r>
      <w:r w:rsidR="006F7F5C">
        <w:rPr>
          <w:sz w:val="24"/>
        </w:rPr>
        <w:t>й</w:t>
      </w:r>
      <w:r w:rsidRPr="00F82AEE">
        <w:rPr>
          <w:sz w:val="24"/>
        </w:rPr>
        <w:t xml:space="preserve"> Комиссии по профилактике коррупционных и иных правонарушений </w:t>
      </w:r>
      <w:r w:rsidR="006F7F5C">
        <w:rPr>
          <w:sz w:val="24"/>
        </w:rPr>
        <w:t xml:space="preserve">с </w:t>
      </w:r>
      <w:proofErr w:type="gramStart"/>
      <w:r w:rsidR="006F7F5C">
        <w:rPr>
          <w:sz w:val="24"/>
        </w:rPr>
        <w:t xml:space="preserve">рассмотрением </w:t>
      </w:r>
      <w:r w:rsidRPr="00F82AEE">
        <w:rPr>
          <w:sz w:val="24"/>
        </w:rPr>
        <w:t xml:space="preserve"> результат</w:t>
      </w:r>
      <w:r w:rsidR="006F7F5C">
        <w:rPr>
          <w:sz w:val="24"/>
        </w:rPr>
        <w:t>ов</w:t>
      </w:r>
      <w:proofErr w:type="gramEnd"/>
      <w:r w:rsidRPr="00F82AEE">
        <w:rPr>
          <w:sz w:val="24"/>
        </w:rPr>
        <w:t xml:space="preserve"> мониторинга публикаций в средствах массовой информации о фактах проявления коррупции</w:t>
      </w:r>
      <w:r w:rsidR="006F7F5C">
        <w:rPr>
          <w:sz w:val="24"/>
        </w:rPr>
        <w:t>, относящихся к деятельности Учреждения;</w:t>
      </w:r>
      <w:r w:rsidRPr="00F82AEE">
        <w:rPr>
          <w:sz w:val="24"/>
        </w:rPr>
        <w:t xml:space="preserve"> </w:t>
      </w:r>
    </w:p>
    <w:p w14:paraId="78C5D481" w14:textId="3BC91F68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Предоставление установленным порядком в Департамент труда и социальной защиты населения Севастополя сведений о доходах, об имуществе и обязательствах имущественного характера директора учреждения</w:t>
      </w:r>
      <w:r w:rsidR="000E1270">
        <w:rPr>
          <w:sz w:val="24"/>
        </w:rPr>
        <w:t>.</w:t>
      </w:r>
    </w:p>
    <w:p w14:paraId="587654DE" w14:textId="54E518D1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Взаимодействие с правоохранительными органами по вопросам борьбы с коррупцией</w:t>
      </w:r>
      <w:r w:rsidR="000E1270">
        <w:rPr>
          <w:sz w:val="24"/>
        </w:rPr>
        <w:t>.</w:t>
      </w:r>
      <w:r w:rsidRPr="00F82AEE">
        <w:rPr>
          <w:sz w:val="24"/>
        </w:rPr>
        <w:t xml:space="preserve"> Осуществление комплекса дополнительных мер по реализации </w:t>
      </w:r>
      <w:r w:rsidR="000E1270">
        <w:rPr>
          <w:sz w:val="24"/>
        </w:rPr>
        <w:t>А</w:t>
      </w:r>
      <w:r w:rsidRPr="00F82AEE">
        <w:rPr>
          <w:sz w:val="24"/>
        </w:rPr>
        <w:t xml:space="preserve">нтикоррупционной </w:t>
      </w:r>
      <w:r w:rsidR="000E1270">
        <w:rPr>
          <w:sz w:val="24"/>
        </w:rPr>
        <w:t>П</w:t>
      </w:r>
      <w:r w:rsidRPr="00F82AEE">
        <w:rPr>
          <w:sz w:val="24"/>
        </w:rPr>
        <w:t xml:space="preserve">олитики с внесением изменений в планы мероприятий по противодействию коррупции в </w:t>
      </w:r>
      <w:proofErr w:type="gramStart"/>
      <w:r w:rsidRPr="00F82AEE">
        <w:rPr>
          <w:sz w:val="24"/>
        </w:rPr>
        <w:t>учреждении  при</w:t>
      </w:r>
      <w:proofErr w:type="gramEnd"/>
      <w:r w:rsidRPr="00F82AEE">
        <w:rPr>
          <w:sz w:val="24"/>
        </w:rPr>
        <w:t xml:space="preserve"> выявлении органами прокуратуры, правоохранительными и контролирующими органами коррупционных правонарушений в ГКУ «СРЦДПОВ»</w:t>
      </w:r>
      <w:r w:rsidR="000E1270">
        <w:rPr>
          <w:sz w:val="24"/>
        </w:rPr>
        <w:t>.</w:t>
      </w:r>
    </w:p>
    <w:p w14:paraId="4EA2BA2A" w14:textId="73F5FAEA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Рассмотрение заявлений и обращений граждан с информацией о фактах коррупции в ГКУ «СРЦДПОВ»</w:t>
      </w:r>
      <w:r w:rsidR="000E1270">
        <w:rPr>
          <w:sz w:val="24"/>
        </w:rPr>
        <w:t>.</w:t>
      </w:r>
    </w:p>
    <w:p w14:paraId="53CCBE37" w14:textId="3EA7DFEA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Осуществление антикоррупционной оценки проектов локальных нормативных актов в соответствии с действующим законодательством</w:t>
      </w:r>
      <w:r w:rsidR="000E1270">
        <w:rPr>
          <w:sz w:val="24"/>
        </w:rPr>
        <w:t>.</w:t>
      </w:r>
    </w:p>
    <w:p w14:paraId="70AA1F77" w14:textId="77777777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Проверка достоверности представляемых гражданином персональных данных и иных сведений при поступлении на работу в учреждение, в т.ч. справки об отсутствии судимости.</w:t>
      </w:r>
    </w:p>
    <w:p w14:paraId="4986101E" w14:textId="77777777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Проверка наличия предоставленных  сведений о последнем месте службы при оформлении на работу в ГКУ «СРЦДПОВ» гражданина, замещавшего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службы.</w:t>
      </w:r>
    </w:p>
    <w:p w14:paraId="37251A5A" w14:textId="108D6FD0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Формирование, согласование и направление установленным порядком работодателю по последнему месте службы уведомления об оформлении на работу в ГКУ «СРЦДПОВ» гражданина, замещавшего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</w:t>
      </w:r>
      <w:r w:rsidR="00CE673E">
        <w:rPr>
          <w:sz w:val="24"/>
        </w:rPr>
        <w:t>.</w:t>
      </w:r>
    </w:p>
    <w:p w14:paraId="2570C52A" w14:textId="1D074200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Согласование установленным порядком с Департаментом труда и социальной защиты населения Севастополя представления на гражданина, претендующего на замещение вакантной должности заместителя директора по социальной работе, заместителя директора по безопасности, главного бухгалтера в ГКУ «СРЦДПОВ»</w:t>
      </w:r>
      <w:r w:rsidR="00CE673E">
        <w:rPr>
          <w:sz w:val="24"/>
        </w:rPr>
        <w:t>.</w:t>
      </w:r>
    </w:p>
    <w:p w14:paraId="7248A742" w14:textId="3A7BBFC2" w:rsidR="0017484F" w:rsidRPr="00F82AEE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Согласование установленным порядком с Департаментом труда и социальной защиты населения Севастополя приема на работу в учреждение гражданина претендующего на замещение на условиях трудового договора должности в ГКУ «СРЦДПОВ», если отдельные функции государственного управления данной организацией входили в его должностные (служебные) обязанности как гражданского или муниципального служащего</w:t>
      </w:r>
      <w:r w:rsidR="00CE673E">
        <w:rPr>
          <w:sz w:val="24"/>
        </w:rPr>
        <w:t>.</w:t>
      </w:r>
    </w:p>
    <w:p w14:paraId="157149F2" w14:textId="44754327" w:rsidR="0017484F" w:rsidRDefault="0017484F" w:rsidP="00F82AEE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82AEE">
        <w:rPr>
          <w:sz w:val="24"/>
        </w:rPr>
        <w:t>Мониторинг изменений действующего законодательства в области противодействия коррупции внесение при необходимости изменений в план антикоррупционных мероприятий в учреждении и другие локальные акты</w:t>
      </w:r>
      <w:r w:rsidR="001F2ABB">
        <w:rPr>
          <w:sz w:val="24"/>
        </w:rPr>
        <w:t>.</w:t>
      </w:r>
    </w:p>
    <w:p w14:paraId="46F581B5" w14:textId="77777777" w:rsidR="00C72489" w:rsidRPr="00C72489" w:rsidRDefault="00C72489" w:rsidP="00C72489">
      <w:pPr>
        <w:suppressAutoHyphens w:val="0"/>
        <w:jc w:val="both"/>
        <w:rPr>
          <w:sz w:val="24"/>
          <w:szCs w:val="24"/>
        </w:rPr>
      </w:pPr>
    </w:p>
    <w:p w14:paraId="69BE1A11" w14:textId="1D434634" w:rsidR="009954F2" w:rsidRDefault="00C72489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C72489">
        <w:rPr>
          <w:b/>
          <w:sz w:val="24"/>
          <w:szCs w:val="24"/>
        </w:rPr>
        <w:t>Оценка коррупционных рисков.</w:t>
      </w:r>
    </w:p>
    <w:p w14:paraId="31B13BD0" w14:textId="77777777" w:rsidR="00C72489" w:rsidRPr="00C72489" w:rsidRDefault="00C72489" w:rsidP="00C72489">
      <w:pPr>
        <w:pStyle w:val="af2"/>
        <w:suppressAutoHyphens w:val="0"/>
        <w:ind w:left="540"/>
        <w:rPr>
          <w:b/>
          <w:sz w:val="24"/>
          <w:szCs w:val="24"/>
        </w:rPr>
      </w:pPr>
    </w:p>
    <w:p w14:paraId="4F6C6582" w14:textId="77777777" w:rsidR="00C72489" w:rsidRPr="00F210C6" w:rsidRDefault="00C72489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AF4DA7">
        <w:rPr>
          <w:sz w:val="24"/>
          <w:szCs w:val="24"/>
        </w:rPr>
        <w:t>В Учреждении не реже одного раза в год, осуществляется оценка коррупционных рисков</w:t>
      </w:r>
      <w:r>
        <w:rPr>
          <w:sz w:val="24"/>
          <w:szCs w:val="24"/>
        </w:rPr>
        <w:t xml:space="preserve">. </w:t>
      </w:r>
      <w:r w:rsidRPr="00F210C6">
        <w:rPr>
          <w:sz w:val="24"/>
          <w:szCs w:val="24"/>
        </w:rPr>
        <w:t xml:space="preserve">Целью оценки коррупционных рисков в деятельности Учреждения является определение конкретных работ, услуг и форм деятельности, при реализации которых наиболее высока вероятность совершения </w:t>
      </w:r>
      <w:r>
        <w:rPr>
          <w:sz w:val="24"/>
          <w:szCs w:val="24"/>
        </w:rPr>
        <w:t>работниками</w:t>
      </w:r>
      <w:r w:rsidRPr="00F210C6">
        <w:rPr>
          <w:sz w:val="24"/>
          <w:szCs w:val="24"/>
        </w:rPr>
        <w:t xml:space="preserve"> Учреждения коррупционных правонарушений как в целях получения личной выгоды, так и в целях получения выгоды Учреждением.</w:t>
      </w:r>
    </w:p>
    <w:p w14:paraId="0C7F0DF0" w14:textId="77777777" w:rsidR="00C72489" w:rsidRPr="00F210C6" w:rsidRDefault="00C72489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F210C6">
        <w:rPr>
          <w:sz w:val="24"/>
          <w:szCs w:val="24"/>
        </w:rPr>
        <w:t>В Учреждении устанавливается следующий порядок проведения оценки коррупционных рисков:</w:t>
      </w:r>
    </w:p>
    <w:p w14:paraId="01465E46" w14:textId="77777777" w:rsidR="00C72489" w:rsidRPr="00F210C6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F210C6">
        <w:rPr>
          <w:sz w:val="24"/>
        </w:rPr>
        <w:t>выделение «критических точек» ‒ определяются работы, услуги, формы деятельности, при реализации которых наиболее вероятно возникновение коррупционных правонарушений;</w:t>
      </w:r>
    </w:p>
    <w:p w14:paraId="039B4BBF" w14:textId="77777777" w:rsidR="00C72489" w:rsidRPr="00F210C6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F210C6">
        <w:rPr>
          <w:sz w:val="24"/>
        </w:rPr>
        <w:t>составление описания возможных коррупционных правонарушений для каждого вида работы, услуги, формы деятельности, реализация которых связана с коррупционным риском;</w:t>
      </w:r>
    </w:p>
    <w:p w14:paraId="77B58739" w14:textId="77777777" w:rsidR="00C72489" w:rsidRPr="00F210C6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F210C6">
        <w:rPr>
          <w:sz w:val="24"/>
        </w:rPr>
        <w:t>подготовка «карты коррупционных рисков Учреждения» ‒ сводного описания «критических точек» и возможных коррупционных правонарушений;</w:t>
      </w:r>
    </w:p>
    <w:p w14:paraId="0A117AD2" w14:textId="77777777" w:rsidR="00C72489" w:rsidRPr="00F210C6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F210C6">
        <w:rPr>
          <w:sz w:val="24"/>
        </w:rPr>
        <w:t>определение перечня должностей в Учреждении, связанных с высоким уровнем коррупционного риска;</w:t>
      </w:r>
    </w:p>
    <w:p w14:paraId="5BA18E19" w14:textId="77777777" w:rsidR="00C72489" w:rsidRPr="00F210C6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F210C6">
        <w:rPr>
          <w:sz w:val="24"/>
        </w:rPr>
        <w:t xml:space="preserve">разработка комплекса мер по устранению или минимизации коррупционных рисков. </w:t>
      </w:r>
    </w:p>
    <w:p w14:paraId="5FD53DAE" w14:textId="77777777" w:rsidR="00C72489" w:rsidRPr="007C25E8" w:rsidRDefault="00C72489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7C25E8">
        <w:rPr>
          <w:sz w:val="24"/>
          <w:szCs w:val="24"/>
        </w:rPr>
        <w:t>Карта коррупционных рисков Учреждения включает следующие «критические точки»:</w:t>
      </w:r>
    </w:p>
    <w:p w14:paraId="12AC2BEF" w14:textId="77777777" w:rsidR="00C72489" w:rsidRPr="007C25E8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C25E8">
        <w:rPr>
          <w:sz w:val="24"/>
        </w:rPr>
        <w:t xml:space="preserve">все </w:t>
      </w:r>
      <w:proofErr w:type="gramStart"/>
      <w:r w:rsidRPr="007C25E8">
        <w:rPr>
          <w:sz w:val="24"/>
        </w:rPr>
        <w:t>виды  услуг</w:t>
      </w:r>
      <w:proofErr w:type="gramEnd"/>
      <w:r w:rsidRPr="007C25E8">
        <w:rPr>
          <w:sz w:val="24"/>
        </w:rPr>
        <w:t>, оказываемых Учреждением;</w:t>
      </w:r>
    </w:p>
    <w:p w14:paraId="721E1CA1" w14:textId="77777777" w:rsidR="00C72489" w:rsidRPr="007C25E8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C25E8">
        <w:rPr>
          <w:sz w:val="24"/>
        </w:rPr>
        <w:t>хозяйственно-закупочная деятельность;</w:t>
      </w:r>
    </w:p>
    <w:p w14:paraId="083D3E29" w14:textId="77777777" w:rsidR="00C72489" w:rsidRPr="007C25E8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C25E8">
        <w:rPr>
          <w:sz w:val="24"/>
        </w:rPr>
        <w:t>бухгалтерская деятельность;</w:t>
      </w:r>
    </w:p>
    <w:p w14:paraId="30864D23" w14:textId="77777777" w:rsidR="00C72489" w:rsidRPr="007C25E8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C25E8">
        <w:rPr>
          <w:sz w:val="24"/>
        </w:rPr>
        <w:t>процессы, связанные с движением кадров в Учреждении (прием на работу, повышение в должности и т.д.);</w:t>
      </w:r>
    </w:p>
    <w:p w14:paraId="2B4A11EE" w14:textId="77777777" w:rsidR="00C72489" w:rsidRPr="007C25E8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C25E8">
        <w:rPr>
          <w:sz w:val="24"/>
        </w:rPr>
        <w:t>принятие управленческих решений.</w:t>
      </w:r>
    </w:p>
    <w:p w14:paraId="539EA59C" w14:textId="77777777" w:rsidR="00C72489" w:rsidRPr="00AF4DA7" w:rsidRDefault="00C72489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</w:t>
      </w:r>
      <w:r w:rsidRPr="00F210C6">
        <w:rPr>
          <w:sz w:val="24"/>
          <w:szCs w:val="24"/>
        </w:rPr>
        <w:t>оценки коррупционных рисков в деятельности Учреждения</w:t>
      </w:r>
      <w:r w:rsidRPr="00AF4DA7">
        <w:rPr>
          <w:sz w:val="24"/>
          <w:szCs w:val="24"/>
        </w:rPr>
        <w:t>:</w:t>
      </w:r>
    </w:p>
    <w:p w14:paraId="08443CD3" w14:textId="77777777" w:rsidR="00C72489" w:rsidRPr="00F628ED" w:rsidRDefault="00C72489" w:rsidP="00C72489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F628ED">
        <w:rPr>
          <w:sz w:val="24"/>
        </w:rPr>
        <w:t>приказом по учреждению назначается проведение оценки коррупционных рисков (по результатам деятельности в текущем году) в Учреждении в процессах основной, административно-кадровой и финансово-хозяйственной деятельности, проведение оценки коррупционных рисков при осуществлении закупок товаров, работ, услуг для обеспечения государственных или муниципальных нужд в Учреждении.</w:t>
      </w:r>
    </w:p>
    <w:p w14:paraId="3CDE1463" w14:textId="77777777" w:rsidR="00C72489" w:rsidRPr="00AF4DA7" w:rsidRDefault="00C72489" w:rsidP="00C72489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AF4DA7">
        <w:rPr>
          <w:sz w:val="24"/>
        </w:rPr>
        <w:t>результаты оценки коррупционных рисков в Учреждении в процессах основной, административно-кадровой и финансово-хозяйственной деятельности</w:t>
      </w:r>
      <w:r>
        <w:rPr>
          <w:sz w:val="24"/>
        </w:rPr>
        <w:t>,</w:t>
      </w:r>
      <w:r w:rsidRPr="00AF4DA7">
        <w:rPr>
          <w:sz w:val="24"/>
        </w:rPr>
        <w:t xml:space="preserve"> при осуществлении закупок товаров, работ, услуг для обеспечения государственных и муниципальных нужд в Учреждении рассматриваются на заседании Комиссии по профилактике коррупционных и иных правонарушений. </w:t>
      </w:r>
    </w:p>
    <w:p w14:paraId="2EC0FA79" w14:textId="77777777" w:rsidR="00C72489" w:rsidRPr="00AF4DA7" w:rsidRDefault="00C72489" w:rsidP="00C72489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AF4DA7">
        <w:rPr>
          <w:sz w:val="24"/>
        </w:rPr>
        <w:t>на основании решения комиссии по профилактике коррупционных и иных правонарушений по результатам оценки коррупционных рисков приказ</w:t>
      </w:r>
      <w:r>
        <w:rPr>
          <w:sz w:val="24"/>
        </w:rPr>
        <w:t>ами</w:t>
      </w:r>
      <w:r w:rsidRPr="00AF4DA7">
        <w:rPr>
          <w:sz w:val="24"/>
        </w:rPr>
        <w:t xml:space="preserve"> по Учреждению утверждаются:</w:t>
      </w:r>
    </w:p>
    <w:p w14:paraId="3C55CC00" w14:textId="77777777" w:rsidR="00C72489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>
        <w:rPr>
          <w:sz w:val="24"/>
        </w:rPr>
        <w:t>«</w:t>
      </w:r>
      <w:r w:rsidRPr="00F628ED">
        <w:rPr>
          <w:sz w:val="24"/>
        </w:rPr>
        <w:t>Зоны коррупционных рисков» в процессах основной, административно-кадровой и финансово-</w:t>
      </w:r>
      <w:proofErr w:type="gramStart"/>
      <w:r w:rsidRPr="00F628ED">
        <w:rPr>
          <w:sz w:val="24"/>
        </w:rPr>
        <w:t>хозяйственной  деятельности</w:t>
      </w:r>
      <w:proofErr w:type="gramEnd"/>
      <w:r w:rsidRPr="00F628ED">
        <w:rPr>
          <w:sz w:val="24"/>
        </w:rPr>
        <w:t xml:space="preserve"> и </w:t>
      </w:r>
      <w:r>
        <w:rPr>
          <w:sz w:val="24"/>
        </w:rPr>
        <w:t>«</w:t>
      </w:r>
      <w:r w:rsidRPr="00F628ED">
        <w:rPr>
          <w:sz w:val="24"/>
        </w:rPr>
        <w:t xml:space="preserve">Зоны коррупционных </w:t>
      </w:r>
      <w:proofErr w:type="gramStart"/>
      <w:r w:rsidRPr="00F628ED">
        <w:rPr>
          <w:sz w:val="24"/>
        </w:rPr>
        <w:t>рисков  при</w:t>
      </w:r>
      <w:proofErr w:type="gramEnd"/>
      <w:r w:rsidRPr="00F628ED">
        <w:rPr>
          <w:sz w:val="24"/>
        </w:rPr>
        <w:t xml:space="preserve"> осуществлении закупок товаров, работ, услуг для обеспечения государственных и муниципальных нужд</w:t>
      </w:r>
      <w:r>
        <w:rPr>
          <w:sz w:val="24"/>
        </w:rPr>
        <w:t>»;</w:t>
      </w:r>
    </w:p>
    <w:p w14:paraId="427FDFE3" w14:textId="77777777" w:rsidR="00C72489" w:rsidRPr="007340A7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>
        <w:rPr>
          <w:sz w:val="24"/>
        </w:rPr>
        <w:t>«</w:t>
      </w:r>
      <w:r w:rsidRPr="007340A7">
        <w:rPr>
          <w:sz w:val="24"/>
        </w:rPr>
        <w:t>Карт</w:t>
      </w:r>
      <w:r>
        <w:rPr>
          <w:sz w:val="24"/>
        </w:rPr>
        <w:t>а</w:t>
      </w:r>
      <w:r w:rsidRPr="007340A7">
        <w:rPr>
          <w:sz w:val="24"/>
        </w:rPr>
        <w:t xml:space="preserve"> коррупционных рисков в процессах основной, административно-кадровой и финансово-хозяйственной деятельности</w:t>
      </w:r>
      <w:r>
        <w:rPr>
          <w:sz w:val="24"/>
        </w:rPr>
        <w:t xml:space="preserve"> </w:t>
      </w:r>
      <w:proofErr w:type="gramStart"/>
      <w:r>
        <w:rPr>
          <w:sz w:val="24"/>
        </w:rPr>
        <w:t>Учреждения»</w:t>
      </w:r>
      <w:r w:rsidRPr="007340A7">
        <w:rPr>
          <w:sz w:val="24"/>
        </w:rPr>
        <w:t xml:space="preserve">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«</w:t>
      </w:r>
      <w:r w:rsidRPr="007340A7">
        <w:rPr>
          <w:sz w:val="24"/>
        </w:rPr>
        <w:t>Карт</w:t>
      </w:r>
      <w:r>
        <w:rPr>
          <w:sz w:val="24"/>
        </w:rPr>
        <w:t>а</w:t>
      </w:r>
      <w:r w:rsidRPr="007340A7">
        <w:rPr>
          <w:sz w:val="24"/>
        </w:rPr>
        <w:t xml:space="preserve"> коррупционных рисков при осуществлении закупок товаров, работ, услуг для обеспечения государственных или муниципальных нужд</w:t>
      </w:r>
      <w:r>
        <w:rPr>
          <w:sz w:val="24"/>
        </w:rPr>
        <w:t xml:space="preserve"> Учреждения»;</w:t>
      </w:r>
    </w:p>
    <w:p w14:paraId="3EBCD0AC" w14:textId="77777777" w:rsidR="00C72489" w:rsidRDefault="00C72489" w:rsidP="00C7248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7831A5">
        <w:rPr>
          <w:sz w:val="24"/>
        </w:rPr>
        <w:t xml:space="preserve">«Перечень должностей работников Учреждения </w:t>
      </w:r>
      <w:proofErr w:type="gramStart"/>
      <w:r w:rsidRPr="007831A5">
        <w:rPr>
          <w:sz w:val="24"/>
        </w:rPr>
        <w:t>с  повышенным</w:t>
      </w:r>
      <w:proofErr w:type="gramEnd"/>
      <w:r w:rsidRPr="007831A5">
        <w:rPr>
          <w:sz w:val="24"/>
        </w:rPr>
        <w:t xml:space="preserve"> коррупционным риском в процессах основной, административно-кадровой и финансово-хозяйственной </w:t>
      </w:r>
      <w:proofErr w:type="gramStart"/>
      <w:r w:rsidRPr="007831A5">
        <w:rPr>
          <w:sz w:val="24"/>
        </w:rPr>
        <w:t>деятельности»  и</w:t>
      </w:r>
      <w:proofErr w:type="gramEnd"/>
      <w:r w:rsidRPr="007831A5">
        <w:rPr>
          <w:sz w:val="24"/>
        </w:rPr>
        <w:t xml:space="preserve"> «Перечень должностей работников Учреждения </w:t>
      </w:r>
      <w:proofErr w:type="gramStart"/>
      <w:r w:rsidRPr="007831A5">
        <w:rPr>
          <w:sz w:val="24"/>
        </w:rPr>
        <w:t>с  повышенным</w:t>
      </w:r>
      <w:proofErr w:type="gramEnd"/>
      <w:r w:rsidRPr="007831A5">
        <w:rPr>
          <w:sz w:val="24"/>
        </w:rPr>
        <w:t xml:space="preserve"> коррупционным риском при осуществлении закупок товаров, работ, услуг для обеспечения государственных или муниципальных нужд»</w:t>
      </w:r>
      <w:r>
        <w:rPr>
          <w:sz w:val="24"/>
        </w:rPr>
        <w:t>.</w:t>
      </w:r>
    </w:p>
    <w:p w14:paraId="191DD1E8" w14:textId="77777777" w:rsidR="00C72489" w:rsidRDefault="00C72489">
      <w:pPr>
        <w:ind w:firstLine="851"/>
        <w:jc w:val="both"/>
        <w:rPr>
          <w:sz w:val="28"/>
          <w:szCs w:val="28"/>
        </w:rPr>
      </w:pPr>
    </w:p>
    <w:p w14:paraId="3CFAF324" w14:textId="1517711B" w:rsidR="009954F2" w:rsidRPr="009675BE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9675BE">
        <w:rPr>
          <w:b/>
          <w:sz w:val="24"/>
          <w:szCs w:val="24"/>
        </w:rPr>
        <w:t>Конфликт интересов, личная заинтересованность, порядок предотвращения и урегулирования.</w:t>
      </w:r>
    </w:p>
    <w:p w14:paraId="1BC022A6" w14:textId="77777777" w:rsidR="009675BE" w:rsidRDefault="009675BE" w:rsidP="009675BE">
      <w:pPr>
        <w:pStyle w:val="af2"/>
        <w:suppressAutoHyphens w:val="0"/>
        <w:ind w:left="540"/>
        <w:rPr>
          <w:b/>
          <w:sz w:val="24"/>
          <w:szCs w:val="24"/>
        </w:rPr>
      </w:pPr>
    </w:p>
    <w:p w14:paraId="16D0D870" w14:textId="2B4AC4F8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72489">
        <w:rPr>
          <w:sz w:val="24"/>
          <w:szCs w:val="24"/>
        </w:rPr>
        <w:t xml:space="preserve">Под конфликтом </w:t>
      </w:r>
      <w:proofErr w:type="gramStart"/>
      <w:r w:rsidRPr="00C72489">
        <w:rPr>
          <w:sz w:val="24"/>
          <w:szCs w:val="24"/>
        </w:rPr>
        <w:t>интересов  в</w:t>
      </w:r>
      <w:proofErr w:type="gramEnd"/>
      <w:r w:rsidRPr="00C72489">
        <w:rPr>
          <w:sz w:val="24"/>
          <w:szCs w:val="24"/>
        </w:rPr>
        <w:t xml:space="preserve"> </w:t>
      </w:r>
      <w:proofErr w:type="gramStart"/>
      <w:r w:rsidRPr="00C72489">
        <w:rPr>
          <w:sz w:val="24"/>
          <w:szCs w:val="24"/>
        </w:rPr>
        <w:t>Учреждении  понимается</w:t>
      </w:r>
      <w:proofErr w:type="gramEnd"/>
      <w:r w:rsidRPr="00C72489">
        <w:rPr>
          <w:sz w:val="24"/>
          <w:szCs w:val="24"/>
        </w:rPr>
        <w:t xml:space="preserve"> ситуация, при которой личная заинтересованность (прямая или </w:t>
      </w:r>
      <w:proofErr w:type="gramStart"/>
      <w:r w:rsidRPr="00C72489">
        <w:rPr>
          <w:sz w:val="24"/>
          <w:szCs w:val="24"/>
        </w:rPr>
        <w:t>косвенная)  сотрудника</w:t>
      </w:r>
      <w:proofErr w:type="gramEnd"/>
      <w:r w:rsidRPr="00C72489">
        <w:rPr>
          <w:sz w:val="24"/>
          <w:szCs w:val="24"/>
        </w:rPr>
        <w:t xml:space="preserve">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650BFD15" w14:textId="6E73292B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72489">
        <w:rPr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сотрудником,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сотрудник,   и (или) лица, состоящие с ним в близком родстве или свойстве, связаны имущественными, корпоративными или иными близкими отношениями.  </w:t>
      </w:r>
    </w:p>
    <w:p w14:paraId="17F8E88C" w14:textId="52FF56F9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72489">
        <w:rPr>
          <w:sz w:val="24"/>
          <w:szCs w:val="24"/>
        </w:rPr>
        <w:t xml:space="preserve">Сотрудники Учреждения обязаны принимать меры по недопущению любой возможности возникновения конфликта интересов и обязаны уведомить руководителя или уполномоченное лицо   о возникшем конфликте интересов или о возможности его возникновения, как только ему станет об этом известно. </w:t>
      </w:r>
    </w:p>
    <w:p w14:paraId="42FDF523" w14:textId="28B86E24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proofErr w:type="gramStart"/>
      <w:r w:rsidRPr="00C72489">
        <w:rPr>
          <w:sz w:val="24"/>
          <w:szCs w:val="24"/>
        </w:rPr>
        <w:t>Руководитель  Учреждения</w:t>
      </w:r>
      <w:proofErr w:type="gramEnd"/>
      <w:r w:rsidRPr="00C72489">
        <w:rPr>
          <w:sz w:val="24"/>
          <w:szCs w:val="24"/>
        </w:rPr>
        <w:t xml:space="preserve"> </w:t>
      </w:r>
      <w:proofErr w:type="gramStart"/>
      <w:r w:rsidRPr="00C72489">
        <w:rPr>
          <w:sz w:val="24"/>
          <w:szCs w:val="24"/>
        </w:rPr>
        <w:t>или  иное</w:t>
      </w:r>
      <w:proofErr w:type="gramEnd"/>
      <w:r w:rsidRPr="00C72489">
        <w:rPr>
          <w:sz w:val="24"/>
          <w:szCs w:val="24"/>
        </w:rPr>
        <w:t xml:space="preserve"> уполномоченное </w:t>
      </w:r>
      <w:proofErr w:type="gramStart"/>
      <w:r w:rsidRPr="00C72489">
        <w:rPr>
          <w:sz w:val="24"/>
          <w:szCs w:val="24"/>
        </w:rPr>
        <w:t xml:space="preserve">лицо,   </w:t>
      </w:r>
      <w:proofErr w:type="gramEnd"/>
      <w:r w:rsidRPr="00C72489">
        <w:rPr>
          <w:sz w:val="24"/>
          <w:szCs w:val="24"/>
        </w:rPr>
        <w:t xml:space="preserve">если им стало известно о возникновении у </w:t>
      </w:r>
      <w:proofErr w:type="gramStart"/>
      <w:r w:rsidRPr="00C72489">
        <w:rPr>
          <w:sz w:val="24"/>
          <w:szCs w:val="24"/>
        </w:rPr>
        <w:t>сотрудника  личной</w:t>
      </w:r>
      <w:proofErr w:type="gramEnd"/>
      <w:r w:rsidRPr="00C72489">
        <w:rPr>
          <w:sz w:val="24"/>
          <w:szCs w:val="24"/>
        </w:rPr>
        <w:t xml:space="preserve">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14:paraId="23B214FC" w14:textId="60E1A63D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72489">
        <w:rPr>
          <w:sz w:val="24"/>
          <w:szCs w:val="24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proofErr w:type="gramStart"/>
      <w:r w:rsidRPr="00C72489">
        <w:rPr>
          <w:sz w:val="24"/>
          <w:szCs w:val="24"/>
        </w:rPr>
        <w:t>сотрудника,  являющегося</w:t>
      </w:r>
      <w:proofErr w:type="gramEnd"/>
      <w:r w:rsidRPr="00C72489">
        <w:rPr>
          <w:sz w:val="24"/>
          <w:szCs w:val="24"/>
        </w:rPr>
        <w:t xml:space="preserve">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   </w:t>
      </w:r>
    </w:p>
    <w:p w14:paraId="01DBD627" w14:textId="4BB35C7C" w:rsidR="009954F2" w:rsidRPr="00C7248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72489">
        <w:rPr>
          <w:sz w:val="24"/>
          <w:szCs w:val="24"/>
        </w:rPr>
        <w:t>Непринятие сотрудником Учреждения,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14:paraId="69B33809" w14:textId="77777777" w:rsidR="009954F2" w:rsidRPr="00485655" w:rsidRDefault="009954F2" w:rsidP="00485655">
      <w:pPr>
        <w:pStyle w:val="af2"/>
        <w:suppressAutoHyphens w:val="0"/>
        <w:ind w:left="540"/>
        <w:rPr>
          <w:b/>
          <w:sz w:val="24"/>
          <w:szCs w:val="24"/>
        </w:rPr>
      </w:pPr>
    </w:p>
    <w:p w14:paraId="1D40A488" w14:textId="691EB3B1" w:rsidR="009954F2" w:rsidRPr="00D871A7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D871A7">
        <w:rPr>
          <w:b/>
          <w:sz w:val="24"/>
          <w:szCs w:val="24"/>
        </w:rPr>
        <w:t>Подарки и представительские расходы.</w:t>
      </w:r>
    </w:p>
    <w:p w14:paraId="53F4AD27" w14:textId="77777777" w:rsidR="009954F2" w:rsidRDefault="009954F2">
      <w:pPr>
        <w:ind w:firstLine="851"/>
        <w:jc w:val="center"/>
        <w:rPr>
          <w:b/>
          <w:sz w:val="28"/>
          <w:szCs w:val="28"/>
        </w:rPr>
      </w:pPr>
    </w:p>
    <w:p w14:paraId="6CA39066" w14:textId="09F2BC4E" w:rsidR="009954F2" w:rsidRPr="00D871A7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D871A7">
        <w:rPr>
          <w:sz w:val="24"/>
          <w:szCs w:val="24"/>
        </w:rPr>
        <w:t xml:space="preserve">Подарки, которые сотрудники от имени Учреждения могут предоставлять другим лицам и организациям, либо которые сотрудники, в связи с их работой в Учреждении, могут получать от других лиц и организаций, а также расходы на деловое гостеприимство, которые могут нести сотрудники от имени Учреждения, должны одновременно соответствовать пяти указанным ниже критериям:  </w:t>
      </w:r>
    </w:p>
    <w:p w14:paraId="59E79416" w14:textId="77777777" w:rsidR="009954F2" w:rsidRPr="00D871A7" w:rsidRDefault="00000000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D871A7">
        <w:rPr>
          <w:sz w:val="24"/>
        </w:rPr>
        <w:t xml:space="preserve">быть прямо связаны с законными целями деятельности Учреждения, например, с общенациональными праздниками (Новый год, 8 марта, 23 февраля, день рождения Учреждения, День социального работника);  </w:t>
      </w:r>
    </w:p>
    <w:p w14:paraId="2428F3B9" w14:textId="46C0F2DC" w:rsidR="009954F2" w:rsidRPr="00D871A7" w:rsidRDefault="00000000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D871A7">
        <w:rPr>
          <w:sz w:val="24"/>
        </w:rPr>
        <w:t>быть разумно обоснованными, соразмерными и не являться предметами роскоши</w:t>
      </w:r>
      <w:r w:rsidR="00ED2C49">
        <w:rPr>
          <w:sz w:val="24"/>
        </w:rPr>
        <w:t>;</w:t>
      </w:r>
      <w:r w:rsidRPr="00D871A7">
        <w:rPr>
          <w:sz w:val="24"/>
        </w:rPr>
        <w:t xml:space="preserve"> </w:t>
      </w:r>
    </w:p>
    <w:p w14:paraId="521AD0FB" w14:textId="37A13507" w:rsidR="009954F2" w:rsidRPr="00D871A7" w:rsidRDefault="00D871A7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>
        <w:rPr>
          <w:sz w:val="24"/>
        </w:rPr>
        <w:t xml:space="preserve">представительские </w:t>
      </w:r>
      <w:r w:rsidRPr="00D871A7">
        <w:rPr>
          <w:sz w:val="24"/>
        </w:rPr>
        <w:t xml:space="preserve">расходы должны быть согласованы с </w:t>
      </w:r>
      <w:proofErr w:type="gramStart"/>
      <w:r w:rsidRPr="00D871A7">
        <w:rPr>
          <w:sz w:val="24"/>
        </w:rPr>
        <w:t>руководителем  Учреждения</w:t>
      </w:r>
      <w:proofErr w:type="gramEnd"/>
      <w:r w:rsidRPr="00D871A7">
        <w:rPr>
          <w:sz w:val="24"/>
        </w:rPr>
        <w:t xml:space="preserve">;  </w:t>
      </w:r>
    </w:p>
    <w:p w14:paraId="69CFFFAD" w14:textId="77777777" w:rsidR="009954F2" w:rsidRPr="00D871A7" w:rsidRDefault="00000000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D871A7">
        <w:rPr>
          <w:sz w:val="24"/>
        </w:rPr>
        <w:t xml:space="preserve"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решения, соглашении, разрешении и т.п. или попытку оказать влияние на получателя услуг с иной незаконной или неэтичной целью;  </w:t>
      </w:r>
    </w:p>
    <w:p w14:paraId="6B908F86" w14:textId="77777777" w:rsidR="009954F2" w:rsidRPr="00D871A7" w:rsidRDefault="00000000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D871A7">
        <w:rPr>
          <w:sz w:val="24"/>
        </w:rPr>
        <w:t xml:space="preserve">не создавать репутационного риска для Учреждения, сотрудников и иных лиц в случае раскрытия информации о подарках или представительских расходах;  </w:t>
      </w:r>
    </w:p>
    <w:p w14:paraId="23DEF54D" w14:textId="77777777" w:rsidR="009954F2" w:rsidRPr="00D871A7" w:rsidRDefault="00000000" w:rsidP="00D871A7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D871A7">
        <w:rPr>
          <w:sz w:val="24"/>
        </w:rPr>
        <w:t xml:space="preserve">не противоречить принципам и требованиям настоящей Политики, Кодекса этики и служебного поведения работников, другим внутренним документам Учреждения и нормам применимого законодательства РФ. </w:t>
      </w:r>
    </w:p>
    <w:p w14:paraId="3B755AEC" w14:textId="42AA15EF" w:rsidR="009954F2" w:rsidRPr="00ED2C4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ED2C49">
        <w:rPr>
          <w:sz w:val="24"/>
          <w:szCs w:val="24"/>
        </w:rPr>
        <w:t xml:space="preserve">Подарки в виде сувенирной продукции (продукции невысокой стоимости) с символикой Учреждения, предоставляемые на выставках, открытых презентациях, форумах и иных </w:t>
      </w:r>
      <w:proofErr w:type="gramStart"/>
      <w:r w:rsidRPr="00ED2C49">
        <w:rPr>
          <w:sz w:val="24"/>
          <w:szCs w:val="24"/>
        </w:rPr>
        <w:t>представительских  мероприятиях</w:t>
      </w:r>
      <w:proofErr w:type="gramEnd"/>
      <w:r w:rsidRPr="00ED2C49">
        <w:rPr>
          <w:sz w:val="24"/>
          <w:szCs w:val="24"/>
        </w:rPr>
        <w:t xml:space="preserve">, в которых официально участвует Учреждение, допускаются и рассматриваются в качестве имиджевых материалов. </w:t>
      </w:r>
    </w:p>
    <w:p w14:paraId="202DE24F" w14:textId="12185A94" w:rsidR="009954F2" w:rsidRPr="00ED2C4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ED2C49">
        <w:rPr>
          <w:sz w:val="24"/>
          <w:szCs w:val="24"/>
        </w:rPr>
        <w:t xml:space="preserve">Не допускаются подарки от имени Учреждения, его сотрудников и представителей третьим лицам в виде денежных средств, как наличных, так и безналичных, независимо от валюты. </w:t>
      </w:r>
    </w:p>
    <w:p w14:paraId="1B4FAA9F" w14:textId="77777777" w:rsidR="009954F2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CC3FCD" w14:textId="646D43E1" w:rsidR="009954F2" w:rsidRPr="00ED2C49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ED2C49">
        <w:rPr>
          <w:b/>
          <w:sz w:val="24"/>
          <w:szCs w:val="24"/>
        </w:rPr>
        <w:t xml:space="preserve"> Внутренний контроль и аудит</w:t>
      </w:r>
    </w:p>
    <w:p w14:paraId="1FB889EB" w14:textId="77777777" w:rsidR="009954F2" w:rsidRDefault="009954F2">
      <w:pPr>
        <w:ind w:firstLine="709"/>
        <w:jc w:val="both"/>
        <w:rPr>
          <w:sz w:val="28"/>
          <w:szCs w:val="28"/>
        </w:rPr>
      </w:pPr>
    </w:p>
    <w:p w14:paraId="058FCC53" w14:textId="463BBB44" w:rsidR="009954F2" w:rsidRPr="00ED2C4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ED2C49">
        <w:rPr>
          <w:sz w:val="24"/>
          <w:szCs w:val="24"/>
        </w:rPr>
        <w:t>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14:paraId="789E385B" w14:textId="7C8BFEEF" w:rsidR="009954F2" w:rsidRPr="00ED2C4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ED2C49">
        <w:rPr>
          <w:sz w:val="24"/>
          <w:szCs w:val="24"/>
        </w:rP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14:paraId="68E501B4" w14:textId="21C011DC" w:rsidR="009954F2" w:rsidRPr="00ED2C49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ED2C49">
        <w:rPr>
          <w:sz w:val="24"/>
          <w:szCs w:val="24"/>
        </w:rPr>
        <w:t>Для реализации мер предупреждения коррупции в Учреждении осуществляются следующие мероприятия внутреннего контроля и аудита:</w:t>
      </w:r>
    </w:p>
    <w:p w14:paraId="347F3FF7" w14:textId="36840203" w:rsidR="009954F2" w:rsidRPr="00ED2C49" w:rsidRDefault="00000000" w:rsidP="00ED2C4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ED2C49">
        <w:rPr>
          <w:sz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14:paraId="10C5BDF3" w14:textId="27F13B35" w:rsidR="009954F2" w:rsidRPr="00ED2C49" w:rsidRDefault="00000000" w:rsidP="00ED2C4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ED2C49">
        <w:rPr>
          <w:sz w:val="24"/>
        </w:rPr>
        <w:t>контроль документирования операций хозяйственной деятельности Учреждения;</w:t>
      </w:r>
    </w:p>
    <w:p w14:paraId="0D14D73E" w14:textId="7CEDFEFB" w:rsidR="009954F2" w:rsidRPr="00ED2C49" w:rsidRDefault="00000000" w:rsidP="00ED2C49">
      <w:pPr>
        <w:pStyle w:val="af2"/>
        <w:numPr>
          <w:ilvl w:val="0"/>
          <w:numId w:val="14"/>
        </w:numPr>
        <w:suppressAutoHyphens w:val="0"/>
        <w:ind w:left="1134" w:hanging="357"/>
        <w:jc w:val="both"/>
        <w:rPr>
          <w:sz w:val="24"/>
        </w:rPr>
      </w:pPr>
      <w:r w:rsidRPr="00ED2C49">
        <w:rPr>
          <w:sz w:val="24"/>
        </w:rPr>
        <w:t>проверка экономической обоснованности осуществляемых операций в сферах коррупционного риска.</w:t>
      </w:r>
    </w:p>
    <w:p w14:paraId="33150D5C" w14:textId="5C7315A3" w:rsidR="00C12606" w:rsidRPr="00C12606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12606">
        <w:rPr>
          <w:sz w:val="24"/>
          <w:szCs w:val="24"/>
        </w:rPr>
        <w:t>Проверка соблюдения организационных процедур и правил деятельности, значимых с точки зрения работы по профилактике и предупреждению коррупции.</w:t>
      </w:r>
      <w:r w:rsidR="00C12606" w:rsidRPr="00C12606">
        <w:rPr>
          <w:sz w:val="24"/>
          <w:szCs w:val="24"/>
        </w:rPr>
        <w:t xml:space="preserve"> В связи с возможным изменением во времени коррупционных рисков и иных факторов, оказывающих влияние на хозяйственную деятельность, Учреждение осуществляет мониторинг внедренных мероприятий по предотвращению коррупции, контролирует их соблюдение, а при необходимости пересматривает, и совершенствует их, в том числе систематически осуществляется:</w:t>
      </w:r>
    </w:p>
    <w:p w14:paraId="49AE58D0" w14:textId="77777777" w:rsidR="00C12606" w:rsidRPr="00BE083C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9F4EB9">
        <w:rPr>
          <w:sz w:val="24"/>
        </w:rPr>
        <w:t xml:space="preserve">Мониторинг качества социального обслуживания и удовлетворенности граждан предоставляемыми социальными услугами, оценку профессиональной деятельности работников, взаимодействующих с получателями социальных услуг (их законными представителями), включая оценку этики поведения работников на предмет наличия/отсутствия коррупционной составляющей. </w:t>
      </w:r>
    </w:p>
    <w:p w14:paraId="40920DF6" w14:textId="77777777" w:rsidR="00C12606" w:rsidRPr="00BE083C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9F4EB9">
        <w:rPr>
          <w:sz w:val="24"/>
        </w:rPr>
        <w:t>Мониторинг публикаций в средствах массовой информации о фактах проявления коррупции в учреждении</w:t>
      </w:r>
      <w:r>
        <w:rPr>
          <w:sz w:val="24"/>
        </w:rPr>
        <w:t>.</w:t>
      </w:r>
      <w:r w:rsidRPr="009F4EB9">
        <w:rPr>
          <w:sz w:val="24"/>
        </w:rPr>
        <w:t xml:space="preserve"> </w:t>
      </w:r>
    </w:p>
    <w:p w14:paraId="3E2E6D82" w14:textId="77777777" w:rsidR="00C12606" w:rsidRPr="006B606A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9F4EB9">
        <w:rPr>
          <w:sz w:val="24"/>
        </w:rPr>
        <w:t xml:space="preserve">Проверка ведения кадрового делопроизводства на предмет соответствия порядка трудоустройства </w:t>
      </w:r>
      <w:proofErr w:type="gramStart"/>
      <w:r w:rsidRPr="009F4EB9">
        <w:rPr>
          <w:sz w:val="24"/>
        </w:rPr>
        <w:t>граждан  требованиям</w:t>
      </w:r>
      <w:proofErr w:type="gramEnd"/>
      <w:r w:rsidRPr="009F4EB9">
        <w:rPr>
          <w:sz w:val="24"/>
        </w:rPr>
        <w:t xml:space="preserve"> нормативным правовых актов, в т.ч. при трудоустройстве в учреждение родственников, или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службы.</w:t>
      </w:r>
    </w:p>
    <w:p w14:paraId="162BF796" w14:textId="77777777" w:rsidR="00C12606" w:rsidRPr="006B606A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6B606A">
        <w:rPr>
          <w:sz w:val="24"/>
        </w:rPr>
        <w:t xml:space="preserve">Проверка </w:t>
      </w:r>
      <w:proofErr w:type="gramStart"/>
      <w:r w:rsidRPr="006B606A">
        <w:rPr>
          <w:sz w:val="24"/>
        </w:rPr>
        <w:t>законности  использования</w:t>
      </w:r>
      <w:proofErr w:type="gramEnd"/>
      <w:r w:rsidRPr="006B606A">
        <w:rPr>
          <w:sz w:val="24"/>
        </w:rPr>
        <w:t xml:space="preserve"> средств бюджета учреждения в соответствии с планом проверки финансово- хозяйственной деятельности (в части касающейся зоны повышенных коррупционных рисков).</w:t>
      </w:r>
    </w:p>
    <w:p w14:paraId="2FC5E36D" w14:textId="17FF078B" w:rsidR="00C12606" w:rsidRPr="0000402A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П</w:t>
      </w:r>
      <w:r w:rsidRPr="0000402A">
        <w:rPr>
          <w:sz w:val="24"/>
        </w:rPr>
        <w:t xml:space="preserve">роверка наличия сведений о возможных связях работников с повышенным коррупционным риском с </w:t>
      </w:r>
      <w:r w:rsidR="00333EC0" w:rsidRPr="0000402A">
        <w:rPr>
          <w:sz w:val="24"/>
        </w:rPr>
        <w:t>аффилированными</w:t>
      </w:r>
      <w:r w:rsidRPr="0000402A">
        <w:rPr>
          <w:sz w:val="24"/>
        </w:rPr>
        <w:t xml:space="preserve"> лицами, сведений об отсутствии судимости, </w:t>
      </w:r>
      <w:proofErr w:type="gramStart"/>
      <w:r w:rsidRPr="0000402A">
        <w:rPr>
          <w:sz w:val="24"/>
        </w:rPr>
        <w:t>решений  о</w:t>
      </w:r>
      <w:proofErr w:type="gramEnd"/>
      <w:r w:rsidRPr="0000402A">
        <w:rPr>
          <w:sz w:val="24"/>
        </w:rPr>
        <w:t xml:space="preserve"> запрете гражданину </w:t>
      </w:r>
      <w:proofErr w:type="gramStart"/>
      <w:r w:rsidRPr="0000402A">
        <w:rPr>
          <w:sz w:val="24"/>
        </w:rPr>
        <w:t>выполнять  финансово</w:t>
      </w:r>
      <w:proofErr w:type="gramEnd"/>
      <w:r w:rsidRPr="0000402A">
        <w:rPr>
          <w:sz w:val="24"/>
        </w:rPr>
        <w:t>-хозяйственную и(или) административную деятельность.</w:t>
      </w:r>
    </w:p>
    <w:p w14:paraId="55B28D56" w14:textId="77777777" w:rsidR="00C12606" w:rsidRPr="006B606A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>
        <w:rPr>
          <w:sz w:val="24"/>
        </w:rPr>
        <w:t>К</w:t>
      </w:r>
      <w:r w:rsidRPr="006B606A">
        <w:rPr>
          <w:sz w:val="24"/>
        </w:rPr>
        <w:t xml:space="preserve">онтроль по каждому государственному контракту, договору на </w:t>
      </w:r>
      <w:proofErr w:type="gramStart"/>
      <w:r w:rsidRPr="006B606A">
        <w:rPr>
          <w:sz w:val="24"/>
        </w:rPr>
        <w:t>предмет  выявления</w:t>
      </w:r>
      <w:proofErr w:type="gramEnd"/>
      <w:r w:rsidRPr="006B606A">
        <w:rPr>
          <w:sz w:val="24"/>
        </w:rPr>
        <w:t xml:space="preserve"> и предотвращения личной заинтересованности, которая приводит или может привести к конфликту интересов при осуществлении государственных закупок в </w:t>
      </w:r>
      <w:r>
        <w:rPr>
          <w:sz w:val="24"/>
        </w:rPr>
        <w:t>У</w:t>
      </w:r>
      <w:r w:rsidRPr="006B606A">
        <w:rPr>
          <w:sz w:val="24"/>
        </w:rPr>
        <w:t xml:space="preserve">чреждении. </w:t>
      </w:r>
    </w:p>
    <w:p w14:paraId="3DE4F3AF" w14:textId="77777777" w:rsidR="00C12606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</w:rPr>
      </w:pPr>
      <w:r w:rsidRPr="006B606A">
        <w:rPr>
          <w:sz w:val="24"/>
        </w:rPr>
        <w:t xml:space="preserve">Проверка заключенных контрактов на предмет соответствия антикоррупционному законодательству, в т.ч. мониторинг закупок товаров, работ, услуг для государственных нужд на предмет совпадения фамилии имени отчества (родители супруга (супруг), родители супруги (супруга), дети, братья, сестры, свойственники) возможных аффилированных лиц из числа работников </w:t>
      </w:r>
      <w:r>
        <w:rPr>
          <w:sz w:val="24"/>
        </w:rPr>
        <w:t>Учреждения</w:t>
      </w:r>
      <w:r w:rsidRPr="006B606A">
        <w:rPr>
          <w:sz w:val="24"/>
        </w:rPr>
        <w:t xml:space="preserve">. </w:t>
      </w:r>
    </w:p>
    <w:p w14:paraId="09F47085" w14:textId="77777777" w:rsidR="000B1047" w:rsidRPr="000B1047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  <w:szCs w:val="24"/>
        </w:rPr>
      </w:pPr>
      <w:r w:rsidRPr="009F4EB9">
        <w:rPr>
          <w:color w:val="000000"/>
          <w:sz w:val="24"/>
          <w:szCs w:val="24"/>
        </w:rPr>
        <w:t xml:space="preserve">Заполнение деклараций </w:t>
      </w:r>
      <w:proofErr w:type="gramStart"/>
      <w:r w:rsidRPr="009F4EB9">
        <w:rPr>
          <w:color w:val="000000"/>
          <w:sz w:val="24"/>
          <w:szCs w:val="24"/>
        </w:rPr>
        <w:t>должностными лицами</w:t>
      </w:r>
      <w:proofErr w:type="gramEnd"/>
      <w:r w:rsidRPr="009F4EB9">
        <w:rPr>
          <w:color w:val="000000"/>
          <w:sz w:val="24"/>
          <w:szCs w:val="24"/>
        </w:rPr>
        <w:t xml:space="preserve"> замещающими должности с повышенным коррупционным риском (с оформлением итогового акта по выявлению признаков конфликта интересов в деятельности работников). </w:t>
      </w:r>
    </w:p>
    <w:p w14:paraId="13655971" w14:textId="49FD39AB" w:rsidR="00C12606" w:rsidRPr="00863537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  <w:szCs w:val="24"/>
        </w:rPr>
      </w:pPr>
      <w:r w:rsidRPr="009F4EB9">
        <w:rPr>
          <w:color w:val="000000"/>
          <w:sz w:val="24"/>
          <w:szCs w:val="24"/>
        </w:rPr>
        <w:t xml:space="preserve">При выявлении признаков конфликта интересов - представление документов на рассмотрение Комиссией </w:t>
      </w:r>
      <w:r w:rsidR="000B1047" w:rsidRPr="00B456C8">
        <w:rPr>
          <w:sz w:val="24"/>
        </w:rPr>
        <w:t>по урегулированию в Учреждении конфликта интересов</w:t>
      </w:r>
      <w:r>
        <w:rPr>
          <w:color w:val="000000"/>
          <w:sz w:val="24"/>
          <w:szCs w:val="24"/>
        </w:rPr>
        <w:t>.</w:t>
      </w:r>
    </w:p>
    <w:p w14:paraId="322507DD" w14:textId="77777777" w:rsidR="00C12606" w:rsidRDefault="00C12606" w:rsidP="00C12606">
      <w:pPr>
        <w:pStyle w:val="af2"/>
        <w:numPr>
          <w:ilvl w:val="0"/>
          <w:numId w:val="15"/>
        </w:numPr>
        <w:suppressAutoHyphens w:val="0"/>
        <w:ind w:left="851" w:hanging="284"/>
        <w:jc w:val="both"/>
        <w:rPr>
          <w:sz w:val="24"/>
          <w:szCs w:val="24"/>
        </w:rPr>
      </w:pPr>
      <w:r w:rsidRPr="00863537">
        <w:rPr>
          <w:sz w:val="24"/>
          <w:szCs w:val="24"/>
        </w:rPr>
        <w:t>При выявлении фактов нарушений антикоррупционного законодательства, признаков коррупционной деятельности - представление документов на рассмотрение Комиссией по профилактике коррупционных и иных правонарушений</w:t>
      </w:r>
      <w:r>
        <w:rPr>
          <w:sz w:val="24"/>
          <w:szCs w:val="24"/>
        </w:rPr>
        <w:t>.</w:t>
      </w:r>
    </w:p>
    <w:p w14:paraId="4563175B" w14:textId="51AB6B85" w:rsidR="009954F2" w:rsidRDefault="009954F2">
      <w:pPr>
        <w:ind w:firstLine="851"/>
        <w:jc w:val="both"/>
        <w:rPr>
          <w:sz w:val="28"/>
          <w:szCs w:val="28"/>
        </w:rPr>
      </w:pPr>
    </w:p>
    <w:p w14:paraId="0583D20F" w14:textId="1C04FAD0" w:rsidR="009954F2" w:rsidRPr="000B1047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0B1047">
        <w:rPr>
          <w:b/>
          <w:sz w:val="24"/>
          <w:szCs w:val="24"/>
        </w:rPr>
        <w:t>Взаимодействие с сотрудниками.</w:t>
      </w:r>
    </w:p>
    <w:p w14:paraId="2D1E2E51" w14:textId="77777777" w:rsidR="009954F2" w:rsidRDefault="009954F2">
      <w:pPr>
        <w:ind w:firstLine="851"/>
        <w:jc w:val="center"/>
        <w:rPr>
          <w:b/>
          <w:sz w:val="28"/>
          <w:szCs w:val="28"/>
        </w:rPr>
      </w:pPr>
    </w:p>
    <w:p w14:paraId="79E39AFC" w14:textId="681A12CB" w:rsidR="009954F2" w:rsidRPr="000B1047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0B1047">
        <w:rPr>
          <w:sz w:val="24"/>
          <w:szCs w:val="24"/>
        </w:rPr>
        <w:t xml:space="preserve">Учреждение требует от своих сотрудников соблюдения настоящей Политики, информируя их о ключевых принципах, требованиях и санкциях за нарушения. </w:t>
      </w:r>
    </w:p>
    <w:p w14:paraId="2BBDB347" w14:textId="10656947" w:rsidR="009954F2" w:rsidRPr="000B1047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0B1047">
        <w:rPr>
          <w:sz w:val="24"/>
          <w:szCs w:val="24"/>
        </w:rPr>
        <w:t>В Учреждении организовано безопасное, конфиденциальное и доступное средство информирования руководства Учреждения о фактах взяточничества со стороны лиц, оказывающих услуги в интересах учреждения или от его имени.</w:t>
      </w:r>
    </w:p>
    <w:p w14:paraId="23D64571" w14:textId="7C00BE77" w:rsidR="009954F2" w:rsidRPr="00485655" w:rsidRDefault="00000000" w:rsidP="00217BC2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485655">
        <w:rPr>
          <w:sz w:val="24"/>
          <w:szCs w:val="24"/>
        </w:rPr>
        <w:t xml:space="preserve">Соблюдение сотрудниками принципов и требований настоящей Политики учитывается при формировании кадрового резерва для выдвижения на вышестоящие должности, а также при наложении дисциплинарных взысканий.  </w:t>
      </w:r>
    </w:p>
    <w:p w14:paraId="6E32CDAD" w14:textId="77777777" w:rsidR="009954F2" w:rsidRDefault="009954F2">
      <w:pPr>
        <w:ind w:firstLine="851"/>
        <w:jc w:val="both"/>
        <w:rPr>
          <w:sz w:val="28"/>
          <w:szCs w:val="28"/>
        </w:rPr>
      </w:pPr>
    </w:p>
    <w:p w14:paraId="2E094695" w14:textId="47AABC25" w:rsidR="009954F2" w:rsidRPr="00485655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485655">
        <w:rPr>
          <w:b/>
          <w:sz w:val="24"/>
          <w:szCs w:val="24"/>
        </w:rPr>
        <w:t>Отказ от ответных мер и санкций.</w:t>
      </w:r>
    </w:p>
    <w:p w14:paraId="64BD6BDF" w14:textId="77777777" w:rsidR="009954F2" w:rsidRDefault="009954F2">
      <w:pPr>
        <w:ind w:firstLine="851"/>
        <w:jc w:val="center"/>
        <w:rPr>
          <w:b/>
          <w:sz w:val="28"/>
          <w:szCs w:val="28"/>
        </w:rPr>
      </w:pPr>
    </w:p>
    <w:p w14:paraId="51E03695" w14:textId="470E3464" w:rsidR="009954F2" w:rsidRPr="00485655" w:rsidRDefault="00CC034A" w:rsidP="00371A2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  <w:r w:rsidRPr="00485655">
        <w:rPr>
          <w:sz w:val="24"/>
          <w:szCs w:val="24"/>
        </w:rPr>
        <w:t xml:space="preserve"> </w:t>
      </w:r>
      <w:proofErr w:type="gramStart"/>
      <w:r w:rsidRPr="00485655">
        <w:rPr>
          <w:sz w:val="24"/>
          <w:szCs w:val="24"/>
        </w:rPr>
        <w:t>учреждения  обязан</w:t>
      </w:r>
      <w:proofErr w:type="gramEnd"/>
      <w:r w:rsidRPr="00485655">
        <w:rPr>
          <w:sz w:val="24"/>
          <w:szCs w:val="24"/>
        </w:rPr>
        <w:t xml:space="preserve"> уведомлять директора или уполномоченное </w:t>
      </w:r>
      <w:proofErr w:type="gramStart"/>
      <w:r w:rsidRPr="00485655">
        <w:rPr>
          <w:sz w:val="24"/>
          <w:szCs w:val="24"/>
        </w:rPr>
        <w:t>лицо  обо</w:t>
      </w:r>
      <w:proofErr w:type="gramEnd"/>
      <w:r w:rsidRPr="00485655">
        <w:rPr>
          <w:sz w:val="24"/>
          <w:szCs w:val="24"/>
        </w:rPr>
        <w:t xml:space="preserve"> всех случаях обращения к нему каким-либо лицом в целях склонения его к совершению коррупционных правонарушений. Порядок уведомления, перечень сведений, содержащихся в уведомлениях, проверки этих сведений и порядок регистрации уведомлений определяются локальными актами учреждения. </w:t>
      </w:r>
    </w:p>
    <w:p w14:paraId="219AD38A" w14:textId="06FCAE7B" w:rsidR="009954F2" w:rsidRPr="00485655" w:rsidRDefault="00000000" w:rsidP="00371A2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485655">
        <w:rPr>
          <w:sz w:val="24"/>
          <w:szCs w:val="24"/>
        </w:rPr>
        <w:t xml:space="preserve">Учреждение заявляет о том, что ни один сотрудник не будет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взяточничестве, в том числе если в результате такого отказа у него возникла упущенная выгода или не были получены конкурентные преимущества. </w:t>
      </w:r>
    </w:p>
    <w:p w14:paraId="4BB20DB4" w14:textId="77777777" w:rsidR="009954F2" w:rsidRDefault="009954F2">
      <w:pPr>
        <w:ind w:firstLine="851"/>
        <w:jc w:val="both"/>
        <w:rPr>
          <w:sz w:val="28"/>
          <w:szCs w:val="28"/>
        </w:rPr>
      </w:pPr>
    </w:p>
    <w:p w14:paraId="08C4918E" w14:textId="0959395A" w:rsidR="009954F2" w:rsidRPr="00CC034A" w:rsidRDefault="00000000" w:rsidP="00CD0D51">
      <w:pPr>
        <w:pStyle w:val="af2"/>
        <w:numPr>
          <w:ilvl w:val="0"/>
          <w:numId w:val="6"/>
        </w:numPr>
        <w:suppressAutoHyphens w:val="0"/>
        <w:jc w:val="center"/>
        <w:rPr>
          <w:b/>
          <w:sz w:val="24"/>
          <w:szCs w:val="24"/>
        </w:rPr>
      </w:pPr>
      <w:r w:rsidRPr="00CC034A">
        <w:rPr>
          <w:b/>
          <w:sz w:val="24"/>
          <w:szCs w:val="24"/>
        </w:rPr>
        <w:t>Порядок пересмотра и внесения изменений в Политику Учреждения.</w:t>
      </w:r>
    </w:p>
    <w:p w14:paraId="78109BEC" w14:textId="77777777" w:rsidR="009954F2" w:rsidRDefault="009954F2">
      <w:pPr>
        <w:ind w:firstLine="851"/>
        <w:jc w:val="center"/>
        <w:rPr>
          <w:b/>
          <w:sz w:val="28"/>
          <w:szCs w:val="28"/>
        </w:rPr>
      </w:pPr>
    </w:p>
    <w:p w14:paraId="303A9470" w14:textId="5ADAA0F9" w:rsidR="009954F2" w:rsidRPr="00CC034A" w:rsidRDefault="00000000" w:rsidP="00371A2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C034A">
        <w:rPr>
          <w:sz w:val="24"/>
          <w:szCs w:val="24"/>
        </w:rPr>
        <w:t xml:space="preserve">В процессе работы должен осуществляться регулярный мониторинг хода выполнения и эффективности реализации Политики Учреждения. Должностное лицо, на которое возложены функции по профилактике и противодействию коррупции, ежегодно представляет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в Политику вносятся изменения и дополнения. Директор организует разработку и реализацию плана действий по актуализации настоящей Политики. </w:t>
      </w:r>
    </w:p>
    <w:p w14:paraId="525D4F26" w14:textId="111DA031" w:rsidR="009954F2" w:rsidRPr="00CC034A" w:rsidRDefault="00000000" w:rsidP="00371A2E">
      <w:pPr>
        <w:pStyle w:val="af2"/>
        <w:numPr>
          <w:ilvl w:val="1"/>
          <w:numId w:val="6"/>
        </w:numPr>
        <w:ind w:left="567"/>
        <w:jc w:val="both"/>
        <w:rPr>
          <w:sz w:val="24"/>
          <w:szCs w:val="24"/>
        </w:rPr>
      </w:pPr>
      <w:r w:rsidRPr="00CC034A">
        <w:rPr>
          <w:sz w:val="24"/>
          <w:szCs w:val="24"/>
        </w:rPr>
        <w:t>Пересмотр принятой Политики проводится также в случаях внесения изменений в Трудовой кодекс РФ и законодательство о противодействии коррупции, изменение организационно</w:t>
      </w:r>
      <w:r w:rsidR="00CC034A">
        <w:rPr>
          <w:sz w:val="24"/>
          <w:szCs w:val="24"/>
        </w:rPr>
        <w:t xml:space="preserve"> </w:t>
      </w:r>
      <w:r w:rsidRPr="00CC034A">
        <w:rPr>
          <w:sz w:val="24"/>
          <w:szCs w:val="24"/>
        </w:rPr>
        <w:t xml:space="preserve">- правовой формы организации и т.д. </w:t>
      </w:r>
    </w:p>
    <w:p w14:paraId="60B24310" w14:textId="77777777" w:rsidR="009954F2" w:rsidRDefault="009954F2">
      <w:pPr>
        <w:ind w:firstLine="851"/>
        <w:jc w:val="both"/>
        <w:rPr>
          <w:sz w:val="28"/>
          <w:szCs w:val="28"/>
        </w:rPr>
      </w:pPr>
    </w:p>
    <w:p w14:paraId="7B5335E3" w14:textId="4EC07E56" w:rsidR="009954F2" w:rsidRDefault="00000000">
      <w:pPr>
        <w:pStyle w:val="af4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14:paraId="00806390" w14:textId="77777777" w:rsidR="009954F2" w:rsidRDefault="00000000">
      <w:pPr>
        <w:pStyle w:val="af4"/>
        <w:spacing w:beforeAutospacing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14:paraId="58783293" w14:textId="77777777" w:rsidR="009954F2" w:rsidRDefault="00000000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sectPr w:rsidR="009954F2" w:rsidSect="002719D1">
      <w:pgSz w:w="11906" w:h="16838"/>
      <w:pgMar w:top="1134" w:right="567" w:bottom="1134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Devanagari">
    <w:panose1 w:val="00000000000000000000"/>
    <w:charset w:val="00"/>
    <w:family w:val="roman"/>
    <w:notTrueType/>
    <w:pitch w:val="default"/>
  </w:font>
  <w:font w:name="Iosevka Term SS03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B10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F5FCC"/>
    <w:multiLevelType w:val="multilevel"/>
    <w:tmpl w:val="705AA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93880"/>
    <w:multiLevelType w:val="hybridMultilevel"/>
    <w:tmpl w:val="67F212E0"/>
    <w:lvl w:ilvl="0" w:tplc="B666E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13412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F2176C"/>
    <w:multiLevelType w:val="hybridMultilevel"/>
    <w:tmpl w:val="81F2B686"/>
    <w:lvl w:ilvl="0" w:tplc="B666E4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B5438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E351582"/>
    <w:multiLevelType w:val="multilevel"/>
    <w:tmpl w:val="AD922BA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E44E25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5C28BE"/>
    <w:multiLevelType w:val="multilevel"/>
    <w:tmpl w:val="960A8D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FD61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A03E3D"/>
    <w:multiLevelType w:val="multilevel"/>
    <w:tmpl w:val="2C18E9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021597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133F56"/>
    <w:multiLevelType w:val="hybridMultilevel"/>
    <w:tmpl w:val="3064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828B4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B73E9B"/>
    <w:multiLevelType w:val="hybridMultilevel"/>
    <w:tmpl w:val="54E06D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A027E5"/>
    <w:multiLevelType w:val="hybridMultilevel"/>
    <w:tmpl w:val="583EA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ED1E6E"/>
    <w:multiLevelType w:val="hybridMultilevel"/>
    <w:tmpl w:val="0DA4B342"/>
    <w:lvl w:ilvl="0" w:tplc="64C6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D35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186C5F"/>
    <w:multiLevelType w:val="hybridMultilevel"/>
    <w:tmpl w:val="E75C6256"/>
    <w:lvl w:ilvl="0" w:tplc="B666E4E2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08A22FC"/>
    <w:multiLevelType w:val="multilevel"/>
    <w:tmpl w:val="593CAFF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DC84232"/>
    <w:multiLevelType w:val="hybridMultilevel"/>
    <w:tmpl w:val="3E6068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0137313">
    <w:abstractNumId w:val="1"/>
  </w:num>
  <w:num w:numId="2" w16cid:durableId="1531412301">
    <w:abstractNumId w:val="6"/>
  </w:num>
  <w:num w:numId="3" w16cid:durableId="1640963038">
    <w:abstractNumId w:val="9"/>
  </w:num>
  <w:num w:numId="4" w16cid:durableId="2036035057">
    <w:abstractNumId w:val="2"/>
  </w:num>
  <w:num w:numId="5" w16cid:durableId="453603724">
    <w:abstractNumId w:val="12"/>
  </w:num>
  <w:num w:numId="6" w16cid:durableId="1297837270">
    <w:abstractNumId w:val="7"/>
  </w:num>
  <w:num w:numId="7" w16cid:durableId="214660165">
    <w:abstractNumId w:val="11"/>
  </w:num>
  <w:num w:numId="8" w16cid:durableId="544100240">
    <w:abstractNumId w:val="5"/>
  </w:num>
  <w:num w:numId="9" w16cid:durableId="151994284">
    <w:abstractNumId w:val="17"/>
  </w:num>
  <w:num w:numId="10" w16cid:durableId="2560006">
    <w:abstractNumId w:val="19"/>
  </w:num>
  <w:num w:numId="11" w16cid:durableId="1364751185">
    <w:abstractNumId w:val="13"/>
  </w:num>
  <w:num w:numId="12" w16cid:durableId="782304345">
    <w:abstractNumId w:val="0"/>
  </w:num>
  <w:num w:numId="13" w16cid:durableId="690375791">
    <w:abstractNumId w:val="4"/>
  </w:num>
  <w:num w:numId="14" w16cid:durableId="902568200">
    <w:abstractNumId w:val="18"/>
  </w:num>
  <w:num w:numId="15" w16cid:durableId="815268155">
    <w:abstractNumId w:val="16"/>
  </w:num>
  <w:num w:numId="16" w16cid:durableId="807019422">
    <w:abstractNumId w:val="20"/>
  </w:num>
  <w:num w:numId="17" w16cid:durableId="591355368">
    <w:abstractNumId w:val="15"/>
  </w:num>
  <w:num w:numId="18" w16cid:durableId="1921594785">
    <w:abstractNumId w:val="14"/>
  </w:num>
  <w:num w:numId="19" w16cid:durableId="966282790">
    <w:abstractNumId w:val="8"/>
  </w:num>
  <w:num w:numId="20" w16cid:durableId="1600334200">
    <w:abstractNumId w:val="10"/>
  </w:num>
  <w:num w:numId="21" w16cid:durableId="1459295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4F2"/>
    <w:rsid w:val="0000402A"/>
    <w:rsid w:val="000A12F2"/>
    <w:rsid w:val="000B1047"/>
    <w:rsid w:val="000D09A0"/>
    <w:rsid w:val="000E1270"/>
    <w:rsid w:val="00136F54"/>
    <w:rsid w:val="0017455D"/>
    <w:rsid w:val="0017484F"/>
    <w:rsid w:val="001C5B07"/>
    <w:rsid w:val="001E3B67"/>
    <w:rsid w:val="001F1FA5"/>
    <w:rsid w:val="001F2ABB"/>
    <w:rsid w:val="00217BC2"/>
    <w:rsid w:val="002527DC"/>
    <w:rsid w:val="00255377"/>
    <w:rsid w:val="002719D1"/>
    <w:rsid w:val="002A2CF7"/>
    <w:rsid w:val="002B00F0"/>
    <w:rsid w:val="002B5776"/>
    <w:rsid w:val="002C529E"/>
    <w:rsid w:val="002E5570"/>
    <w:rsid w:val="0032390A"/>
    <w:rsid w:val="00333EC0"/>
    <w:rsid w:val="0033499F"/>
    <w:rsid w:val="00351C40"/>
    <w:rsid w:val="00371A2E"/>
    <w:rsid w:val="003A545A"/>
    <w:rsid w:val="003C3D17"/>
    <w:rsid w:val="003E0D6A"/>
    <w:rsid w:val="00437D09"/>
    <w:rsid w:val="00485655"/>
    <w:rsid w:val="004F1C45"/>
    <w:rsid w:val="00510991"/>
    <w:rsid w:val="005668CA"/>
    <w:rsid w:val="005B4348"/>
    <w:rsid w:val="005C0EC1"/>
    <w:rsid w:val="0063390C"/>
    <w:rsid w:val="00664264"/>
    <w:rsid w:val="006655C3"/>
    <w:rsid w:val="0068409B"/>
    <w:rsid w:val="006B606A"/>
    <w:rsid w:val="006F7F5C"/>
    <w:rsid w:val="00703EC1"/>
    <w:rsid w:val="00717F3E"/>
    <w:rsid w:val="007340A7"/>
    <w:rsid w:val="0074136E"/>
    <w:rsid w:val="007831A5"/>
    <w:rsid w:val="00783468"/>
    <w:rsid w:val="00786872"/>
    <w:rsid w:val="007C25E8"/>
    <w:rsid w:val="007E4FA8"/>
    <w:rsid w:val="00862713"/>
    <w:rsid w:val="00863537"/>
    <w:rsid w:val="008643D8"/>
    <w:rsid w:val="00867096"/>
    <w:rsid w:val="008A4A29"/>
    <w:rsid w:val="008A7899"/>
    <w:rsid w:val="008B6E50"/>
    <w:rsid w:val="008C5B06"/>
    <w:rsid w:val="009675BE"/>
    <w:rsid w:val="009954F2"/>
    <w:rsid w:val="009A44AC"/>
    <w:rsid w:val="009B5905"/>
    <w:rsid w:val="009E5F54"/>
    <w:rsid w:val="009F4EB9"/>
    <w:rsid w:val="00A03BA8"/>
    <w:rsid w:val="00A06F4C"/>
    <w:rsid w:val="00A15272"/>
    <w:rsid w:val="00A25A37"/>
    <w:rsid w:val="00A41286"/>
    <w:rsid w:val="00A844A0"/>
    <w:rsid w:val="00AB10F9"/>
    <w:rsid w:val="00AF3C0A"/>
    <w:rsid w:val="00AF4DA7"/>
    <w:rsid w:val="00B04607"/>
    <w:rsid w:val="00B410DE"/>
    <w:rsid w:val="00B456C8"/>
    <w:rsid w:val="00B67842"/>
    <w:rsid w:val="00BA153C"/>
    <w:rsid w:val="00BE083C"/>
    <w:rsid w:val="00C12606"/>
    <w:rsid w:val="00C72489"/>
    <w:rsid w:val="00CC034A"/>
    <w:rsid w:val="00CD0D51"/>
    <w:rsid w:val="00CD2BB5"/>
    <w:rsid w:val="00CE673E"/>
    <w:rsid w:val="00D81133"/>
    <w:rsid w:val="00D871A7"/>
    <w:rsid w:val="00DA555E"/>
    <w:rsid w:val="00DC2424"/>
    <w:rsid w:val="00DF1416"/>
    <w:rsid w:val="00E54608"/>
    <w:rsid w:val="00EA4482"/>
    <w:rsid w:val="00EC0848"/>
    <w:rsid w:val="00ED2C49"/>
    <w:rsid w:val="00F165EE"/>
    <w:rsid w:val="00F210C6"/>
    <w:rsid w:val="00F35CEE"/>
    <w:rsid w:val="00F37D5C"/>
    <w:rsid w:val="00F628ED"/>
    <w:rsid w:val="00F65672"/>
    <w:rsid w:val="00F82AEE"/>
    <w:rsid w:val="00F94E2A"/>
    <w:rsid w:val="00FB290C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FFBD"/>
  <w15:docId w15:val="{D3B74FA9-3D1E-4B2B-A4A7-4185BFA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D71735"/>
    <w:pPr>
      <w:keepNext/>
      <w:outlineLvl w:val="0"/>
    </w:pPr>
    <w:rPr>
      <w:sz w:val="26"/>
    </w:rPr>
  </w:style>
  <w:style w:type="paragraph" w:customStyle="1" w:styleId="21">
    <w:name w:val="Заголовок 21"/>
    <w:basedOn w:val="a"/>
    <w:next w:val="a"/>
    <w:qFormat/>
    <w:rsid w:val="003F59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D717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F42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  <w:rsid w:val="00440405"/>
  </w:style>
  <w:style w:type="character" w:styleId="a5">
    <w:name w:val="Strong"/>
    <w:basedOn w:val="a0"/>
    <w:uiPriority w:val="22"/>
    <w:qFormat/>
    <w:rsid w:val="00440405"/>
    <w:rPr>
      <w:b/>
      <w:bCs/>
    </w:rPr>
  </w:style>
  <w:style w:type="character" w:styleId="a6">
    <w:name w:val="Emphasis"/>
    <w:basedOn w:val="a0"/>
    <w:qFormat/>
    <w:rsid w:val="00440405"/>
    <w:rPr>
      <w:i/>
      <w:iCs/>
    </w:rPr>
  </w:style>
  <w:style w:type="character" w:customStyle="1" w:styleId="2">
    <w:name w:val="Основной текст (2)_"/>
    <w:basedOn w:val="a0"/>
    <w:link w:val="20"/>
    <w:qFormat/>
    <w:rsid w:val="00416E62"/>
    <w:rPr>
      <w:shd w:val="clear" w:color="auto" w:fill="FFFFFF"/>
    </w:rPr>
  </w:style>
  <w:style w:type="character" w:customStyle="1" w:styleId="a7">
    <w:name w:val="Основной текст с отступом Знак"/>
    <w:basedOn w:val="a0"/>
    <w:link w:val="a8"/>
    <w:qFormat/>
    <w:rsid w:val="00416E6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s1">
    <w:name w:val="s1"/>
    <w:basedOn w:val="a0"/>
    <w:qFormat/>
    <w:rsid w:val="00E23900"/>
  </w:style>
  <w:style w:type="character" w:customStyle="1" w:styleId="s2">
    <w:name w:val="s2"/>
    <w:basedOn w:val="a0"/>
    <w:qFormat/>
    <w:rsid w:val="00E23900"/>
  </w:style>
  <w:style w:type="character" w:customStyle="1" w:styleId="s3">
    <w:name w:val="s3"/>
    <w:basedOn w:val="a0"/>
    <w:qFormat/>
    <w:rsid w:val="00E23900"/>
  </w:style>
  <w:style w:type="character" w:customStyle="1" w:styleId="s4">
    <w:name w:val="s4"/>
    <w:basedOn w:val="a0"/>
    <w:qFormat/>
    <w:rsid w:val="00E23900"/>
  </w:style>
  <w:style w:type="character" w:customStyle="1" w:styleId="s5">
    <w:name w:val="s5"/>
    <w:basedOn w:val="a0"/>
    <w:qFormat/>
    <w:rsid w:val="00E23900"/>
  </w:style>
  <w:style w:type="character" w:styleId="a9">
    <w:name w:val="Hyperlink"/>
    <w:basedOn w:val="a0"/>
    <w:rsid w:val="003F59D9"/>
    <w:rPr>
      <w:color w:val="0000FF"/>
      <w:u w:val="single"/>
    </w:rPr>
  </w:style>
  <w:style w:type="character" w:styleId="aa">
    <w:name w:val="FollowedHyperlink"/>
    <w:basedOn w:val="a0"/>
    <w:rsid w:val="003F59D9"/>
    <w:rPr>
      <w:color w:val="800080"/>
      <w:u w:val="single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733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semiHidden/>
    <w:unhideWhenUsed/>
    <w:qFormat/>
    <w:rsid w:val="007333A0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110">
    <w:name w:val="Заголовок 1 Знак1"/>
    <w:basedOn w:val="a0"/>
    <w:qFormat/>
    <w:rsid w:val="00211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subheader">
    <w:name w:val="article__subheader"/>
    <w:basedOn w:val="a0"/>
    <w:qFormat/>
    <w:rsid w:val="00350409"/>
  </w:style>
  <w:style w:type="character" w:customStyle="1" w:styleId="comments-buttonlabel">
    <w:name w:val="comments-button__label"/>
    <w:basedOn w:val="a0"/>
    <w:qFormat/>
    <w:rsid w:val="00350409"/>
  </w:style>
  <w:style w:type="character" w:customStyle="1" w:styleId="visually-hidden">
    <w:name w:val="visually-hidden"/>
    <w:basedOn w:val="a0"/>
    <w:qFormat/>
    <w:rsid w:val="00350409"/>
  </w:style>
  <w:style w:type="character" w:customStyle="1" w:styleId="core-count-format">
    <w:name w:val="core-count-format"/>
    <w:basedOn w:val="a0"/>
    <w:qFormat/>
    <w:rsid w:val="00350409"/>
  </w:style>
  <w:style w:type="character" w:customStyle="1" w:styleId="vkuiellipsistextcontent">
    <w:name w:val="vkuiellipsistext__content"/>
    <w:basedOn w:val="a0"/>
    <w:qFormat/>
    <w:rsid w:val="00AB2057"/>
  </w:style>
  <w:style w:type="character" w:customStyle="1" w:styleId="postbottomactioncount">
    <w:name w:val="postbottomaction__count"/>
    <w:basedOn w:val="a0"/>
    <w:qFormat/>
    <w:rsid w:val="00AB2057"/>
  </w:style>
  <w:style w:type="character" w:customStyle="1" w:styleId="blindlabel">
    <w:name w:val="blind_label"/>
    <w:basedOn w:val="a0"/>
    <w:qFormat/>
    <w:rsid w:val="00AB2057"/>
  </w:style>
  <w:style w:type="paragraph" w:customStyle="1" w:styleId="10">
    <w:name w:val="Заголовок1"/>
    <w:basedOn w:val="a"/>
    <w:next w:val="af"/>
    <w:qFormat/>
    <w:rsid w:val="003F59D9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">
    <w:name w:val="Body Text"/>
    <w:basedOn w:val="a"/>
    <w:rsid w:val="003F59D9"/>
    <w:pPr>
      <w:spacing w:after="140" w:line="276" w:lineRule="auto"/>
    </w:pPr>
  </w:style>
  <w:style w:type="paragraph" w:styleId="af0">
    <w:name w:val="List"/>
    <w:basedOn w:val="af"/>
    <w:rsid w:val="003F59D9"/>
    <w:rPr>
      <w:rFonts w:cs="Lohit Devanagari"/>
    </w:rPr>
  </w:style>
  <w:style w:type="paragraph" w:customStyle="1" w:styleId="12">
    <w:name w:val="Название объекта1"/>
    <w:basedOn w:val="a"/>
    <w:qFormat/>
    <w:rsid w:val="003F59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3F59D9"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AF42C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3D2EB7"/>
    <w:pPr>
      <w:ind w:left="720"/>
      <w:contextualSpacing/>
    </w:pPr>
  </w:style>
  <w:style w:type="paragraph" w:styleId="af3">
    <w:name w:val="No Spacing"/>
    <w:uiPriority w:val="1"/>
    <w:qFormat/>
    <w:rsid w:val="00440405"/>
    <w:rPr>
      <w:rFonts w:eastAsia="Times New Roman" w:cs="Times New Roman"/>
      <w:lang w:eastAsia="ru-RU"/>
    </w:rPr>
  </w:style>
  <w:style w:type="paragraph" w:customStyle="1" w:styleId="13">
    <w:name w:val="Абзац списка1"/>
    <w:basedOn w:val="a"/>
    <w:qFormat/>
    <w:rsid w:val="00440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qFormat/>
    <w:rsid w:val="00416E62"/>
    <w:pPr>
      <w:widowControl w:val="0"/>
      <w:shd w:val="clear" w:color="auto" w:fill="FFFFFF"/>
      <w:spacing w:before="820" w:after="4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7"/>
    <w:rsid w:val="00416E62"/>
    <w:pPr>
      <w:ind w:firstLine="851"/>
      <w:jc w:val="both"/>
    </w:pPr>
    <w:rPr>
      <w:sz w:val="26"/>
    </w:rPr>
  </w:style>
  <w:style w:type="paragraph" w:customStyle="1" w:styleId="p7">
    <w:name w:val="p7"/>
    <w:basedOn w:val="a"/>
    <w:qFormat/>
    <w:rsid w:val="00B16182"/>
    <w:pPr>
      <w:spacing w:beforeAutospacing="1" w:afterAutospacing="1"/>
    </w:pPr>
    <w:rPr>
      <w:sz w:val="24"/>
      <w:szCs w:val="24"/>
    </w:rPr>
  </w:style>
  <w:style w:type="paragraph" w:customStyle="1" w:styleId="p1">
    <w:name w:val="p1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customStyle="1" w:styleId="p2">
    <w:name w:val="p2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customStyle="1" w:styleId="p4">
    <w:name w:val="p4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customStyle="1" w:styleId="p5">
    <w:name w:val="p5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customStyle="1" w:styleId="p8">
    <w:name w:val="p8"/>
    <w:basedOn w:val="a"/>
    <w:qFormat/>
    <w:rsid w:val="00E23900"/>
    <w:pPr>
      <w:spacing w:beforeAutospacing="1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4B13E6"/>
    <w:pPr>
      <w:spacing w:beforeAutospacing="1" w:afterAutospacing="1"/>
    </w:pPr>
    <w:rPr>
      <w:sz w:val="24"/>
      <w:szCs w:val="24"/>
    </w:rPr>
  </w:style>
  <w:style w:type="paragraph" w:customStyle="1" w:styleId="af5">
    <w:name w:val="Текст в заданном формате"/>
    <w:basedOn w:val="a"/>
    <w:qFormat/>
    <w:rsid w:val="003F59D9"/>
    <w:rPr>
      <w:rFonts w:ascii="Iosevka Term SS03" w:eastAsia="Iosevka Term SS03" w:hAnsi="Iosevka Term SS03" w:cs="Iosevka Term SS03"/>
    </w:rPr>
  </w:style>
  <w:style w:type="paragraph" w:customStyle="1" w:styleId="af6">
    <w:name w:val="Содержимое таблицы"/>
    <w:basedOn w:val="a"/>
    <w:qFormat/>
    <w:rsid w:val="003F59D9"/>
    <w:pPr>
      <w:widowControl w:val="0"/>
      <w:suppressLineNumbers/>
    </w:pPr>
  </w:style>
  <w:style w:type="paragraph" w:styleId="ac">
    <w:name w:val="footnote text"/>
    <w:basedOn w:val="a"/>
    <w:link w:val="ab"/>
    <w:uiPriority w:val="99"/>
    <w:semiHidden/>
    <w:unhideWhenUsed/>
    <w:rsid w:val="007333A0"/>
    <w:pPr>
      <w:suppressAutoHyphens w:val="0"/>
      <w:ind w:firstLine="709"/>
      <w:jc w:val="both"/>
    </w:pPr>
  </w:style>
  <w:style w:type="paragraph" w:customStyle="1" w:styleId="aligncenter">
    <w:name w:val="align_center"/>
    <w:basedOn w:val="a"/>
    <w:qFormat/>
    <w:rsid w:val="0073342E"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alignright">
    <w:name w:val="align_right"/>
    <w:basedOn w:val="a"/>
    <w:qFormat/>
    <w:rsid w:val="0073342E"/>
    <w:pPr>
      <w:suppressAutoHyphens w:val="0"/>
      <w:spacing w:beforeAutospacing="1" w:afterAutospacing="1"/>
    </w:pPr>
    <w:rPr>
      <w:sz w:val="24"/>
      <w:szCs w:val="24"/>
    </w:rPr>
  </w:style>
  <w:style w:type="table" w:styleId="af7">
    <w:name w:val="Table Grid"/>
    <w:basedOn w:val="a1"/>
    <w:uiPriority w:val="59"/>
    <w:rsid w:val="0090126B"/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F210C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210C6"/>
  </w:style>
  <w:style w:type="character" w:customStyle="1" w:styleId="afa">
    <w:name w:val="Текст примечания Знак"/>
    <w:basedOn w:val="a0"/>
    <w:link w:val="af9"/>
    <w:uiPriority w:val="99"/>
    <w:semiHidden/>
    <w:rsid w:val="00F21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210C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210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5123/" TargetMode="External"/><Relationship Id="rId13" Type="http://schemas.openxmlformats.org/officeDocument/2006/relationships/hyperlink" Target="https://login.consultant.ru/link/?req=doc&amp;base=LAW&amp;n=357696&amp;dst=100009&amp;field=134&amp;date=15.02.2026&amp;demo=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88944/" TargetMode="External"/><Relationship Id="rId12" Type="http://schemas.openxmlformats.org/officeDocument/2006/relationships/hyperlink" Target="https://login.consultant.ru/link/?req=doc&amp;base=LAW&amp;n=487010&amp;date=16.02.2026&amp;demo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&#1050;&#1086;&#1088;&#1088;&#1091;&#1087;&#1094;&#1080;&#1103;" TargetMode="External"/><Relationship Id="rId11" Type="http://schemas.openxmlformats.org/officeDocument/2006/relationships/hyperlink" Target="https://www.consultant.ru/document/cons_doc_LAW_38894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889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8894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D699-29A4-4B96-AF3D-77C05D76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6807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director</cp:lastModifiedBy>
  <cp:revision>20</cp:revision>
  <cp:lastPrinted>2020-05-19T10:38:00Z</cp:lastPrinted>
  <dcterms:created xsi:type="dcterms:W3CDTF">2026-02-24T11:22:00Z</dcterms:created>
  <dcterms:modified xsi:type="dcterms:W3CDTF">2026-03-26T13:02:00Z</dcterms:modified>
  <dc:language>ru-RU</dc:language>
</cp:coreProperties>
</file>