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F76" w:rsidRDefault="00841F76" w:rsidP="00841F7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Pr="00841F76">
        <w:rPr>
          <w:rFonts w:ascii="Times New Roman" w:hAnsi="Times New Roman" w:cs="Times New Roman"/>
          <w:b/>
          <w:bCs/>
          <w:sz w:val="28"/>
          <w:szCs w:val="28"/>
        </w:rPr>
        <w:t xml:space="preserve">азвитие двигательной активности </w:t>
      </w:r>
      <w:proofErr w:type="gramStart"/>
      <w:r w:rsidRPr="00841F76">
        <w:rPr>
          <w:rFonts w:ascii="Times New Roman" w:hAnsi="Times New Roman" w:cs="Times New Roman"/>
          <w:b/>
          <w:bCs/>
          <w:sz w:val="28"/>
          <w:szCs w:val="28"/>
        </w:rPr>
        <w:t>детей  3</w:t>
      </w:r>
      <w:proofErr w:type="gramEnd"/>
      <w:r w:rsidRPr="00841F76">
        <w:rPr>
          <w:rFonts w:ascii="Times New Roman" w:hAnsi="Times New Roman" w:cs="Times New Roman"/>
          <w:b/>
          <w:bCs/>
          <w:sz w:val="28"/>
          <w:szCs w:val="28"/>
        </w:rPr>
        <w:t xml:space="preserve"> – 4 лет</w:t>
      </w:r>
    </w:p>
    <w:p w:rsidR="00841F76" w:rsidRPr="00841F76" w:rsidRDefault="00841F76" w:rsidP="00841F7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41F76">
        <w:rPr>
          <w:rFonts w:ascii="Times New Roman" w:hAnsi="Times New Roman" w:cs="Times New Roman"/>
          <w:b/>
          <w:bCs/>
          <w:sz w:val="28"/>
          <w:szCs w:val="28"/>
        </w:rPr>
        <w:t>в подвижных играх на открытом воздухе</w:t>
      </w:r>
    </w:p>
    <w:p w:rsidR="00841F76" w:rsidRPr="00841F76" w:rsidRDefault="00841F76" w:rsidP="00841F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1F76">
        <w:rPr>
          <w:rFonts w:ascii="Times New Roman" w:hAnsi="Times New Roman" w:cs="Times New Roman"/>
          <w:sz w:val="28"/>
          <w:szCs w:val="28"/>
        </w:rPr>
        <w:t xml:space="preserve">        Детский возраст – это время интенсивного формирования и развития функций всех систем организма и психики, раскрытия способностей, становления личности.  Именно в детском </w:t>
      </w:r>
      <w:proofErr w:type="gramStart"/>
      <w:r w:rsidRPr="00841F76">
        <w:rPr>
          <w:rFonts w:ascii="Times New Roman" w:hAnsi="Times New Roman" w:cs="Times New Roman"/>
          <w:sz w:val="28"/>
          <w:szCs w:val="28"/>
        </w:rPr>
        <w:t>возрасте  имеются</w:t>
      </w:r>
      <w:proofErr w:type="gramEnd"/>
      <w:r w:rsidRPr="00841F76">
        <w:rPr>
          <w:rFonts w:ascii="Times New Roman" w:hAnsi="Times New Roman" w:cs="Times New Roman"/>
          <w:sz w:val="28"/>
          <w:szCs w:val="28"/>
        </w:rPr>
        <w:t xml:space="preserve"> все условия для всестороннего гармонического развития личности [4].</w:t>
      </w:r>
    </w:p>
    <w:p w:rsidR="00841F76" w:rsidRPr="00841F76" w:rsidRDefault="00841F76" w:rsidP="00841F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1F76">
        <w:rPr>
          <w:rFonts w:ascii="Times New Roman" w:hAnsi="Times New Roman" w:cs="Times New Roman"/>
          <w:sz w:val="28"/>
          <w:szCs w:val="28"/>
        </w:rPr>
        <w:t xml:space="preserve">       </w:t>
      </w:r>
      <w:proofErr w:type="gramStart"/>
      <w:r w:rsidRPr="00841F76">
        <w:rPr>
          <w:rFonts w:ascii="Times New Roman" w:hAnsi="Times New Roman" w:cs="Times New Roman"/>
          <w:sz w:val="28"/>
          <w:szCs w:val="28"/>
        </w:rPr>
        <w:t>Активность  является</w:t>
      </w:r>
      <w:proofErr w:type="gramEnd"/>
      <w:r w:rsidRPr="00841F76">
        <w:rPr>
          <w:rFonts w:ascii="Times New Roman" w:hAnsi="Times New Roman" w:cs="Times New Roman"/>
          <w:sz w:val="28"/>
          <w:szCs w:val="28"/>
        </w:rPr>
        <w:t xml:space="preserve"> биологической необходимостью развития организма. Двигательная активность – это естественная потребность в движении. Ее удовлетворение является важнейшим условием всестороннего развития и воспитания ребенка. Движение – это врожденная, жизненная необходимость и потребность человека. Полное удовлетворение ее особенно важно в раннем и дошкольном возрасте, когда формируются все основные системы и функции организма [1].</w:t>
      </w:r>
    </w:p>
    <w:p w:rsidR="00841F76" w:rsidRPr="00841F76" w:rsidRDefault="00841F76" w:rsidP="00841F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1F76">
        <w:rPr>
          <w:rFonts w:ascii="Times New Roman" w:hAnsi="Times New Roman" w:cs="Times New Roman"/>
          <w:sz w:val="28"/>
          <w:szCs w:val="28"/>
        </w:rPr>
        <w:t xml:space="preserve">        Как отмечает </w:t>
      </w:r>
      <w:proofErr w:type="spellStart"/>
      <w:r w:rsidRPr="00841F76">
        <w:rPr>
          <w:rFonts w:ascii="Times New Roman" w:hAnsi="Times New Roman" w:cs="Times New Roman"/>
          <w:sz w:val="28"/>
          <w:szCs w:val="28"/>
        </w:rPr>
        <w:t>М.А.Рунова</w:t>
      </w:r>
      <w:proofErr w:type="spellEnd"/>
      <w:r w:rsidRPr="00841F76">
        <w:rPr>
          <w:rFonts w:ascii="Times New Roman" w:hAnsi="Times New Roman" w:cs="Times New Roman"/>
          <w:sz w:val="28"/>
          <w:szCs w:val="28"/>
        </w:rPr>
        <w:t>, в дошкольном возрасте, в период интенсивного роста и развития детей, особенно важно обеспечить оптимальный режим двигательной активности, способствующий своевременному развитию моторики, правильному формированию важнейших органов и систем [5].</w:t>
      </w:r>
    </w:p>
    <w:p w:rsidR="00841F76" w:rsidRPr="00841F76" w:rsidRDefault="00841F76" w:rsidP="00841F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1F76">
        <w:rPr>
          <w:rFonts w:ascii="Times New Roman" w:hAnsi="Times New Roman" w:cs="Times New Roman"/>
          <w:sz w:val="28"/>
          <w:szCs w:val="28"/>
        </w:rPr>
        <w:t>        С одной стороны, польза движений в целостном развитии ребенка является очевидной и общепризнанной и поэтому не требует особого обоснования. С другой стороны, в практике работы современных дошкольных образовательных учреждений двигательная активность ребенка, различные формы ее целенаправленного развития вынесены на периферию образовательного процесса, а ведущее место в нем занимает воспитание интеллектуальной, эстетической, духовной культуры. Не отрицая их значимости, необходимо подчеркнуть, что двигательная активность находится в органическом единстве с интеллектуальной, духовной и эстетической [3].</w:t>
      </w:r>
    </w:p>
    <w:p w:rsidR="00841F76" w:rsidRPr="00841F76" w:rsidRDefault="00841F76" w:rsidP="00841F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1F76">
        <w:rPr>
          <w:rFonts w:ascii="Times New Roman" w:hAnsi="Times New Roman" w:cs="Times New Roman"/>
          <w:sz w:val="28"/>
          <w:szCs w:val="28"/>
        </w:rPr>
        <w:t>       Авторы различных образовательных программ, выделяют в них задачи, принципы, ожидаемые результаты воспитания двигательной культуры дошкольников, и раскрыты особенности работы. Однако на сегодня отсутствует четкая технология реализации этих задач в целостном образовательном процессе ДОУ.</w:t>
      </w:r>
    </w:p>
    <w:p w:rsidR="00841F76" w:rsidRPr="00841F76" w:rsidRDefault="00841F76" w:rsidP="00841F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1F76">
        <w:rPr>
          <w:rFonts w:ascii="Times New Roman" w:hAnsi="Times New Roman" w:cs="Times New Roman"/>
          <w:sz w:val="28"/>
          <w:szCs w:val="28"/>
        </w:rPr>
        <w:t xml:space="preserve">         Снижение внимания к проблеме воспитания двигательной активности ребёнка – дошкольника ведёт к утрате потенциальных источников его развития. Самым благоприятным временем для реализации потребностей детей в движениях является игровая деятельность детей на </w:t>
      </w:r>
      <w:proofErr w:type="gramStart"/>
      <w:r w:rsidRPr="00841F76">
        <w:rPr>
          <w:rFonts w:ascii="Times New Roman" w:hAnsi="Times New Roman" w:cs="Times New Roman"/>
          <w:sz w:val="28"/>
          <w:szCs w:val="28"/>
        </w:rPr>
        <w:t>открытом  воздухе</w:t>
      </w:r>
      <w:proofErr w:type="gramEnd"/>
      <w:r w:rsidRPr="00841F76">
        <w:rPr>
          <w:rFonts w:ascii="Times New Roman" w:hAnsi="Times New Roman" w:cs="Times New Roman"/>
          <w:sz w:val="28"/>
          <w:szCs w:val="28"/>
        </w:rPr>
        <w:t xml:space="preserve">.  Длительное пребывание детей на свежем воздухе в любом случае полезно, но оздоровительно-воспитательное значение его возрастает, если в ходе прогулки предусматривается двигательная активность, основанная на оптимальном соотношении разных подвижных игр. И поэтому развитие двигательной активности, а также её </w:t>
      </w:r>
      <w:proofErr w:type="gramStart"/>
      <w:r w:rsidRPr="00841F76">
        <w:rPr>
          <w:rFonts w:ascii="Times New Roman" w:hAnsi="Times New Roman" w:cs="Times New Roman"/>
          <w:sz w:val="28"/>
          <w:szCs w:val="28"/>
        </w:rPr>
        <w:t>оптимизация,  являются</w:t>
      </w:r>
      <w:proofErr w:type="gramEnd"/>
      <w:r w:rsidRPr="00841F76">
        <w:rPr>
          <w:rFonts w:ascii="Times New Roman" w:hAnsi="Times New Roman" w:cs="Times New Roman"/>
          <w:sz w:val="28"/>
          <w:szCs w:val="28"/>
        </w:rPr>
        <w:t xml:space="preserve"> актуальными в настоящее время.</w:t>
      </w:r>
    </w:p>
    <w:p w:rsidR="00841F76" w:rsidRPr="00841F76" w:rsidRDefault="00841F76" w:rsidP="00841F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1F76">
        <w:rPr>
          <w:rFonts w:ascii="Times New Roman" w:hAnsi="Times New Roman" w:cs="Times New Roman"/>
          <w:sz w:val="28"/>
          <w:szCs w:val="28"/>
        </w:rPr>
        <w:lastRenderedPageBreak/>
        <w:t xml:space="preserve">         Исследованием этой проблемы занимались такие ученые как Н.Н. Амосов, Е.А. Аркин, И.А. Аршавский, В.В. </w:t>
      </w:r>
      <w:proofErr w:type="spellStart"/>
      <w:r w:rsidRPr="00841F76">
        <w:rPr>
          <w:rFonts w:ascii="Times New Roman" w:hAnsi="Times New Roman" w:cs="Times New Roman"/>
          <w:sz w:val="28"/>
          <w:szCs w:val="28"/>
        </w:rPr>
        <w:t>Гориневский</w:t>
      </w:r>
      <w:proofErr w:type="spellEnd"/>
      <w:r w:rsidRPr="00841F76">
        <w:rPr>
          <w:rFonts w:ascii="Times New Roman" w:hAnsi="Times New Roman" w:cs="Times New Roman"/>
          <w:sz w:val="28"/>
          <w:szCs w:val="28"/>
        </w:rPr>
        <w:t>, Б.Б. Егоров, В.Т. Кудрявцев и др.</w:t>
      </w:r>
    </w:p>
    <w:p w:rsidR="00841F76" w:rsidRPr="00841F76" w:rsidRDefault="00841F76" w:rsidP="00841F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1F76">
        <w:rPr>
          <w:rFonts w:ascii="Times New Roman" w:hAnsi="Times New Roman" w:cs="Times New Roman"/>
          <w:sz w:val="28"/>
          <w:szCs w:val="28"/>
        </w:rPr>
        <w:t xml:space="preserve">Двигательная активность – это суммарное количество двигательных действий, выполняемых человеком в процессе повседневной жизни. Согласно усредненным данным физиологов, для нормальной жизнедеятельности детского организма необходимо обеспечить ему от 6 до 13 тыс. движений в день. Установлено, что уровень двигательной активности и физиологическая потребность организма в движении </w:t>
      </w:r>
      <w:proofErr w:type="gramStart"/>
      <w:r w:rsidRPr="00841F76">
        <w:rPr>
          <w:rFonts w:ascii="Times New Roman" w:hAnsi="Times New Roman" w:cs="Times New Roman"/>
          <w:sz w:val="28"/>
          <w:szCs w:val="28"/>
        </w:rPr>
        <w:t>определяется</w:t>
      </w:r>
      <w:proofErr w:type="gramEnd"/>
      <w:r w:rsidRPr="00841F76">
        <w:rPr>
          <w:rFonts w:ascii="Times New Roman" w:hAnsi="Times New Roman" w:cs="Times New Roman"/>
          <w:sz w:val="28"/>
          <w:szCs w:val="28"/>
        </w:rPr>
        <w:t xml:space="preserve"> не только возрастом, но и степенью самостоятельности ребенка; индивидуально-типологическими особенностями центральной нервной системы, состоянием здоровья, половой принадлежностью и во многом зависит от внешних условий - гигиенических, социально-бытовых, климатических и т.п.[6].</w:t>
      </w:r>
    </w:p>
    <w:p w:rsidR="00841F76" w:rsidRPr="00841F76" w:rsidRDefault="00841F76" w:rsidP="00841F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1F76">
        <w:rPr>
          <w:rFonts w:ascii="Times New Roman" w:hAnsi="Times New Roman" w:cs="Times New Roman"/>
          <w:sz w:val="28"/>
          <w:szCs w:val="28"/>
        </w:rPr>
        <w:t>Основными показателями двигательной активности являются: объем движений, их интенсивность и продолжительность. Под объемом понимают общее количество движений; под интенсивностью следует понимать количество движений, выполняемых в 1 минуту; а продолжительностью является время, затраченное на выполнение двигательного действия[5].</w:t>
      </w:r>
    </w:p>
    <w:p w:rsidR="00841F76" w:rsidRPr="00841F76" w:rsidRDefault="00841F76" w:rsidP="00841F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1F76">
        <w:rPr>
          <w:rFonts w:ascii="Times New Roman" w:hAnsi="Times New Roman" w:cs="Times New Roman"/>
          <w:sz w:val="28"/>
          <w:szCs w:val="28"/>
        </w:rPr>
        <w:t xml:space="preserve">С целью изучения развития двигательной активности детей 3 – 4 </w:t>
      </w:r>
      <w:proofErr w:type="gramStart"/>
      <w:r w:rsidRPr="00841F76">
        <w:rPr>
          <w:rFonts w:ascii="Times New Roman" w:hAnsi="Times New Roman" w:cs="Times New Roman"/>
          <w:sz w:val="28"/>
          <w:szCs w:val="28"/>
        </w:rPr>
        <w:t>лет  был</w:t>
      </w:r>
      <w:proofErr w:type="gramEnd"/>
      <w:r w:rsidRPr="00841F76">
        <w:rPr>
          <w:rFonts w:ascii="Times New Roman" w:hAnsi="Times New Roman" w:cs="Times New Roman"/>
          <w:sz w:val="28"/>
          <w:szCs w:val="28"/>
        </w:rPr>
        <w:t xml:space="preserve"> проведен психолого-педагогический эксперимент. Исследование двигательной активности проводилось </w:t>
      </w:r>
      <w:proofErr w:type="gramStart"/>
      <w:r w:rsidRPr="00841F76">
        <w:rPr>
          <w:rFonts w:ascii="Times New Roman" w:hAnsi="Times New Roman" w:cs="Times New Roman"/>
          <w:sz w:val="28"/>
          <w:szCs w:val="28"/>
        </w:rPr>
        <w:t>с  помощью</w:t>
      </w:r>
      <w:proofErr w:type="gramEnd"/>
      <w:r w:rsidRPr="00841F76">
        <w:rPr>
          <w:rFonts w:ascii="Times New Roman" w:hAnsi="Times New Roman" w:cs="Times New Roman"/>
          <w:sz w:val="28"/>
          <w:szCs w:val="28"/>
        </w:rPr>
        <w:t xml:space="preserve"> метода индивидуального хронометража,  предложенного М.А. </w:t>
      </w:r>
      <w:proofErr w:type="spellStart"/>
      <w:r w:rsidRPr="00841F76">
        <w:rPr>
          <w:rFonts w:ascii="Times New Roman" w:hAnsi="Times New Roman" w:cs="Times New Roman"/>
          <w:sz w:val="28"/>
          <w:szCs w:val="28"/>
        </w:rPr>
        <w:t>Руновой</w:t>
      </w:r>
      <w:proofErr w:type="spellEnd"/>
      <w:r w:rsidRPr="00841F76">
        <w:rPr>
          <w:rFonts w:ascii="Times New Roman" w:hAnsi="Times New Roman" w:cs="Times New Roman"/>
          <w:sz w:val="28"/>
          <w:szCs w:val="28"/>
        </w:rPr>
        <w:t xml:space="preserve">, целью которого являлось изучение особенностей двигательной активности детей 3 – 4 лет по трем ее параметрам (объем, продолжительность, интенсивность). Эти показатели дали возможность выяснить степень подвижности детей 3 – 4 лет. </w:t>
      </w:r>
      <w:proofErr w:type="gramStart"/>
      <w:r w:rsidRPr="00841F76">
        <w:rPr>
          <w:rFonts w:ascii="Times New Roman" w:hAnsi="Times New Roman" w:cs="Times New Roman"/>
          <w:sz w:val="28"/>
          <w:szCs w:val="28"/>
        </w:rPr>
        <w:t>Кроме того</w:t>
      </w:r>
      <w:proofErr w:type="gramEnd"/>
      <w:r w:rsidRPr="00841F76">
        <w:rPr>
          <w:rFonts w:ascii="Times New Roman" w:hAnsi="Times New Roman" w:cs="Times New Roman"/>
          <w:sz w:val="28"/>
          <w:szCs w:val="28"/>
        </w:rPr>
        <w:t xml:space="preserve"> использовался метод наблюдения[5].</w:t>
      </w:r>
    </w:p>
    <w:p w:rsidR="00841F76" w:rsidRPr="00841F76" w:rsidRDefault="00841F76" w:rsidP="00841F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1F76">
        <w:rPr>
          <w:rFonts w:ascii="Times New Roman" w:hAnsi="Times New Roman" w:cs="Times New Roman"/>
          <w:sz w:val="28"/>
          <w:szCs w:val="28"/>
        </w:rPr>
        <w:t xml:space="preserve">При оценке результатов средние показатели составили: по объему локомоций 3581, по продолжительности </w:t>
      </w:r>
      <w:proofErr w:type="gramStart"/>
      <w:r w:rsidRPr="00841F76">
        <w:rPr>
          <w:rFonts w:ascii="Times New Roman" w:hAnsi="Times New Roman" w:cs="Times New Roman"/>
          <w:sz w:val="28"/>
          <w:szCs w:val="28"/>
        </w:rPr>
        <w:t>40,  по</w:t>
      </w:r>
      <w:proofErr w:type="gramEnd"/>
      <w:r w:rsidRPr="00841F76">
        <w:rPr>
          <w:rFonts w:ascii="Times New Roman" w:hAnsi="Times New Roman" w:cs="Times New Roman"/>
          <w:sz w:val="28"/>
          <w:szCs w:val="28"/>
        </w:rPr>
        <w:t xml:space="preserve"> интенсивности 24; из них высокую степень подвижности демонстрируют 10% детей, среднюю – 50% детей, низкую – 40% детей. Данные исследования позволяют сделать вывод о недостаточном уровне развития двигательной активности детей 3 – 4 лет, что и обусловило проведение формирующего эксперимента в экспериментальной группе.</w:t>
      </w:r>
    </w:p>
    <w:p w:rsidR="00841F76" w:rsidRPr="00841F76" w:rsidRDefault="00841F76" w:rsidP="00841F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1F76">
        <w:rPr>
          <w:rFonts w:ascii="Times New Roman" w:hAnsi="Times New Roman" w:cs="Times New Roman"/>
          <w:sz w:val="28"/>
          <w:szCs w:val="28"/>
        </w:rPr>
        <w:t xml:space="preserve">Целью формирующего эксперимента было развитие двигательной активности </w:t>
      </w:r>
      <w:proofErr w:type="gramStart"/>
      <w:r w:rsidRPr="00841F76">
        <w:rPr>
          <w:rFonts w:ascii="Times New Roman" w:hAnsi="Times New Roman" w:cs="Times New Roman"/>
          <w:sz w:val="28"/>
          <w:szCs w:val="28"/>
        </w:rPr>
        <w:t>детей  3</w:t>
      </w:r>
      <w:proofErr w:type="gramEnd"/>
      <w:r w:rsidRPr="00841F76">
        <w:rPr>
          <w:rFonts w:ascii="Times New Roman" w:hAnsi="Times New Roman" w:cs="Times New Roman"/>
          <w:sz w:val="28"/>
          <w:szCs w:val="28"/>
        </w:rPr>
        <w:t xml:space="preserve"> – 4 лет. Для достижения цели был составлен и систематизирован комплекс подвижных игр на открытом воздухе, направленный на развитие двигательной </w:t>
      </w:r>
      <w:proofErr w:type="gramStart"/>
      <w:r w:rsidRPr="00841F76">
        <w:rPr>
          <w:rFonts w:ascii="Times New Roman" w:hAnsi="Times New Roman" w:cs="Times New Roman"/>
          <w:sz w:val="28"/>
          <w:szCs w:val="28"/>
        </w:rPr>
        <w:t>активности,  с</w:t>
      </w:r>
      <w:proofErr w:type="gramEnd"/>
      <w:r w:rsidRPr="00841F76">
        <w:rPr>
          <w:rFonts w:ascii="Times New Roman" w:hAnsi="Times New Roman" w:cs="Times New Roman"/>
          <w:sz w:val="28"/>
          <w:szCs w:val="28"/>
        </w:rPr>
        <w:t xml:space="preserve"> учетом: возрастных особенностей, уровня подвижности детей 3 – 4 лет.</w:t>
      </w:r>
    </w:p>
    <w:p w:rsidR="00841F76" w:rsidRPr="00841F76" w:rsidRDefault="00841F76" w:rsidP="00841F76">
      <w:pPr>
        <w:jc w:val="both"/>
        <w:rPr>
          <w:rFonts w:ascii="Times New Roman" w:hAnsi="Times New Roman" w:cs="Times New Roman"/>
          <w:sz w:val="28"/>
          <w:szCs w:val="28"/>
        </w:rPr>
      </w:pPr>
      <w:r w:rsidRPr="00841F76">
        <w:rPr>
          <w:rFonts w:ascii="Times New Roman" w:hAnsi="Times New Roman" w:cs="Times New Roman"/>
          <w:sz w:val="28"/>
          <w:szCs w:val="28"/>
        </w:rPr>
        <w:t xml:space="preserve">Во время проведения подвижных игр на открытом </w:t>
      </w:r>
      <w:proofErr w:type="gramStart"/>
      <w:r w:rsidRPr="00841F76">
        <w:rPr>
          <w:rFonts w:ascii="Times New Roman" w:hAnsi="Times New Roman" w:cs="Times New Roman"/>
          <w:sz w:val="28"/>
          <w:szCs w:val="28"/>
        </w:rPr>
        <w:t>воздухе  дети</w:t>
      </w:r>
      <w:proofErr w:type="gramEnd"/>
      <w:r w:rsidRPr="00841F76">
        <w:rPr>
          <w:rFonts w:ascii="Times New Roman" w:hAnsi="Times New Roman" w:cs="Times New Roman"/>
          <w:sz w:val="28"/>
          <w:szCs w:val="28"/>
        </w:rPr>
        <w:t xml:space="preserve"> упражнялись в бросании мяча вверх и вперед, совершенствовали имитационные движения животных и птиц, упражнялись  в ходьбе различного рода, координируя движения рук и ног, беге в разных направлениях, с </w:t>
      </w:r>
      <w:proofErr w:type="spellStart"/>
      <w:r w:rsidRPr="00841F76">
        <w:rPr>
          <w:rFonts w:ascii="Times New Roman" w:hAnsi="Times New Roman" w:cs="Times New Roman"/>
          <w:sz w:val="28"/>
          <w:szCs w:val="28"/>
        </w:rPr>
        <w:t>увертыванием</w:t>
      </w:r>
      <w:proofErr w:type="spellEnd"/>
      <w:r w:rsidRPr="00841F76">
        <w:rPr>
          <w:rFonts w:ascii="Times New Roman" w:hAnsi="Times New Roman" w:cs="Times New Roman"/>
          <w:sz w:val="28"/>
          <w:szCs w:val="28"/>
        </w:rPr>
        <w:t xml:space="preserve"> и т.д. </w:t>
      </w:r>
    </w:p>
    <w:p w:rsidR="00841F76" w:rsidRPr="00841F76" w:rsidRDefault="00841F76" w:rsidP="00841F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1F76">
        <w:rPr>
          <w:rFonts w:ascii="Times New Roman" w:hAnsi="Times New Roman" w:cs="Times New Roman"/>
          <w:sz w:val="28"/>
          <w:szCs w:val="28"/>
        </w:rPr>
        <w:lastRenderedPageBreak/>
        <w:t xml:space="preserve">В процессе проведения комплекса подвижных игр использовались различные </w:t>
      </w:r>
      <w:proofErr w:type="spellStart"/>
      <w:r w:rsidRPr="00841F76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841F76">
        <w:rPr>
          <w:rFonts w:ascii="Times New Roman" w:hAnsi="Times New Roman" w:cs="Times New Roman"/>
          <w:sz w:val="28"/>
          <w:szCs w:val="28"/>
        </w:rPr>
        <w:t>, считалки, стихи. В содержание комплекса подвижных игр на открытом воздухе для развития двигательной активности включили действия с мячом, обручами, дугами, а также использовали мягкие игрушки и эмблемы животных и птиц.</w:t>
      </w:r>
    </w:p>
    <w:p w:rsidR="00841F76" w:rsidRPr="00841F76" w:rsidRDefault="00841F76" w:rsidP="00841F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1F76">
        <w:rPr>
          <w:rFonts w:ascii="Times New Roman" w:hAnsi="Times New Roman" w:cs="Times New Roman"/>
          <w:sz w:val="28"/>
          <w:szCs w:val="28"/>
        </w:rPr>
        <w:t xml:space="preserve">В ходе </w:t>
      </w:r>
      <w:proofErr w:type="gramStart"/>
      <w:r w:rsidRPr="00841F76">
        <w:rPr>
          <w:rFonts w:ascii="Times New Roman" w:hAnsi="Times New Roman" w:cs="Times New Roman"/>
          <w:sz w:val="28"/>
          <w:szCs w:val="28"/>
        </w:rPr>
        <w:t>подвижных  игр</w:t>
      </w:r>
      <w:proofErr w:type="gramEnd"/>
      <w:r w:rsidRPr="00841F76">
        <w:rPr>
          <w:rFonts w:ascii="Times New Roman" w:hAnsi="Times New Roman" w:cs="Times New Roman"/>
          <w:sz w:val="28"/>
          <w:szCs w:val="28"/>
        </w:rPr>
        <w:t xml:space="preserve">  интересными для малышей были некоторые имитационные движения. Детям предлагалось выполнить имитационные движения зайчика, особое внимание при этом уделялось выполнению поскоков. Содержание двигательной активности детей, благодаря разнообразному использованию физкультурного оборудования в процессе проведения подвижных игр на открытом </w:t>
      </w:r>
      <w:proofErr w:type="gramStart"/>
      <w:r w:rsidRPr="00841F76">
        <w:rPr>
          <w:rFonts w:ascii="Times New Roman" w:hAnsi="Times New Roman" w:cs="Times New Roman"/>
          <w:sz w:val="28"/>
          <w:szCs w:val="28"/>
        </w:rPr>
        <w:t>воздухе  обогащается</w:t>
      </w:r>
      <w:proofErr w:type="gramEnd"/>
      <w:r w:rsidRPr="00841F76">
        <w:rPr>
          <w:rFonts w:ascii="Times New Roman" w:hAnsi="Times New Roman" w:cs="Times New Roman"/>
          <w:sz w:val="28"/>
          <w:szCs w:val="28"/>
        </w:rPr>
        <w:t xml:space="preserve">. В процессе проведения подвижных игр на открытом </w:t>
      </w:r>
      <w:proofErr w:type="gramStart"/>
      <w:r w:rsidRPr="00841F76">
        <w:rPr>
          <w:rFonts w:ascii="Times New Roman" w:hAnsi="Times New Roman" w:cs="Times New Roman"/>
          <w:sz w:val="28"/>
          <w:szCs w:val="28"/>
        </w:rPr>
        <w:t>воздухе,  у</w:t>
      </w:r>
      <w:proofErr w:type="gramEnd"/>
      <w:r w:rsidRPr="00841F76">
        <w:rPr>
          <w:rFonts w:ascii="Times New Roman" w:hAnsi="Times New Roman" w:cs="Times New Roman"/>
          <w:sz w:val="28"/>
          <w:szCs w:val="28"/>
        </w:rPr>
        <w:t xml:space="preserve"> детей увеличивается количество и интенсивность таких движений, как ходьба различных видов, бег, прыжки, бросание, лазание, ходьба по ограниченной площади, что свидетельствует о проявлении двигательной активности.</w:t>
      </w:r>
    </w:p>
    <w:p w:rsidR="00841F76" w:rsidRPr="00841F76" w:rsidRDefault="00841F76" w:rsidP="00841F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1F76">
        <w:rPr>
          <w:rFonts w:ascii="Times New Roman" w:hAnsi="Times New Roman" w:cs="Times New Roman"/>
          <w:sz w:val="28"/>
          <w:szCs w:val="28"/>
        </w:rPr>
        <w:t xml:space="preserve"> Для проверки эффективности реализованных мероприятий был проведен контрольный этап эксперимента. Методика контрольного обследования совпадала с методикой констатирующего обследования </w:t>
      </w:r>
      <w:proofErr w:type="gramStart"/>
      <w:r w:rsidRPr="00841F76">
        <w:rPr>
          <w:rFonts w:ascii="Times New Roman" w:hAnsi="Times New Roman" w:cs="Times New Roman"/>
          <w:sz w:val="28"/>
          <w:szCs w:val="28"/>
        </w:rPr>
        <w:t>уровня  двигательной</w:t>
      </w:r>
      <w:proofErr w:type="gramEnd"/>
      <w:r w:rsidRPr="00841F76">
        <w:rPr>
          <w:rFonts w:ascii="Times New Roman" w:hAnsi="Times New Roman" w:cs="Times New Roman"/>
          <w:sz w:val="28"/>
          <w:szCs w:val="28"/>
        </w:rPr>
        <w:t xml:space="preserve"> активности детей 3 – 4 лет.</w:t>
      </w:r>
    </w:p>
    <w:p w:rsidR="00841F76" w:rsidRPr="00841F76" w:rsidRDefault="00841F76" w:rsidP="00841F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1F76">
        <w:rPr>
          <w:rFonts w:ascii="Times New Roman" w:hAnsi="Times New Roman" w:cs="Times New Roman"/>
          <w:sz w:val="28"/>
          <w:szCs w:val="28"/>
        </w:rPr>
        <w:t>Для оценки эффективности проведенной работы были проанализированы темпы прироста показателей двигательной активности (В.И. Усачев) по трем основным параметрам: объему локомоций, продолжительности двигательной активности и интенсивности движений [2].</w:t>
      </w:r>
    </w:p>
    <w:p w:rsidR="00841F76" w:rsidRPr="00841F76" w:rsidRDefault="00841F76" w:rsidP="00841F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1F76">
        <w:rPr>
          <w:rFonts w:ascii="Times New Roman" w:hAnsi="Times New Roman" w:cs="Times New Roman"/>
          <w:sz w:val="28"/>
          <w:szCs w:val="28"/>
        </w:rPr>
        <w:t>Темп прироста объема локомоций в экспериментальной группе детей составил – 11,8%, продолжительности двигательной активности – 13,9% и интенсивности движений – 11,7%. </w:t>
      </w:r>
    </w:p>
    <w:p w:rsidR="00841F76" w:rsidRPr="00841F76" w:rsidRDefault="00841F76" w:rsidP="00841F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1F76">
        <w:rPr>
          <w:rFonts w:ascii="Times New Roman" w:hAnsi="Times New Roman" w:cs="Times New Roman"/>
          <w:sz w:val="28"/>
          <w:szCs w:val="28"/>
        </w:rPr>
        <w:t>В контрольной группе детей темп прироста объема локомоций – 1,4%, продолжительности двигательной активности – 2,4%, интенсивности движений – 4,5%. Сравнительный анализ темпов прироста показателей по трем параметрам показал, что прирост в экспериментальной группе детей значительно выше, что подтверждает эффективность проведенной работы. В контрольной группе пророст, в большей степени, достигнут за счет естественного процесса развития двигательной активности.</w:t>
      </w:r>
    </w:p>
    <w:p w:rsidR="00841F76" w:rsidRPr="00841F76" w:rsidRDefault="00841F76" w:rsidP="00841F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1F76">
        <w:rPr>
          <w:rFonts w:ascii="Times New Roman" w:hAnsi="Times New Roman" w:cs="Times New Roman"/>
          <w:sz w:val="28"/>
          <w:szCs w:val="28"/>
        </w:rPr>
        <w:t>Таким образом, результаты контрольного этапа эксперимента свидетельствуют о том, что у детей 3 – 4 лет экспериментальной группы уровень двигательной активности в процессе целенаправленной работы повысился. Следовательно, комплекс подвижных игр на открытом воздухе, проведенный с детьми 3 – 4 лет, положительно повлиял на развитие двигательной активности.</w:t>
      </w:r>
    </w:p>
    <w:p w:rsidR="00841F76" w:rsidRPr="00841F76" w:rsidRDefault="00841F76" w:rsidP="00841F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1F76">
        <w:rPr>
          <w:rFonts w:ascii="Times New Roman" w:hAnsi="Times New Roman" w:cs="Times New Roman"/>
          <w:sz w:val="28"/>
          <w:szCs w:val="28"/>
        </w:rPr>
        <w:t xml:space="preserve">Таким образом, анализ психолого-педагогической литературы, данные опытно-экспериментальной работы показывают, что развитие двигательной </w:t>
      </w:r>
      <w:r w:rsidRPr="00841F76">
        <w:rPr>
          <w:rFonts w:ascii="Times New Roman" w:hAnsi="Times New Roman" w:cs="Times New Roman"/>
          <w:sz w:val="28"/>
          <w:szCs w:val="28"/>
        </w:rPr>
        <w:lastRenderedPageBreak/>
        <w:t>активности детей 3 – 4 лет в ДОУ более эффективно, если используется комплекс подвижных игр на открытом воздухе.</w:t>
      </w:r>
    </w:p>
    <w:p w:rsidR="00841F76" w:rsidRPr="00841F76" w:rsidRDefault="00841F76" w:rsidP="00841F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1F76">
        <w:rPr>
          <w:rFonts w:ascii="Times New Roman" w:hAnsi="Times New Roman" w:cs="Times New Roman"/>
          <w:sz w:val="28"/>
          <w:szCs w:val="28"/>
        </w:rPr>
        <w:t> </w:t>
      </w:r>
    </w:p>
    <w:p w:rsidR="00841F76" w:rsidRPr="00841F76" w:rsidRDefault="00841F76" w:rsidP="00841F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1F76">
        <w:rPr>
          <w:rFonts w:ascii="Times New Roman" w:hAnsi="Times New Roman" w:cs="Times New Roman"/>
          <w:i/>
          <w:iCs/>
          <w:sz w:val="28"/>
          <w:szCs w:val="28"/>
        </w:rPr>
        <w:t>                                     Литература:</w:t>
      </w:r>
      <w:bookmarkStart w:id="0" w:name="_GoBack"/>
      <w:bookmarkEnd w:id="0"/>
    </w:p>
    <w:p w:rsidR="00841F76" w:rsidRPr="00841F76" w:rsidRDefault="00841F76" w:rsidP="00841F76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41F76">
        <w:rPr>
          <w:rFonts w:ascii="Times New Roman" w:hAnsi="Times New Roman" w:cs="Times New Roman"/>
          <w:i/>
          <w:iCs/>
          <w:sz w:val="28"/>
          <w:szCs w:val="28"/>
        </w:rPr>
        <w:t>Вавилова, Е.Н.</w:t>
      </w:r>
      <w:r w:rsidRPr="00841F76">
        <w:rPr>
          <w:rFonts w:ascii="Times New Roman" w:hAnsi="Times New Roman" w:cs="Times New Roman"/>
          <w:sz w:val="28"/>
          <w:szCs w:val="28"/>
        </w:rPr>
        <w:t> Учите прыгать, бегать, лазить, метать [Текст] /    Е.Н. Вавилова. -  М.: Просвещение. - 1983. - 174 с.</w:t>
      </w:r>
    </w:p>
    <w:p w:rsidR="00841F76" w:rsidRPr="00841F76" w:rsidRDefault="00841F76" w:rsidP="00841F76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41F76">
        <w:rPr>
          <w:rFonts w:ascii="Times New Roman" w:hAnsi="Times New Roman" w:cs="Times New Roman"/>
          <w:i/>
          <w:iCs/>
          <w:sz w:val="28"/>
          <w:szCs w:val="28"/>
        </w:rPr>
        <w:t>Кожухова, Н.Н.</w:t>
      </w:r>
      <w:r w:rsidRPr="00841F76">
        <w:rPr>
          <w:rFonts w:ascii="Times New Roman" w:hAnsi="Times New Roman" w:cs="Times New Roman"/>
          <w:sz w:val="28"/>
          <w:szCs w:val="28"/>
        </w:rPr>
        <w:t> Теория и методика физического воспитания детей дошкольного возраста [Текст] / Н.Н. Кожухова. - М.: Педагогика. - 2003. - 450 с.</w:t>
      </w:r>
    </w:p>
    <w:p w:rsidR="00841F76" w:rsidRPr="00841F76" w:rsidRDefault="00841F76" w:rsidP="00841F76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41F76">
        <w:rPr>
          <w:rFonts w:ascii="Times New Roman" w:hAnsi="Times New Roman" w:cs="Times New Roman"/>
          <w:i/>
          <w:iCs/>
          <w:sz w:val="28"/>
          <w:szCs w:val="28"/>
        </w:rPr>
        <w:t>Козырева, О.</w:t>
      </w:r>
      <w:r w:rsidRPr="00841F76">
        <w:rPr>
          <w:rFonts w:ascii="Times New Roman" w:hAnsi="Times New Roman" w:cs="Times New Roman"/>
          <w:sz w:val="28"/>
          <w:szCs w:val="28"/>
        </w:rPr>
        <w:t>В. Оздоровительно-развивающие игры для дошкольников [Текст</w:t>
      </w:r>
      <w:proofErr w:type="gramStart"/>
      <w:r w:rsidRPr="00841F76">
        <w:rPr>
          <w:rFonts w:ascii="Times New Roman" w:hAnsi="Times New Roman" w:cs="Times New Roman"/>
          <w:sz w:val="28"/>
          <w:szCs w:val="28"/>
        </w:rPr>
        <w:t>]  /</w:t>
      </w:r>
      <w:proofErr w:type="gramEnd"/>
      <w:r w:rsidRPr="00841F76">
        <w:rPr>
          <w:rFonts w:ascii="Times New Roman" w:hAnsi="Times New Roman" w:cs="Times New Roman"/>
          <w:sz w:val="28"/>
          <w:szCs w:val="28"/>
        </w:rPr>
        <w:t xml:space="preserve"> О.В. Козырева. -  М.: Наука.  -  2007. -  267 с.</w:t>
      </w:r>
    </w:p>
    <w:p w:rsidR="00841F76" w:rsidRPr="00841F76" w:rsidRDefault="00841F76" w:rsidP="00841F76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41F76">
        <w:rPr>
          <w:rFonts w:ascii="Times New Roman" w:hAnsi="Times New Roman" w:cs="Times New Roman"/>
          <w:i/>
          <w:iCs/>
          <w:sz w:val="28"/>
          <w:szCs w:val="28"/>
        </w:rPr>
        <w:t>Осокина, Т.И.</w:t>
      </w:r>
      <w:r w:rsidRPr="00841F76">
        <w:rPr>
          <w:rFonts w:ascii="Times New Roman" w:hAnsi="Times New Roman" w:cs="Times New Roman"/>
          <w:sz w:val="28"/>
          <w:szCs w:val="28"/>
        </w:rPr>
        <w:t xml:space="preserve"> Игры и развлечения детей на воздухе [Текст] / Т.И. Осокина, Е.А.  Тимофеева, Л.С.  </w:t>
      </w:r>
      <w:proofErr w:type="spellStart"/>
      <w:r w:rsidRPr="00841F76">
        <w:rPr>
          <w:rFonts w:ascii="Times New Roman" w:hAnsi="Times New Roman" w:cs="Times New Roman"/>
          <w:sz w:val="28"/>
          <w:szCs w:val="28"/>
        </w:rPr>
        <w:t>Фурмина</w:t>
      </w:r>
      <w:proofErr w:type="spellEnd"/>
      <w:r w:rsidRPr="00841F76">
        <w:rPr>
          <w:rFonts w:ascii="Times New Roman" w:hAnsi="Times New Roman" w:cs="Times New Roman"/>
          <w:sz w:val="28"/>
          <w:szCs w:val="28"/>
        </w:rPr>
        <w:t>. -  М.: Просвещение. – 1983. - 192 с.</w:t>
      </w:r>
    </w:p>
    <w:p w:rsidR="00841F76" w:rsidRPr="00841F76" w:rsidRDefault="00841F76" w:rsidP="00841F76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41F76">
        <w:rPr>
          <w:rFonts w:ascii="Times New Roman" w:hAnsi="Times New Roman" w:cs="Times New Roman"/>
          <w:i/>
          <w:iCs/>
          <w:sz w:val="28"/>
          <w:szCs w:val="28"/>
        </w:rPr>
        <w:t>Рунова</w:t>
      </w:r>
      <w:proofErr w:type="spellEnd"/>
      <w:r w:rsidRPr="00841F76">
        <w:rPr>
          <w:rFonts w:ascii="Times New Roman" w:hAnsi="Times New Roman" w:cs="Times New Roman"/>
          <w:i/>
          <w:iCs/>
          <w:sz w:val="28"/>
          <w:szCs w:val="28"/>
        </w:rPr>
        <w:t>,  М.А.</w:t>
      </w:r>
      <w:proofErr w:type="gramEnd"/>
      <w:r w:rsidRPr="00841F76">
        <w:rPr>
          <w:rFonts w:ascii="Times New Roman" w:hAnsi="Times New Roman" w:cs="Times New Roman"/>
          <w:sz w:val="28"/>
          <w:szCs w:val="28"/>
        </w:rPr>
        <w:t xml:space="preserve"> Двигательная активность ребенка в детском саду  [Текст] / М.А. </w:t>
      </w:r>
      <w:proofErr w:type="spellStart"/>
      <w:r w:rsidRPr="00841F76">
        <w:rPr>
          <w:rFonts w:ascii="Times New Roman" w:hAnsi="Times New Roman" w:cs="Times New Roman"/>
          <w:sz w:val="28"/>
          <w:szCs w:val="28"/>
        </w:rPr>
        <w:t>Рунова</w:t>
      </w:r>
      <w:proofErr w:type="spellEnd"/>
      <w:r w:rsidRPr="00841F76">
        <w:rPr>
          <w:rFonts w:ascii="Times New Roman" w:hAnsi="Times New Roman" w:cs="Times New Roman"/>
          <w:sz w:val="28"/>
          <w:szCs w:val="28"/>
        </w:rPr>
        <w:t xml:space="preserve">. - М.: </w:t>
      </w:r>
      <w:proofErr w:type="spellStart"/>
      <w:r w:rsidRPr="00841F76">
        <w:rPr>
          <w:rFonts w:ascii="Times New Roman" w:hAnsi="Times New Roman" w:cs="Times New Roman"/>
          <w:sz w:val="28"/>
          <w:szCs w:val="28"/>
        </w:rPr>
        <w:t>Мозайка</w:t>
      </w:r>
      <w:proofErr w:type="spellEnd"/>
      <w:r w:rsidRPr="00841F76">
        <w:rPr>
          <w:rFonts w:ascii="Times New Roman" w:hAnsi="Times New Roman" w:cs="Times New Roman"/>
          <w:sz w:val="28"/>
          <w:szCs w:val="28"/>
        </w:rPr>
        <w:t>-Синтез. - 2009. -  256 с.</w:t>
      </w:r>
    </w:p>
    <w:p w:rsidR="00841F76" w:rsidRPr="00841F76" w:rsidRDefault="00841F76" w:rsidP="00841F76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41F76">
        <w:rPr>
          <w:rFonts w:ascii="Times New Roman" w:hAnsi="Times New Roman" w:cs="Times New Roman"/>
          <w:i/>
          <w:iCs/>
          <w:sz w:val="28"/>
          <w:szCs w:val="28"/>
        </w:rPr>
        <w:t>Рунова</w:t>
      </w:r>
      <w:proofErr w:type="spellEnd"/>
      <w:r w:rsidRPr="00841F76">
        <w:rPr>
          <w:rFonts w:ascii="Times New Roman" w:hAnsi="Times New Roman" w:cs="Times New Roman"/>
          <w:i/>
          <w:iCs/>
          <w:sz w:val="28"/>
          <w:szCs w:val="28"/>
        </w:rPr>
        <w:t>, М.А.</w:t>
      </w:r>
      <w:r w:rsidRPr="00841F76">
        <w:rPr>
          <w:rFonts w:ascii="Times New Roman" w:hAnsi="Times New Roman" w:cs="Times New Roman"/>
          <w:sz w:val="28"/>
          <w:szCs w:val="28"/>
        </w:rPr>
        <w:t xml:space="preserve"> Движение день за днем. Двигательная активность - источник здоровья </w:t>
      </w:r>
      <w:proofErr w:type="gramStart"/>
      <w:r w:rsidRPr="00841F76">
        <w:rPr>
          <w:rFonts w:ascii="Times New Roman" w:hAnsi="Times New Roman" w:cs="Times New Roman"/>
          <w:sz w:val="28"/>
          <w:szCs w:val="28"/>
        </w:rPr>
        <w:t>детей  [</w:t>
      </w:r>
      <w:proofErr w:type="gramEnd"/>
      <w:r w:rsidRPr="00841F76">
        <w:rPr>
          <w:rFonts w:ascii="Times New Roman" w:hAnsi="Times New Roman" w:cs="Times New Roman"/>
          <w:sz w:val="28"/>
          <w:szCs w:val="28"/>
        </w:rPr>
        <w:t xml:space="preserve">Текст] / М.А.  </w:t>
      </w:r>
      <w:proofErr w:type="spellStart"/>
      <w:r w:rsidRPr="00841F76">
        <w:rPr>
          <w:rFonts w:ascii="Times New Roman" w:hAnsi="Times New Roman" w:cs="Times New Roman"/>
          <w:sz w:val="28"/>
          <w:szCs w:val="28"/>
        </w:rPr>
        <w:t>Рунова</w:t>
      </w:r>
      <w:proofErr w:type="spellEnd"/>
      <w:r w:rsidRPr="00841F76">
        <w:rPr>
          <w:rFonts w:ascii="Times New Roman" w:hAnsi="Times New Roman" w:cs="Times New Roman"/>
          <w:sz w:val="28"/>
          <w:szCs w:val="28"/>
        </w:rPr>
        <w:t xml:space="preserve">. - М.: </w:t>
      </w:r>
      <w:proofErr w:type="spellStart"/>
      <w:r w:rsidRPr="00841F76">
        <w:rPr>
          <w:rFonts w:ascii="Times New Roman" w:hAnsi="Times New Roman" w:cs="Times New Roman"/>
          <w:sz w:val="28"/>
          <w:szCs w:val="28"/>
        </w:rPr>
        <w:t>Линка</w:t>
      </w:r>
      <w:proofErr w:type="spellEnd"/>
      <w:r w:rsidRPr="00841F76">
        <w:rPr>
          <w:rFonts w:ascii="Times New Roman" w:hAnsi="Times New Roman" w:cs="Times New Roman"/>
          <w:sz w:val="28"/>
          <w:szCs w:val="28"/>
        </w:rPr>
        <w:t xml:space="preserve"> - Пресс. -  2007. -  102 с.</w:t>
      </w:r>
    </w:p>
    <w:p w:rsidR="00841F76" w:rsidRPr="00841F76" w:rsidRDefault="00841F76" w:rsidP="00841F76">
      <w:pPr>
        <w:jc w:val="both"/>
        <w:rPr>
          <w:rFonts w:ascii="Times New Roman" w:hAnsi="Times New Roman" w:cs="Times New Roman"/>
          <w:sz w:val="28"/>
          <w:szCs w:val="28"/>
        </w:rPr>
      </w:pPr>
      <w:r w:rsidRPr="00841F76">
        <w:rPr>
          <w:rFonts w:ascii="Times New Roman" w:hAnsi="Times New Roman" w:cs="Times New Roman"/>
          <w:sz w:val="28"/>
          <w:szCs w:val="28"/>
        </w:rPr>
        <w:t> </w:t>
      </w:r>
    </w:p>
    <w:p w:rsidR="00C47ABF" w:rsidRPr="00841F76" w:rsidRDefault="00C47ABF" w:rsidP="00841F7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47ABF" w:rsidRPr="00841F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955138"/>
    <w:multiLevelType w:val="multilevel"/>
    <w:tmpl w:val="1B7CE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94F"/>
    <w:rsid w:val="00841F76"/>
    <w:rsid w:val="00C47ABF"/>
    <w:rsid w:val="00C75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41269B-0CD8-4910-99F6-5292D122A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09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1320</Words>
  <Characters>7528</Characters>
  <Application>Microsoft Office Word</Application>
  <DocSecurity>0</DocSecurity>
  <Lines>62</Lines>
  <Paragraphs>17</Paragraphs>
  <ScaleCrop>false</ScaleCrop>
  <Company/>
  <LinksUpToDate>false</LinksUpToDate>
  <CharactersWithSpaces>8831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2020-02-21T08:13:00Z</dcterms:created>
  <dcterms:modified xsi:type="dcterms:W3CDTF">2020-02-21T08:15:00Z</dcterms:modified>
</cp:coreProperties>
</file>