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94E80" w:rsidRPr="00E94E80" w14:paraId="0AF698A1" w14:textId="77777777" w:rsidTr="007D2C7D">
        <w:tc>
          <w:tcPr>
            <w:tcW w:w="4962" w:type="dxa"/>
          </w:tcPr>
          <w:p w14:paraId="355C93BD" w14:textId="77777777" w:rsidR="00E94E80" w:rsidRPr="00E94E80" w:rsidRDefault="006127CF" w:rsidP="007D2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E94E80"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B9C8257" w14:textId="77777777" w:rsidR="00E94E80" w:rsidRPr="00E94E80" w:rsidRDefault="00F85CB4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  <w:r w:rsidR="00225EE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спорта Республики Хакасия</w:t>
            </w:r>
          </w:p>
          <w:p w14:paraId="7E4124C9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Кочан</w:t>
            </w:r>
          </w:p>
          <w:p w14:paraId="242D236A" w14:textId="77777777" w:rsidR="00E94E80" w:rsidRPr="00E94E80" w:rsidRDefault="00C57E36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___________2023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2B45EAA" w14:textId="77777777" w:rsidR="00E94E80" w:rsidRPr="00E94E80" w:rsidRDefault="00E94E80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A092B4" w14:textId="77777777" w:rsidR="00E94E80" w:rsidRPr="00E94E80" w:rsidRDefault="00E94E80" w:rsidP="007D2C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14:paraId="0728A915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РОО «Федерация настол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тенниса Хакасии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EB4C1E" w14:textId="77777777" w:rsidR="00E94E80" w:rsidRPr="00E94E80" w:rsidRDefault="006127CF" w:rsidP="007D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Д.В. Нагибнев</w:t>
            </w:r>
          </w:p>
          <w:p w14:paraId="06D3EB4D" w14:textId="77777777" w:rsidR="00E94E80" w:rsidRPr="00E94E80" w:rsidRDefault="00C57E36" w:rsidP="00E9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__________2023</w:t>
            </w:r>
            <w:r w:rsidR="00E94E80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92CB2" w:rsidRPr="00E94E80" w14:paraId="7AD44494" w14:textId="77777777" w:rsidTr="007D2C7D">
        <w:tc>
          <w:tcPr>
            <w:tcW w:w="4962" w:type="dxa"/>
          </w:tcPr>
          <w:p w14:paraId="314A200C" w14:textId="77777777" w:rsidR="00292CB2" w:rsidRDefault="00292CB2" w:rsidP="0029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C31BF" w14:textId="77777777" w:rsidR="00292CB2" w:rsidRPr="00E94E80" w:rsidRDefault="00662A60" w:rsidP="00292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292CB2" w:rsidRPr="00E94E8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5CD2781" w14:textId="77777777" w:rsidR="00F85CB4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7165C5" w14:textId="77777777" w:rsidR="00F85CB4" w:rsidRPr="00E94E80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85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Абакана</w:t>
            </w:r>
          </w:p>
          <w:p w14:paraId="3B59EB3E" w14:textId="3F4B1B5B" w:rsidR="00292CB2" w:rsidRPr="00E94E80" w:rsidRDefault="00292CB2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8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875CFB">
              <w:rPr>
                <w:rFonts w:ascii="Times New Roman" w:hAnsi="Times New Roman" w:cs="Times New Roman"/>
                <w:sz w:val="28"/>
                <w:szCs w:val="28"/>
              </w:rPr>
              <w:t>Ю.Е. Чурилова</w:t>
            </w:r>
          </w:p>
          <w:p w14:paraId="03A2779A" w14:textId="77777777" w:rsidR="00292CB2" w:rsidRPr="00E94E80" w:rsidRDefault="00C57E36" w:rsidP="002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___» ___________2023</w:t>
            </w:r>
            <w:r w:rsidR="00292CB2" w:rsidRPr="00E94E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AD30CC4" w14:textId="77777777" w:rsidR="00292CB2" w:rsidRDefault="00292CB2" w:rsidP="007D2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5D9D690F" w14:textId="77777777" w:rsidR="00292CB2" w:rsidRPr="00E94E80" w:rsidRDefault="00292CB2" w:rsidP="007D2C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57E3B1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6D5F2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A53D1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E6DE4" w14:textId="77777777" w:rsidR="00E94E80" w:rsidRPr="00E94E80" w:rsidRDefault="00E94E80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A8C22" w14:textId="0BAE51B9" w:rsidR="00E94E80" w:rsidRPr="00313D7D" w:rsidRDefault="00313D7D" w:rsidP="00E94E80">
      <w:pPr>
        <w:tabs>
          <w:tab w:val="left" w:pos="39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1AED90E" w14:textId="61F83138" w:rsidR="00E94E80" w:rsidRPr="00E94E80" w:rsidRDefault="00313D7D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4E80" w:rsidRPr="00E94E80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7EBA">
        <w:rPr>
          <w:rFonts w:ascii="Times New Roman" w:hAnsi="Times New Roman" w:cs="Times New Roman"/>
          <w:sz w:val="28"/>
          <w:szCs w:val="28"/>
        </w:rPr>
        <w:t xml:space="preserve"> Первенства</w:t>
      </w:r>
      <w:r w:rsidR="00E94E80" w:rsidRPr="00E94E80">
        <w:rPr>
          <w:rFonts w:ascii="Times New Roman" w:hAnsi="Times New Roman" w:cs="Times New Roman"/>
          <w:sz w:val="28"/>
          <w:szCs w:val="28"/>
        </w:rPr>
        <w:t xml:space="preserve"> </w:t>
      </w:r>
      <w:r w:rsidR="00E94E80">
        <w:rPr>
          <w:rFonts w:ascii="Times New Roman" w:hAnsi="Times New Roman" w:cs="Times New Roman"/>
          <w:sz w:val="28"/>
          <w:szCs w:val="28"/>
        </w:rPr>
        <w:t>Сибирского федерального округа</w:t>
      </w:r>
    </w:p>
    <w:p w14:paraId="0BC9CCB9" w14:textId="77777777" w:rsidR="00E94E80" w:rsidRDefault="00E94E80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>по настольному теннису</w:t>
      </w:r>
    </w:p>
    <w:p w14:paraId="57BF987E" w14:textId="311D82F4" w:rsidR="00E94E80" w:rsidRPr="00E94E80" w:rsidRDefault="00E73F0E" w:rsidP="00E94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юн</w:t>
      </w:r>
      <w:r w:rsidR="00592FBD">
        <w:rPr>
          <w:rFonts w:ascii="Times New Roman" w:hAnsi="Times New Roman" w:cs="Times New Roman"/>
          <w:sz w:val="28"/>
          <w:szCs w:val="28"/>
        </w:rPr>
        <w:t>ошей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92FBD">
        <w:rPr>
          <w:rFonts w:ascii="Times New Roman" w:hAnsi="Times New Roman" w:cs="Times New Roman"/>
          <w:sz w:val="28"/>
          <w:szCs w:val="28"/>
        </w:rPr>
        <w:t>девушек</w:t>
      </w:r>
      <w:r w:rsidR="00A95B13">
        <w:rPr>
          <w:rFonts w:ascii="Times New Roman" w:hAnsi="Times New Roman" w:cs="Times New Roman"/>
          <w:sz w:val="28"/>
          <w:szCs w:val="28"/>
        </w:rPr>
        <w:t xml:space="preserve"> до </w:t>
      </w:r>
      <w:r w:rsidR="00592FBD">
        <w:rPr>
          <w:rFonts w:ascii="Times New Roman" w:hAnsi="Times New Roman" w:cs="Times New Roman"/>
          <w:sz w:val="28"/>
          <w:szCs w:val="28"/>
        </w:rPr>
        <w:t>16</w:t>
      </w:r>
      <w:r w:rsidR="00342F4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C49F7F5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80">
        <w:rPr>
          <w:rFonts w:ascii="Times New Roman" w:hAnsi="Times New Roman" w:cs="Times New Roman"/>
          <w:sz w:val="28"/>
          <w:szCs w:val="28"/>
        </w:rPr>
        <w:t xml:space="preserve">(код вида спорта </w:t>
      </w:r>
      <w:r w:rsidRPr="00313D7D">
        <w:rPr>
          <w:rFonts w:ascii="Times New Roman" w:hAnsi="Times New Roman" w:cs="Times New Roman"/>
          <w:b/>
          <w:sz w:val="28"/>
          <w:szCs w:val="28"/>
        </w:rPr>
        <w:t>0040002611Я</w:t>
      </w:r>
      <w:r w:rsidRPr="00E94E80">
        <w:rPr>
          <w:rFonts w:ascii="Times New Roman" w:hAnsi="Times New Roman" w:cs="Times New Roman"/>
          <w:sz w:val="28"/>
          <w:szCs w:val="28"/>
        </w:rPr>
        <w:t>)</w:t>
      </w:r>
    </w:p>
    <w:p w14:paraId="6CBA5834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6B9C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2D18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C0825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15BD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C3BB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CA133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0C55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F9411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0149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2921D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C314A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B93B0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D9C6E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70B77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FB676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ABBB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D6C3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2C8A9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8E2B8" w14:textId="77777777" w:rsidR="00E94E80" w:rsidRP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E9930" w14:textId="77777777" w:rsidR="00E94E80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B94D" w14:textId="77777777" w:rsidR="006127CF" w:rsidRPr="00E94E80" w:rsidRDefault="006127CF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CAA45" w14:textId="77777777" w:rsidR="00F85CB4" w:rsidRDefault="00E94E80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B4">
        <w:rPr>
          <w:rFonts w:ascii="Times New Roman" w:hAnsi="Times New Roman" w:cs="Times New Roman"/>
          <w:b/>
          <w:sz w:val="28"/>
          <w:szCs w:val="28"/>
        </w:rPr>
        <w:t>Республика Хакасия</w:t>
      </w:r>
    </w:p>
    <w:p w14:paraId="098513A7" w14:textId="29337AD5" w:rsidR="00313D7D" w:rsidRPr="00F85CB4" w:rsidRDefault="00313D7D" w:rsidP="00E9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978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Абакан</w:t>
      </w:r>
    </w:p>
    <w:p w14:paraId="2D9CF71A" w14:textId="77777777" w:rsidR="00E94E80" w:rsidRPr="00F85CB4" w:rsidRDefault="002F7DBB" w:rsidP="00E94E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F85CB4" w:rsidRPr="00F85C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C078B5" w14:textId="77777777" w:rsidR="008E18AA" w:rsidRPr="00A75B09" w:rsidRDefault="00037ED7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lastRenderedPageBreak/>
        <w:t>ОБЩИЕ ПОЛОЖЕНИЯ</w:t>
      </w:r>
      <w:bookmarkEnd w:id="0"/>
    </w:p>
    <w:p w14:paraId="67E3B6E8" w14:textId="2DD17D0D" w:rsidR="00103265" w:rsidRPr="00E94E80" w:rsidRDefault="00D670B7" w:rsidP="00103265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Первенство</w:t>
      </w:r>
      <w:r w:rsidR="00103265" w:rsidRPr="00E94E80">
        <w:rPr>
          <w:sz w:val="26"/>
          <w:szCs w:val="26"/>
        </w:rPr>
        <w:t xml:space="preserve"> Сибирского федерального округа </w:t>
      </w:r>
      <w:r w:rsidR="003B1F7D">
        <w:rPr>
          <w:sz w:val="26"/>
          <w:szCs w:val="26"/>
        </w:rPr>
        <w:t>по настольно</w:t>
      </w:r>
      <w:r w:rsidR="00E73F0E">
        <w:rPr>
          <w:sz w:val="26"/>
          <w:szCs w:val="26"/>
        </w:rPr>
        <w:t xml:space="preserve">му теннису среди </w:t>
      </w:r>
      <w:r w:rsidR="00592FBD">
        <w:rPr>
          <w:sz w:val="26"/>
          <w:szCs w:val="26"/>
        </w:rPr>
        <w:t>юношей и девушек до 16</w:t>
      </w:r>
      <w:r>
        <w:rPr>
          <w:sz w:val="26"/>
          <w:szCs w:val="26"/>
        </w:rPr>
        <w:t xml:space="preserve"> лет</w:t>
      </w:r>
      <w:r w:rsidR="00103265" w:rsidRPr="00E94E80">
        <w:rPr>
          <w:sz w:val="26"/>
          <w:szCs w:val="26"/>
        </w:rPr>
        <w:t xml:space="preserve"> проводится в соответствии с Единым календарным планом межрегиональных, всероссийских и международных физкультурных мероприятий </w:t>
      </w:r>
      <w:r w:rsidR="00A95B13">
        <w:rPr>
          <w:sz w:val="26"/>
          <w:szCs w:val="26"/>
        </w:rPr>
        <w:t>и спортивных мероприятий на 2023</w:t>
      </w:r>
      <w:r w:rsidR="00103265" w:rsidRPr="00E94E80">
        <w:rPr>
          <w:sz w:val="26"/>
          <w:szCs w:val="26"/>
        </w:rPr>
        <w:t xml:space="preserve"> год, утвержденным Министерством спорта Российской Федерации и включены в настоящее Положение на основании предложений </w:t>
      </w:r>
      <w:r w:rsidR="00DB6503">
        <w:rPr>
          <w:sz w:val="26"/>
          <w:szCs w:val="26"/>
        </w:rPr>
        <w:t>Х</w:t>
      </w:r>
      <w:r w:rsidR="00103265" w:rsidRPr="00E94E80">
        <w:rPr>
          <w:sz w:val="26"/>
          <w:szCs w:val="26"/>
        </w:rPr>
        <w:t>РОО «Федераци</w:t>
      </w:r>
      <w:r w:rsidR="00DB6503">
        <w:rPr>
          <w:sz w:val="26"/>
          <w:szCs w:val="26"/>
        </w:rPr>
        <w:t xml:space="preserve">я настольного тенниса Хакасии» (далее – ФНТ Хакасии), </w:t>
      </w:r>
      <w:r w:rsidR="00103265" w:rsidRPr="00E94E80">
        <w:rPr>
          <w:sz w:val="26"/>
          <w:szCs w:val="26"/>
        </w:rPr>
        <w:t xml:space="preserve">проводятся в соответствии с Календарным планом физкультурных мероприятий </w:t>
      </w:r>
      <w:r w:rsidR="00A95B13">
        <w:rPr>
          <w:sz w:val="26"/>
          <w:szCs w:val="26"/>
        </w:rPr>
        <w:t>и спортивных мероприятий на 2023</w:t>
      </w:r>
      <w:r w:rsidR="00103265" w:rsidRPr="00E94E80">
        <w:rPr>
          <w:sz w:val="26"/>
          <w:szCs w:val="26"/>
        </w:rPr>
        <w:t xml:space="preserve"> год «Межмуниципальные, республиканские, межрегиональные, всероссийские и международные физкультурные мероприятия среди всех возрастных групп населения» утвержден</w:t>
      </w:r>
      <w:r w:rsidR="00FF55D8">
        <w:rPr>
          <w:sz w:val="26"/>
          <w:szCs w:val="26"/>
        </w:rPr>
        <w:t>ного при</w:t>
      </w:r>
      <w:r w:rsidR="00225EEF">
        <w:rPr>
          <w:sz w:val="26"/>
          <w:szCs w:val="26"/>
        </w:rPr>
        <w:t>казом Министерства физической культуры и спорта</w:t>
      </w:r>
      <w:r w:rsidR="003B1F7D">
        <w:rPr>
          <w:sz w:val="26"/>
          <w:szCs w:val="26"/>
        </w:rPr>
        <w:t xml:space="preserve"> Р</w:t>
      </w:r>
      <w:r w:rsidR="00225EEF">
        <w:rPr>
          <w:sz w:val="26"/>
          <w:szCs w:val="26"/>
        </w:rPr>
        <w:t xml:space="preserve">еспублики </w:t>
      </w:r>
      <w:r w:rsidR="003B1F7D">
        <w:rPr>
          <w:sz w:val="26"/>
          <w:szCs w:val="26"/>
        </w:rPr>
        <w:t>Х</w:t>
      </w:r>
      <w:r w:rsidR="00225EEF">
        <w:rPr>
          <w:sz w:val="26"/>
          <w:szCs w:val="26"/>
        </w:rPr>
        <w:t>акасия</w:t>
      </w:r>
      <w:r w:rsidR="00FF55D8">
        <w:rPr>
          <w:sz w:val="26"/>
          <w:szCs w:val="26"/>
        </w:rPr>
        <w:t>.</w:t>
      </w:r>
    </w:p>
    <w:p w14:paraId="25ECC590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Соревнования проводятся в соответствии с правилами вида спорта «настольный теннис».</w:t>
      </w:r>
    </w:p>
    <w:p w14:paraId="0763F2A4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Соревнования проводятся с целью развития и популяризации настольного тенниса в Республике Хакасия и Сибирском федеральном округе. Основными задачами являются:</w:t>
      </w:r>
    </w:p>
    <w:p w14:paraId="20604271" w14:textId="77777777" w:rsidR="008E18AA" w:rsidRPr="00E94E80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повышение уровня спортивного мастерства;</w:t>
      </w:r>
    </w:p>
    <w:p w14:paraId="27E199C2" w14:textId="77777777" w:rsidR="008E18AA" w:rsidRPr="00E94E80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выявление сильнейших тен</w:t>
      </w:r>
      <w:r w:rsidR="003B1F7D">
        <w:rPr>
          <w:sz w:val="26"/>
          <w:szCs w:val="26"/>
        </w:rPr>
        <w:t>нисис</w:t>
      </w:r>
      <w:r w:rsidR="00827EBA">
        <w:rPr>
          <w:sz w:val="26"/>
          <w:szCs w:val="26"/>
        </w:rPr>
        <w:t>тов СФО для участия в Первенстве</w:t>
      </w:r>
      <w:r w:rsidRPr="00E94E80">
        <w:rPr>
          <w:sz w:val="26"/>
          <w:szCs w:val="26"/>
        </w:rPr>
        <w:t xml:space="preserve"> России;</w:t>
      </w:r>
    </w:p>
    <w:p w14:paraId="14D45D81" w14:textId="77777777" w:rsidR="008E18AA" w:rsidRDefault="00037ED7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укрепление дружеских связей между субъектами СФО, обмен опытом.</w:t>
      </w:r>
    </w:p>
    <w:p w14:paraId="3213CFEB" w14:textId="77777777" w:rsidR="00F85CB4" w:rsidRPr="00E94E80" w:rsidRDefault="00F85CB4" w:rsidP="00F85CB4">
      <w:pPr>
        <w:pStyle w:val="23"/>
        <w:shd w:val="clear" w:color="auto" w:fill="auto"/>
        <w:spacing w:line="240" w:lineRule="auto"/>
        <w:ind w:left="426"/>
        <w:rPr>
          <w:sz w:val="26"/>
          <w:szCs w:val="26"/>
        </w:rPr>
      </w:pPr>
    </w:p>
    <w:p w14:paraId="1565016C" w14:textId="77777777" w:rsidR="00846263" w:rsidRDefault="00846263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>
        <w:t>ОРГАНИЗАТОРЫ СПОРТИВНОГО СОРЕВНОВАНИЯ.</w:t>
      </w:r>
    </w:p>
    <w:p w14:paraId="3D1C2ABC" w14:textId="5EF44999" w:rsidR="00103265" w:rsidRPr="00A75B09" w:rsidRDefault="00103265" w:rsidP="00846263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ПРАВА И ОБЯЗАННОСТИ ОРГАНИЗАТОРОВ СПОРТИВНЫХ СОРЕВНОВАНИЙ</w:t>
      </w:r>
    </w:p>
    <w:p w14:paraId="7CA04942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Министерство </w:t>
      </w:r>
      <w:r w:rsidR="00225EEF">
        <w:rPr>
          <w:sz w:val="26"/>
          <w:szCs w:val="26"/>
        </w:rPr>
        <w:t xml:space="preserve">физической культуры и </w:t>
      </w:r>
      <w:r w:rsidRPr="00E94E80">
        <w:rPr>
          <w:sz w:val="26"/>
          <w:szCs w:val="26"/>
        </w:rPr>
        <w:t xml:space="preserve">спорта Республики Хакасия и </w:t>
      </w:r>
      <w:r w:rsidR="006127CF"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 w:rsidR="006127CF"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>» определяют условия проведения спортивных соревнований, предусмотренные настоящим Положением.</w:t>
      </w:r>
    </w:p>
    <w:p w14:paraId="2C275673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Распределение иных прав и обязанностей, осуществляется на основе договора между </w:t>
      </w:r>
      <w:r w:rsidR="006127CF"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 w:rsidR="006127CF"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 xml:space="preserve">» с иными организаторами спортивных соревнований (за исключением Министерства </w:t>
      </w:r>
      <w:r w:rsidR="00225EEF">
        <w:rPr>
          <w:sz w:val="26"/>
          <w:szCs w:val="26"/>
        </w:rPr>
        <w:t xml:space="preserve">физической культуры и </w:t>
      </w:r>
      <w:r w:rsidRPr="00E94E80">
        <w:rPr>
          <w:sz w:val="26"/>
          <w:szCs w:val="26"/>
        </w:rPr>
        <w:t>спорта Республики Хакасия)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C2C3BC9" w14:textId="77777777" w:rsidR="008E18AA" w:rsidRPr="00E94E8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Непосредственное проведение соревнований возлагается на </w:t>
      </w:r>
      <w:r w:rsidR="00DB6503">
        <w:rPr>
          <w:sz w:val="26"/>
          <w:szCs w:val="26"/>
        </w:rPr>
        <w:t>Х</w:t>
      </w:r>
      <w:r w:rsidR="00DB6503" w:rsidRPr="00E94E80">
        <w:rPr>
          <w:sz w:val="26"/>
          <w:szCs w:val="26"/>
        </w:rPr>
        <w:t>РОО «Федераци</w:t>
      </w:r>
      <w:r w:rsidR="00DB6503">
        <w:rPr>
          <w:sz w:val="26"/>
          <w:szCs w:val="26"/>
        </w:rPr>
        <w:t>я настольного тенниса Хакасии</w:t>
      </w:r>
      <w:r w:rsidR="00DB6503" w:rsidRPr="00E94E80">
        <w:rPr>
          <w:sz w:val="26"/>
          <w:szCs w:val="26"/>
        </w:rPr>
        <w:t xml:space="preserve"> </w:t>
      </w:r>
      <w:r w:rsidR="00DB6503">
        <w:rPr>
          <w:sz w:val="26"/>
          <w:szCs w:val="26"/>
        </w:rPr>
        <w:t xml:space="preserve">и </w:t>
      </w:r>
      <w:r w:rsidRPr="00E94E80">
        <w:rPr>
          <w:sz w:val="26"/>
          <w:szCs w:val="26"/>
        </w:rPr>
        <w:t>ГАУ РХ «Центр спортивной подготовки сборных команд Республики Хакасии» (далее - ГАУ РХ «ЦСП СК Хакасии»), и главную судейскую коллегию соревнований (далее - ГСК), утвержденную Комитетом судей и рефери ФНТР.</w:t>
      </w:r>
    </w:p>
    <w:p w14:paraId="47FE8F32" w14:textId="6CEE84AE" w:rsidR="00662A60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Главный судья </w:t>
      </w:r>
      <w:r w:rsidR="00F2527D" w:rsidRPr="00E94E80">
        <w:rPr>
          <w:sz w:val="26"/>
          <w:szCs w:val="26"/>
        </w:rPr>
        <w:t>–</w:t>
      </w:r>
      <w:r w:rsidR="006127CF" w:rsidRPr="006127CF">
        <w:rPr>
          <w:sz w:val="26"/>
          <w:szCs w:val="26"/>
        </w:rPr>
        <w:t xml:space="preserve"> </w:t>
      </w:r>
      <w:r w:rsidR="00B17DF9">
        <w:rPr>
          <w:sz w:val="26"/>
          <w:szCs w:val="26"/>
        </w:rPr>
        <w:t>П</w:t>
      </w:r>
      <w:r w:rsidR="007110FB">
        <w:rPr>
          <w:sz w:val="26"/>
          <w:szCs w:val="26"/>
        </w:rPr>
        <w:t>авликова М.А</w:t>
      </w:r>
      <w:r w:rsidR="006127CF" w:rsidRPr="00E94E80">
        <w:rPr>
          <w:sz w:val="26"/>
          <w:szCs w:val="26"/>
        </w:rPr>
        <w:t xml:space="preserve">. </w:t>
      </w:r>
      <w:r w:rsidR="006127CF">
        <w:rPr>
          <w:sz w:val="26"/>
          <w:szCs w:val="26"/>
        </w:rPr>
        <w:t>(</w:t>
      </w:r>
      <w:r w:rsidR="00FA654F">
        <w:rPr>
          <w:sz w:val="26"/>
          <w:szCs w:val="26"/>
        </w:rPr>
        <w:t>СС ВК</w:t>
      </w:r>
      <w:r w:rsidR="00846263">
        <w:rPr>
          <w:sz w:val="26"/>
          <w:szCs w:val="26"/>
        </w:rPr>
        <w:t>,</w:t>
      </w:r>
      <w:r w:rsidR="00FA654F">
        <w:rPr>
          <w:sz w:val="26"/>
          <w:szCs w:val="26"/>
        </w:rPr>
        <w:t xml:space="preserve"> </w:t>
      </w:r>
      <w:r w:rsidR="006127CF" w:rsidRPr="00E94E80">
        <w:rPr>
          <w:sz w:val="26"/>
          <w:szCs w:val="26"/>
        </w:rPr>
        <w:t xml:space="preserve"> г. Абакан)</w:t>
      </w:r>
      <w:r w:rsidR="003B1F7D">
        <w:rPr>
          <w:sz w:val="26"/>
          <w:szCs w:val="26"/>
        </w:rPr>
        <w:t>.</w:t>
      </w:r>
    </w:p>
    <w:p w14:paraId="0BC850B3" w14:textId="7FA52BEA" w:rsidR="008E18AA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 xml:space="preserve">Главный секретарь </w:t>
      </w:r>
      <w:r w:rsidR="00F2527D" w:rsidRPr="00E94E80">
        <w:rPr>
          <w:sz w:val="26"/>
          <w:szCs w:val="26"/>
        </w:rPr>
        <w:t>–</w:t>
      </w:r>
      <w:r w:rsidR="006127CF" w:rsidRPr="006127CF">
        <w:rPr>
          <w:sz w:val="26"/>
          <w:szCs w:val="26"/>
        </w:rPr>
        <w:t xml:space="preserve"> </w:t>
      </w:r>
      <w:proofErr w:type="spellStart"/>
      <w:r w:rsidR="00FA654F">
        <w:rPr>
          <w:sz w:val="26"/>
          <w:szCs w:val="26"/>
        </w:rPr>
        <w:t>Калинушкина</w:t>
      </w:r>
      <w:proofErr w:type="spellEnd"/>
      <w:r w:rsidR="00FA654F">
        <w:rPr>
          <w:sz w:val="26"/>
          <w:szCs w:val="26"/>
        </w:rPr>
        <w:t xml:space="preserve"> Е.В</w:t>
      </w:r>
      <w:r w:rsidR="00755BAA">
        <w:rPr>
          <w:sz w:val="26"/>
          <w:szCs w:val="26"/>
        </w:rPr>
        <w:t>. (СС 1 к</w:t>
      </w:r>
      <w:r w:rsidR="006463E8">
        <w:rPr>
          <w:sz w:val="26"/>
          <w:szCs w:val="26"/>
        </w:rPr>
        <w:t>ат.</w:t>
      </w:r>
      <w:r w:rsidR="00846263">
        <w:rPr>
          <w:sz w:val="26"/>
          <w:szCs w:val="26"/>
        </w:rPr>
        <w:t>,</w:t>
      </w:r>
      <w:r w:rsidR="006127CF" w:rsidRPr="00E94E80">
        <w:rPr>
          <w:sz w:val="26"/>
          <w:szCs w:val="26"/>
        </w:rPr>
        <w:t xml:space="preserve"> г. Абакан)</w:t>
      </w:r>
      <w:r w:rsidRPr="00E94E80">
        <w:rPr>
          <w:sz w:val="26"/>
          <w:szCs w:val="26"/>
        </w:rPr>
        <w:t>.</w:t>
      </w:r>
    </w:p>
    <w:p w14:paraId="1ECCAD35" w14:textId="77777777" w:rsidR="00F85CB4" w:rsidRPr="00E94E80" w:rsidRDefault="00F85CB4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</w:p>
    <w:p w14:paraId="2D1D9D5A" w14:textId="77777777" w:rsidR="00103265" w:rsidRPr="00A75B09" w:rsidRDefault="00103265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1" w:name="bookmark2"/>
      <w:r w:rsidRPr="00A75B09">
        <w:t>ОБЕСПЕЧЕНИЕ БЕЗОПАСНОСТИ УЧАСТНИКОВ И ЗРИТЕЛЕЙ, МЕДИЦИНСКОЕ ОБЕСПЕЧЕНИЕ, АНДИДОПИНГОВОЕ ОБЕСПЕЧЕНИЕ СПОРТИВНЫХ СОРЕВНОВАНИЙ</w:t>
      </w:r>
    </w:p>
    <w:p w14:paraId="642A4A07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физической культуре и спорте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в Российской Федерации».</w:t>
      </w:r>
    </w:p>
    <w:p w14:paraId="4566E18F" w14:textId="77777777" w:rsidR="00FF55D8" w:rsidRPr="00D10AE1" w:rsidRDefault="00FF55D8" w:rsidP="00FF55D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проведении официальных спортивных соревнований, утвержденных постановлением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от 18.04.2014 № 353.</w:t>
      </w:r>
    </w:p>
    <w:p w14:paraId="16E7FDD3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5D013715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Обеспечение общественного порядка и общественной безопасности при проведении соревнований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инструкцией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и планом мероприятий.</w:t>
      </w:r>
    </w:p>
    <w:p w14:paraId="12AAF9A6" w14:textId="77777777" w:rsidR="00FF55D8" w:rsidRPr="00D10AE1" w:rsidRDefault="00FF55D8" w:rsidP="00FF55D8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Обязательства федерации как организатора спортивных соревнований:</w:t>
      </w:r>
    </w:p>
    <w:p w14:paraId="443800B0" w14:textId="77777777" w:rsidR="00FF55D8" w:rsidRPr="00D10AE1" w:rsidRDefault="00FF55D8" w:rsidP="00FF55D8">
      <w:pPr>
        <w:widowControl/>
        <w:numPr>
          <w:ilvl w:val="0"/>
          <w:numId w:val="11"/>
        </w:numPr>
        <w:tabs>
          <w:tab w:val="left" w:pos="0"/>
          <w:tab w:val="left" w:pos="426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337F404C" w14:textId="77777777" w:rsidR="00FF55D8" w:rsidRPr="00D10AE1" w:rsidRDefault="00FF55D8" w:rsidP="00FF55D8">
      <w:pPr>
        <w:widowControl/>
        <w:numPr>
          <w:ilvl w:val="0"/>
          <w:numId w:val="11"/>
        </w:numPr>
        <w:tabs>
          <w:tab w:val="left" w:pos="0"/>
          <w:tab w:val="left" w:pos="426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территориальными органами Министерства внутренних дел Российской Федерации на районном уровне;</w:t>
      </w:r>
    </w:p>
    <w:p w14:paraId="33D26DB7" w14:textId="77777777" w:rsidR="00FF55D8" w:rsidRPr="00D10AE1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14:paraId="2AC7D19C" w14:textId="77777777" w:rsidR="00FF55D8" w:rsidRPr="002424AC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0AE1">
        <w:rPr>
          <w:rFonts w:ascii="Times New Roman" w:eastAsia="Times New Roman" w:hAnsi="Times New Roman" w:cs="Times New Roman"/>
          <w:sz w:val="26"/>
          <w:szCs w:val="26"/>
        </w:rPr>
        <w:t xml:space="preserve">Участие в соревнованиях осуществляется только при наличии договора (оригинал) о страховании жизни и здоровья,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который предоставляется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в комиссию по допуску участников. Страхование участников может осуществляться за счет бюджетных и внеб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юджетных средств в соответствии </w:t>
      </w:r>
      <w:r w:rsidRPr="00D10AE1">
        <w:rPr>
          <w:rFonts w:ascii="Times New Roman" w:eastAsia="Times New Roman" w:hAnsi="Times New Roman" w:cs="Times New Roman"/>
          <w:sz w:val="26"/>
          <w:szCs w:val="26"/>
        </w:rPr>
        <w:t>с действующим законодательством Российской Федерации и субъектов Российской Федерации.</w:t>
      </w:r>
    </w:p>
    <w:p w14:paraId="4EC11621" w14:textId="77777777" w:rsidR="00FF55D8" w:rsidRPr="003D5DAE" w:rsidRDefault="00FF55D8" w:rsidP="00FF55D8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Соревнования проводятся с соблюдением рекомендаций Роспотребнадзора по организации работы в условиях сохранения рисков распространения </w:t>
      </w: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/>
        </w:rPr>
        <w:t>COVID</w:t>
      </w:r>
      <w:r w:rsidRPr="002424AC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-19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/>
        </w:rPr>
        <w:t>COVID</w:t>
      </w:r>
      <w:r w:rsidRPr="007F08E3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-19</w:t>
      </w:r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.</w:t>
      </w:r>
    </w:p>
    <w:p w14:paraId="607ABC43" w14:textId="77777777" w:rsidR="00F85CB4" w:rsidRPr="00E94E80" w:rsidRDefault="00F85CB4" w:rsidP="00662A60">
      <w:pPr>
        <w:pStyle w:val="23"/>
        <w:shd w:val="clear" w:color="auto" w:fill="auto"/>
        <w:spacing w:line="240" w:lineRule="auto"/>
        <w:rPr>
          <w:sz w:val="26"/>
          <w:szCs w:val="26"/>
        </w:rPr>
      </w:pPr>
    </w:p>
    <w:bookmarkEnd w:id="1"/>
    <w:p w14:paraId="5F955318" w14:textId="77777777" w:rsidR="00103265" w:rsidRPr="00A75B09" w:rsidRDefault="00103265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ОБЩИЕ СВЕДЕНИЯ О СПОРТИВНОМ СОРЕВНОВАНИИ</w:t>
      </w:r>
    </w:p>
    <w:p w14:paraId="7EA1AA1D" w14:textId="303BF79D" w:rsidR="008E18AA" w:rsidRPr="00E94E80" w:rsidRDefault="00A95B13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с </w:t>
      </w:r>
      <w:r w:rsidR="00592FBD">
        <w:rPr>
          <w:sz w:val="26"/>
          <w:szCs w:val="26"/>
        </w:rPr>
        <w:t>27 февраля</w:t>
      </w:r>
      <w:r w:rsidR="006127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92FBD">
        <w:rPr>
          <w:sz w:val="26"/>
          <w:szCs w:val="26"/>
        </w:rPr>
        <w:t>5</w:t>
      </w:r>
      <w:r w:rsidR="006127CF">
        <w:rPr>
          <w:sz w:val="26"/>
          <w:szCs w:val="26"/>
        </w:rPr>
        <w:t xml:space="preserve"> </w:t>
      </w:r>
      <w:r w:rsidR="00592FBD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2023</w:t>
      </w:r>
      <w:r w:rsidR="00037ED7" w:rsidRPr="00E94E80">
        <w:rPr>
          <w:sz w:val="26"/>
          <w:szCs w:val="26"/>
        </w:rPr>
        <w:t xml:space="preserve"> года в Республике Хака</w:t>
      </w:r>
      <w:r w:rsidR="00D9485C">
        <w:rPr>
          <w:sz w:val="26"/>
          <w:szCs w:val="26"/>
        </w:rPr>
        <w:t>сия, г. Абакан,</w:t>
      </w:r>
      <w:r w:rsidR="00DB6503">
        <w:rPr>
          <w:sz w:val="26"/>
          <w:szCs w:val="26"/>
        </w:rPr>
        <w:t xml:space="preserve"> «Ц</w:t>
      </w:r>
      <w:r w:rsidR="006127CF">
        <w:rPr>
          <w:sz w:val="26"/>
          <w:szCs w:val="26"/>
        </w:rPr>
        <w:t>ентр настольного тенниса</w:t>
      </w:r>
      <w:r w:rsidR="00037ED7" w:rsidRPr="00E94E80">
        <w:rPr>
          <w:sz w:val="26"/>
          <w:szCs w:val="26"/>
        </w:rPr>
        <w:t>, по адресу: ул. Катанова</w:t>
      </w:r>
      <w:r w:rsidR="003B1F7D">
        <w:rPr>
          <w:sz w:val="26"/>
          <w:szCs w:val="26"/>
        </w:rPr>
        <w:t>, 8 стр</w:t>
      </w:r>
      <w:r w:rsidR="00336DF9">
        <w:rPr>
          <w:sz w:val="26"/>
          <w:szCs w:val="26"/>
        </w:rPr>
        <w:t>.</w:t>
      </w:r>
      <w:r w:rsidR="003B1F7D">
        <w:rPr>
          <w:sz w:val="26"/>
          <w:szCs w:val="26"/>
        </w:rPr>
        <w:t xml:space="preserve"> 2</w:t>
      </w:r>
    </w:p>
    <w:p w14:paraId="1B08180B" w14:textId="36A5E5E3" w:rsidR="00F52A64" w:rsidRDefault="00592FBD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27</w:t>
      </w:r>
      <w:r w:rsidR="00F52A64" w:rsidRPr="00272527">
        <w:rPr>
          <w:b/>
          <w:sz w:val="26"/>
          <w:szCs w:val="26"/>
        </w:rPr>
        <w:t xml:space="preserve"> </w:t>
      </w:r>
      <w:r w:rsidR="00A95B13" w:rsidRPr="00272527">
        <w:rPr>
          <w:b/>
          <w:sz w:val="26"/>
          <w:szCs w:val="26"/>
        </w:rPr>
        <w:t>февраля</w:t>
      </w:r>
      <w:r w:rsidR="00F52A64" w:rsidRPr="00272527">
        <w:rPr>
          <w:b/>
          <w:sz w:val="26"/>
          <w:szCs w:val="26"/>
        </w:rPr>
        <w:t xml:space="preserve"> </w:t>
      </w:r>
      <w:r w:rsidR="00A95B13" w:rsidRPr="00272527">
        <w:rPr>
          <w:b/>
          <w:sz w:val="26"/>
          <w:szCs w:val="26"/>
        </w:rPr>
        <w:t>2023</w:t>
      </w:r>
      <w:r w:rsidR="00037ED7" w:rsidRPr="00272527">
        <w:rPr>
          <w:b/>
          <w:sz w:val="26"/>
          <w:szCs w:val="26"/>
        </w:rPr>
        <w:t xml:space="preserve"> года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037ED7" w:rsidRPr="00E94E80">
        <w:rPr>
          <w:sz w:val="26"/>
          <w:szCs w:val="26"/>
        </w:rPr>
        <w:t xml:space="preserve"> день приезда</w:t>
      </w:r>
      <w:r w:rsidR="00A95B13">
        <w:rPr>
          <w:sz w:val="26"/>
          <w:szCs w:val="26"/>
        </w:rPr>
        <w:t xml:space="preserve"> </w:t>
      </w:r>
    </w:p>
    <w:p w14:paraId="208F1B11" w14:textId="77777777" w:rsidR="008E18AA" w:rsidRPr="00E94E80" w:rsidRDefault="00D83AAE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272527">
        <w:rPr>
          <w:sz w:val="26"/>
          <w:szCs w:val="26"/>
        </w:rPr>
        <w:t>15.00</w:t>
      </w:r>
      <w:r w:rsidR="007110FB" w:rsidRPr="00272527">
        <w:rPr>
          <w:sz w:val="26"/>
          <w:szCs w:val="26"/>
        </w:rPr>
        <w:t>-17</w:t>
      </w:r>
      <w:r w:rsidR="00A95B13" w:rsidRPr="00272527">
        <w:rPr>
          <w:sz w:val="26"/>
          <w:szCs w:val="26"/>
        </w:rPr>
        <w:t>.00</w:t>
      </w:r>
      <w:r w:rsidR="00A95B13">
        <w:rPr>
          <w:sz w:val="26"/>
          <w:szCs w:val="26"/>
        </w:rPr>
        <w:t xml:space="preserve"> 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B17DF9">
        <w:rPr>
          <w:sz w:val="26"/>
          <w:szCs w:val="26"/>
        </w:rPr>
        <w:t xml:space="preserve"> Работа комиссии по допуску спортсменов на командные соревнования</w:t>
      </w:r>
    </w:p>
    <w:p w14:paraId="2D0E1014" w14:textId="77777777" w:rsidR="008E18AA" w:rsidRPr="00D9485C" w:rsidRDefault="00A95B13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18</w:t>
      </w:r>
      <w:r w:rsidR="00D83AAE" w:rsidRPr="00E94E80">
        <w:rPr>
          <w:sz w:val="26"/>
          <w:szCs w:val="26"/>
        </w:rPr>
        <w:t>.00</w:t>
      </w:r>
      <w:r>
        <w:rPr>
          <w:sz w:val="26"/>
          <w:szCs w:val="26"/>
        </w:rPr>
        <w:t xml:space="preserve"> </w:t>
      </w:r>
      <w:r w:rsidR="00037ED7" w:rsidRPr="00E94E80">
        <w:rPr>
          <w:sz w:val="26"/>
          <w:szCs w:val="26"/>
        </w:rPr>
        <w:t xml:space="preserve"> </w:t>
      </w:r>
      <w:r w:rsidR="00F2527D" w:rsidRPr="00E94E80">
        <w:rPr>
          <w:sz w:val="26"/>
          <w:szCs w:val="26"/>
        </w:rPr>
        <w:t>–</w:t>
      </w:r>
      <w:r w:rsidR="00037ED7" w:rsidRPr="00E94E80">
        <w:rPr>
          <w:sz w:val="26"/>
          <w:szCs w:val="26"/>
        </w:rPr>
        <w:t xml:space="preserve"> Заседание главной судейской коллегии.</w:t>
      </w:r>
    </w:p>
    <w:p w14:paraId="0F8B8BE3" w14:textId="2871FE7D" w:rsidR="00336DF9" w:rsidRDefault="00592FBD" w:rsidP="00336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28</w:t>
      </w:r>
      <w:r w:rsidR="00A95B13" w:rsidRPr="00272527">
        <w:rPr>
          <w:b/>
          <w:sz w:val="26"/>
          <w:szCs w:val="26"/>
        </w:rPr>
        <w:t xml:space="preserve"> февраля </w:t>
      </w:r>
      <w:r w:rsidR="00336DF9" w:rsidRPr="00272527">
        <w:rPr>
          <w:b/>
          <w:sz w:val="26"/>
          <w:szCs w:val="26"/>
        </w:rPr>
        <w:t>2023</w:t>
      </w:r>
      <w:r w:rsidR="00375AC6" w:rsidRPr="00272527">
        <w:rPr>
          <w:b/>
          <w:sz w:val="26"/>
          <w:szCs w:val="26"/>
        </w:rPr>
        <w:t xml:space="preserve"> года</w:t>
      </w:r>
      <w:r w:rsidR="00375AC6">
        <w:rPr>
          <w:sz w:val="26"/>
          <w:szCs w:val="26"/>
        </w:rPr>
        <w:t xml:space="preserve"> - </w:t>
      </w:r>
      <w:r w:rsidR="00342F4D">
        <w:rPr>
          <w:sz w:val="26"/>
          <w:szCs w:val="26"/>
        </w:rPr>
        <w:t>Командные соревнования.</w:t>
      </w:r>
    </w:p>
    <w:p w14:paraId="778234EA" w14:textId="75B1390D" w:rsidR="00342F4D" w:rsidRDefault="00592FBD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28</w:t>
      </w:r>
      <w:r w:rsidR="00FA654F" w:rsidRPr="002725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342F4D" w:rsidRPr="00272527">
        <w:rPr>
          <w:b/>
          <w:sz w:val="26"/>
          <w:szCs w:val="26"/>
        </w:rPr>
        <w:t xml:space="preserve"> </w:t>
      </w:r>
      <w:r w:rsidR="00FA654F" w:rsidRPr="00272527">
        <w:rPr>
          <w:b/>
          <w:sz w:val="26"/>
          <w:szCs w:val="26"/>
        </w:rPr>
        <w:t>2023</w:t>
      </w:r>
      <w:r w:rsidR="00342F4D" w:rsidRPr="00272527">
        <w:rPr>
          <w:b/>
          <w:sz w:val="26"/>
          <w:szCs w:val="26"/>
        </w:rPr>
        <w:t xml:space="preserve"> года</w:t>
      </w:r>
      <w:r w:rsidR="00342F4D" w:rsidRPr="00E94E80">
        <w:rPr>
          <w:sz w:val="26"/>
          <w:szCs w:val="26"/>
        </w:rPr>
        <w:t xml:space="preserve"> – день приезда</w:t>
      </w:r>
      <w:r w:rsidR="00FA654F">
        <w:rPr>
          <w:sz w:val="26"/>
          <w:szCs w:val="26"/>
        </w:rPr>
        <w:t xml:space="preserve"> на </w:t>
      </w:r>
      <w:r w:rsidR="00342F4D">
        <w:rPr>
          <w:sz w:val="26"/>
          <w:szCs w:val="26"/>
        </w:rPr>
        <w:t>личные соревнования</w:t>
      </w:r>
    </w:p>
    <w:p w14:paraId="5934F0B7" w14:textId="77777777" w:rsidR="00FA654F" w:rsidRDefault="007110FB" w:rsidP="00FA654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9</w:t>
      </w:r>
      <w:r w:rsidR="00FA654F" w:rsidRPr="00E94E80">
        <w:rPr>
          <w:sz w:val="26"/>
          <w:szCs w:val="26"/>
        </w:rPr>
        <w:t>.00</w:t>
      </w:r>
      <w:r>
        <w:rPr>
          <w:sz w:val="26"/>
          <w:szCs w:val="26"/>
        </w:rPr>
        <w:t>-14</w:t>
      </w:r>
      <w:r w:rsidR="00FA654F">
        <w:rPr>
          <w:sz w:val="26"/>
          <w:szCs w:val="26"/>
        </w:rPr>
        <w:t xml:space="preserve">.00 </w:t>
      </w:r>
      <w:r w:rsidR="00FA654F" w:rsidRPr="00E94E80">
        <w:rPr>
          <w:sz w:val="26"/>
          <w:szCs w:val="26"/>
        </w:rPr>
        <w:t xml:space="preserve"> –</w:t>
      </w:r>
      <w:r w:rsidR="00FA654F">
        <w:rPr>
          <w:sz w:val="26"/>
          <w:szCs w:val="26"/>
        </w:rPr>
        <w:t xml:space="preserve"> Работа комиссии по допуску участников на личные соревнования</w:t>
      </w:r>
    </w:p>
    <w:p w14:paraId="5F03721F" w14:textId="77777777" w:rsidR="007110FB" w:rsidRDefault="007110FB" w:rsidP="007110FB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19</w:t>
      </w:r>
      <w:r w:rsidRPr="00E94E80">
        <w:rPr>
          <w:sz w:val="26"/>
          <w:szCs w:val="26"/>
        </w:rPr>
        <w:t>.00</w:t>
      </w:r>
      <w:r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 – Засед</w:t>
      </w:r>
      <w:r w:rsidR="00B17DF9">
        <w:rPr>
          <w:sz w:val="26"/>
          <w:szCs w:val="26"/>
        </w:rPr>
        <w:t xml:space="preserve">ание главной судейской коллегии </w:t>
      </w:r>
    </w:p>
    <w:p w14:paraId="223E00B5" w14:textId="731B2A39" w:rsidR="00B17DF9" w:rsidRPr="00272527" w:rsidRDefault="00592FBD" w:rsidP="00B17DF9">
      <w:pPr>
        <w:pStyle w:val="23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B17DF9" w:rsidRPr="002725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марта</w:t>
      </w:r>
      <w:r w:rsidR="00B17DF9" w:rsidRPr="00272527">
        <w:rPr>
          <w:b/>
          <w:sz w:val="26"/>
          <w:szCs w:val="26"/>
        </w:rPr>
        <w:t xml:space="preserve"> 2023 года</w:t>
      </w:r>
    </w:p>
    <w:p w14:paraId="3FADD361" w14:textId="77777777" w:rsidR="00B17DF9" w:rsidRDefault="00B17DF9" w:rsidP="00B17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12.30 </w:t>
      </w:r>
      <w:r w:rsidRPr="00E94E80">
        <w:rPr>
          <w:sz w:val="26"/>
          <w:szCs w:val="26"/>
        </w:rPr>
        <w:t>–</w:t>
      </w:r>
      <w:r>
        <w:rPr>
          <w:sz w:val="26"/>
          <w:szCs w:val="26"/>
        </w:rPr>
        <w:t xml:space="preserve"> Парад - открытие соревнований. </w:t>
      </w:r>
    </w:p>
    <w:p w14:paraId="0A930FDA" w14:textId="77777777" w:rsidR="00B17DF9" w:rsidRDefault="00B17DF9" w:rsidP="00B17DF9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Награждение победителей и призеров командных соревнований</w:t>
      </w:r>
      <w:r w:rsidRPr="00E94E80">
        <w:rPr>
          <w:sz w:val="26"/>
          <w:szCs w:val="26"/>
        </w:rPr>
        <w:t>.</w:t>
      </w:r>
    </w:p>
    <w:p w14:paraId="0269E852" w14:textId="32637206" w:rsidR="00F42DF4" w:rsidRDefault="00592FBD" w:rsidP="00F42DF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BD4E13" w:rsidRPr="00272527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4 марта </w:t>
      </w:r>
      <w:r w:rsidR="00BD4E13" w:rsidRPr="00272527">
        <w:rPr>
          <w:b/>
          <w:sz w:val="26"/>
          <w:szCs w:val="26"/>
        </w:rPr>
        <w:t>2023</w:t>
      </w:r>
      <w:r w:rsidR="00342F4D" w:rsidRPr="00272527">
        <w:rPr>
          <w:b/>
          <w:sz w:val="26"/>
          <w:szCs w:val="26"/>
        </w:rPr>
        <w:t xml:space="preserve"> года</w:t>
      </w:r>
      <w:r w:rsidR="00342F4D" w:rsidRPr="00E94E80">
        <w:rPr>
          <w:sz w:val="26"/>
          <w:szCs w:val="26"/>
        </w:rPr>
        <w:t xml:space="preserve"> –</w:t>
      </w:r>
      <w:r w:rsidR="00342F4D">
        <w:rPr>
          <w:sz w:val="26"/>
          <w:szCs w:val="26"/>
        </w:rPr>
        <w:t xml:space="preserve"> личн</w:t>
      </w:r>
      <w:r w:rsidR="00BD4E13">
        <w:rPr>
          <w:sz w:val="26"/>
          <w:szCs w:val="26"/>
        </w:rPr>
        <w:t>ые, парные соревнования</w:t>
      </w:r>
      <w:r w:rsidR="00F42DF4">
        <w:rPr>
          <w:sz w:val="26"/>
          <w:szCs w:val="26"/>
        </w:rPr>
        <w:t>.</w:t>
      </w:r>
    </w:p>
    <w:p w14:paraId="741507E2" w14:textId="3129D2EC" w:rsidR="00F42DF4" w:rsidRPr="00E94E80" w:rsidRDefault="00F42DF4" w:rsidP="00F42DF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Начало соревнований в 09</w:t>
      </w:r>
      <w:r w:rsidRPr="00E94E80">
        <w:rPr>
          <w:sz w:val="26"/>
          <w:szCs w:val="26"/>
        </w:rPr>
        <w:t>.00 ч.</w:t>
      </w:r>
    </w:p>
    <w:p w14:paraId="45D21428" w14:textId="733CD7CC" w:rsidR="00D9485C" w:rsidRDefault="00F42DF4" w:rsidP="00F42DF4">
      <w:pPr>
        <w:pStyle w:val="23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92FBD" w:rsidRPr="00592FBD">
        <w:rPr>
          <w:b/>
          <w:bCs/>
          <w:sz w:val="26"/>
          <w:szCs w:val="26"/>
        </w:rPr>
        <w:t>5</w:t>
      </w:r>
      <w:r w:rsidR="00A95B13" w:rsidRPr="00F42DF4">
        <w:rPr>
          <w:b/>
          <w:sz w:val="26"/>
          <w:szCs w:val="26"/>
        </w:rPr>
        <w:t xml:space="preserve"> </w:t>
      </w:r>
      <w:r w:rsidR="00592FBD">
        <w:rPr>
          <w:b/>
          <w:sz w:val="26"/>
          <w:szCs w:val="26"/>
        </w:rPr>
        <w:t>марта</w:t>
      </w:r>
      <w:r w:rsidR="00A95B13" w:rsidRPr="00F42DF4">
        <w:rPr>
          <w:b/>
          <w:sz w:val="26"/>
          <w:szCs w:val="26"/>
        </w:rPr>
        <w:t xml:space="preserve"> 2023</w:t>
      </w:r>
      <w:r w:rsidR="00D9485C" w:rsidRPr="00F42DF4">
        <w:rPr>
          <w:b/>
          <w:sz w:val="26"/>
          <w:szCs w:val="26"/>
        </w:rPr>
        <w:t xml:space="preserve"> года</w:t>
      </w:r>
      <w:r w:rsidR="00D9485C">
        <w:rPr>
          <w:sz w:val="26"/>
          <w:szCs w:val="26"/>
        </w:rPr>
        <w:t xml:space="preserve"> - день отъезда.</w:t>
      </w:r>
    </w:p>
    <w:p w14:paraId="573D1951" w14:textId="77777777" w:rsidR="008E18AA" w:rsidRPr="00A75B09" w:rsidRDefault="00037ED7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2" w:name="bookmark4"/>
      <w:r w:rsidRPr="00A75B09">
        <w:t>ТРЕБОВАНИЯ К УЧАСТНИКАМ И УСЛОВИЯ ИХ ДОПУСКА</w:t>
      </w:r>
      <w:bookmarkEnd w:id="2"/>
    </w:p>
    <w:p w14:paraId="5E011017" w14:textId="30106F34" w:rsidR="008E18AA" w:rsidRDefault="00037ED7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В соревнованиях п</w:t>
      </w:r>
      <w:r w:rsidR="00F52A64">
        <w:rPr>
          <w:sz w:val="26"/>
          <w:szCs w:val="26"/>
        </w:rPr>
        <w:t>ринима</w:t>
      </w:r>
      <w:r w:rsidR="001825C4">
        <w:rPr>
          <w:sz w:val="26"/>
          <w:szCs w:val="26"/>
        </w:rPr>
        <w:t>ют участие юниоры</w:t>
      </w:r>
      <w:r w:rsidR="00F52A64">
        <w:rPr>
          <w:sz w:val="26"/>
          <w:szCs w:val="26"/>
        </w:rPr>
        <w:t xml:space="preserve"> и </w:t>
      </w:r>
      <w:r w:rsidR="001825C4">
        <w:rPr>
          <w:sz w:val="26"/>
          <w:szCs w:val="26"/>
        </w:rPr>
        <w:t>юниорки</w:t>
      </w:r>
      <w:r w:rsidRPr="00E94E80">
        <w:rPr>
          <w:sz w:val="26"/>
          <w:szCs w:val="26"/>
        </w:rPr>
        <w:t xml:space="preserve"> субъектов Сибирского федеральн</w:t>
      </w:r>
      <w:r w:rsidR="00F52A64">
        <w:rPr>
          <w:sz w:val="26"/>
          <w:szCs w:val="26"/>
        </w:rPr>
        <w:t xml:space="preserve">ого округа. К </w:t>
      </w:r>
      <w:r w:rsidRPr="00E94E80">
        <w:rPr>
          <w:sz w:val="26"/>
          <w:szCs w:val="26"/>
        </w:rPr>
        <w:t>соревно</w:t>
      </w:r>
      <w:r w:rsidR="00F52A64">
        <w:rPr>
          <w:sz w:val="26"/>
          <w:szCs w:val="26"/>
        </w:rPr>
        <w:t>ва</w:t>
      </w:r>
      <w:r w:rsidR="00827EBA">
        <w:rPr>
          <w:sz w:val="26"/>
          <w:szCs w:val="26"/>
        </w:rPr>
        <w:t xml:space="preserve">ниям допускаются спортсмены </w:t>
      </w:r>
      <w:r w:rsidR="00BD4E13">
        <w:rPr>
          <w:sz w:val="26"/>
          <w:szCs w:val="26"/>
        </w:rPr>
        <w:t>20</w:t>
      </w:r>
      <w:r w:rsidR="00592FBD">
        <w:rPr>
          <w:sz w:val="26"/>
          <w:szCs w:val="26"/>
        </w:rPr>
        <w:t>08</w:t>
      </w:r>
      <w:r w:rsidR="000D1C97">
        <w:rPr>
          <w:sz w:val="26"/>
          <w:szCs w:val="26"/>
        </w:rPr>
        <w:t>-</w:t>
      </w:r>
      <w:r w:rsidR="00E73F0E">
        <w:rPr>
          <w:sz w:val="26"/>
          <w:szCs w:val="26"/>
        </w:rPr>
        <w:t>20</w:t>
      </w:r>
      <w:r w:rsidR="00592FBD">
        <w:rPr>
          <w:sz w:val="26"/>
          <w:szCs w:val="26"/>
        </w:rPr>
        <w:t>10</w:t>
      </w:r>
      <w:r w:rsidR="000D1C97">
        <w:rPr>
          <w:sz w:val="26"/>
          <w:szCs w:val="26"/>
        </w:rPr>
        <w:t xml:space="preserve"> г.р.</w:t>
      </w:r>
      <w:r w:rsidRPr="00E94E80">
        <w:rPr>
          <w:sz w:val="26"/>
          <w:szCs w:val="26"/>
        </w:rPr>
        <w:t>, оплатившие регистрационный взнос за игрока в ФНТР.</w:t>
      </w:r>
    </w:p>
    <w:p w14:paraId="69D33020" w14:textId="357A41D5" w:rsidR="00DC4864" w:rsidRPr="00E94E80" w:rsidRDefault="00DC4864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Спортсмены младших возрастных групп</w:t>
      </w:r>
      <w:r w:rsidR="00F7271C">
        <w:rPr>
          <w:sz w:val="26"/>
          <w:szCs w:val="26"/>
        </w:rPr>
        <w:t xml:space="preserve"> </w:t>
      </w:r>
      <w:r w:rsidR="00F42DF4">
        <w:rPr>
          <w:sz w:val="26"/>
          <w:szCs w:val="26"/>
        </w:rPr>
        <w:t>(не моложе 2015</w:t>
      </w:r>
      <w:r w:rsidR="00592FBD">
        <w:rPr>
          <w:sz w:val="26"/>
          <w:szCs w:val="26"/>
        </w:rPr>
        <w:t xml:space="preserve"> </w:t>
      </w:r>
      <w:r w:rsidR="00F42DF4">
        <w:rPr>
          <w:sz w:val="26"/>
          <w:szCs w:val="26"/>
        </w:rPr>
        <w:t>г.р.)</w:t>
      </w:r>
      <w:r>
        <w:rPr>
          <w:sz w:val="26"/>
          <w:szCs w:val="26"/>
        </w:rPr>
        <w:t xml:space="preserve"> дополнительно могут быть допущены к участию в спортивных соревнованиях старших возрастных групп согласно правилам вида спорта «настольный теннис» и в соответствии со спортивной квалификацией.</w:t>
      </w:r>
    </w:p>
    <w:p w14:paraId="65EA196F" w14:textId="2F2B9184" w:rsidR="008E18AA" w:rsidRDefault="00037ED7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К участию в соревнованиях допускаются спортсмены</w:t>
      </w:r>
      <w:r w:rsidR="00C57E36">
        <w:rPr>
          <w:sz w:val="26"/>
          <w:szCs w:val="26"/>
        </w:rPr>
        <w:t xml:space="preserve"> на ниже </w:t>
      </w:r>
      <w:r w:rsidR="00592FBD">
        <w:rPr>
          <w:sz w:val="26"/>
          <w:szCs w:val="26"/>
        </w:rPr>
        <w:t>3</w:t>
      </w:r>
      <w:r w:rsidR="00F2527D" w:rsidRPr="00E94E80">
        <w:rPr>
          <w:sz w:val="26"/>
          <w:szCs w:val="26"/>
        </w:rPr>
        <w:t xml:space="preserve"> </w:t>
      </w:r>
      <w:r w:rsidR="00F52A64">
        <w:rPr>
          <w:sz w:val="26"/>
          <w:szCs w:val="26"/>
        </w:rPr>
        <w:t>взрослого</w:t>
      </w:r>
      <w:r w:rsidR="00F2527D" w:rsidRPr="00E94E80">
        <w:rPr>
          <w:sz w:val="26"/>
          <w:szCs w:val="26"/>
        </w:rPr>
        <w:t xml:space="preserve"> разряда</w:t>
      </w:r>
      <w:r w:rsidRPr="00E94E80">
        <w:rPr>
          <w:sz w:val="26"/>
          <w:szCs w:val="26"/>
        </w:rPr>
        <w:t>.</w:t>
      </w:r>
    </w:p>
    <w:p w14:paraId="6C70520C" w14:textId="5C1C052D" w:rsidR="00D828A9" w:rsidRDefault="00D828A9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Первенство СФО по настольному теннису проводятся в командных соревнованиях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(0040042611Я),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одиночном</w:t>
      </w:r>
      <w:r w:rsidR="00F42DF4">
        <w:rPr>
          <w:sz w:val="26"/>
          <w:szCs w:val="26"/>
        </w:rPr>
        <w:t xml:space="preserve"> </w:t>
      </w:r>
      <w:r>
        <w:rPr>
          <w:sz w:val="26"/>
          <w:szCs w:val="26"/>
        </w:rPr>
        <w:t>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(0040012611Я),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парном 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(0040022811Я), смешанном парном разряде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(0040032611Я)</w:t>
      </w:r>
      <w:r w:rsidR="001825C4">
        <w:rPr>
          <w:sz w:val="26"/>
          <w:szCs w:val="26"/>
        </w:rPr>
        <w:t>.</w:t>
      </w:r>
      <w:r w:rsidR="00F7271C"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Участники соревнований допускаются только в спортивной форме, соответствующей правилам. Наспинная надпись должна быть выполнена из материала (флока):</w:t>
      </w:r>
      <w:r w:rsidR="00F7271C"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фамилия, имя игрока.</w:t>
      </w:r>
    </w:p>
    <w:p w14:paraId="60DEA10C" w14:textId="77777777" w:rsidR="008E18AA" w:rsidRPr="00E94E80" w:rsidRDefault="00037ED7" w:rsidP="001825C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официальные спортивные соревнования в соответствии со статьей 26.2 Федерального закона от 04.12.2007.</w:t>
      </w:r>
    </w:p>
    <w:p w14:paraId="57D52E83" w14:textId="52E12E27" w:rsidR="00DB6503" w:rsidRPr="004A45D1" w:rsidRDefault="00342F4D" w:rsidP="00225EEF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Официальный мяч соревнований </w:t>
      </w:r>
      <w:r w:rsidR="00C90D75" w:rsidRPr="004F218F">
        <w:rPr>
          <w:b/>
          <w:sz w:val="26"/>
          <w:szCs w:val="26"/>
          <w:lang w:val="en-US"/>
        </w:rPr>
        <w:t>DHS</w:t>
      </w:r>
      <w:r w:rsidRPr="004F218F">
        <w:rPr>
          <w:b/>
          <w:sz w:val="26"/>
          <w:szCs w:val="26"/>
        </w:rPr>
        <w:t xml:space="preserve">*** </w:t>
      </w:r>
      <w:r w:rsidR="00C90D75" w:rsidRPr="004F218F">
        <w:rPr>
          <w:b/>
          <w:sz w:val="26"/>
          <w:szCs w:val="26"/>
          <w:lang w:val="en-US"/>
        </w:rPr>
        <w:t>DJ</w:t>
      </w:r>
      <w:r w:rsidR="00103265" w:rsidRPr="004F218F">
        <w:rPr>
          <w:b/>
          <w:sz w:val="26"/>
          <w:szCs w:val="26"/>
        </w:rPr>
        <w:t>40+.</w:t>
      </w:r>
    </w:p>
    <w:p w14:paraId="286639AC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A45D1">
        <w:rPr>
          <w:rFonts w:ascii="Times New Roman" w:hAnsi="Times New Roman"/>
          <w:sz w:val="26"/>
          <w:szCs w:val="26"/>
        </w:rPr>
        <w:t>В комиссию по допуску предоставляются</w:t>
      </w:r>
      <w:r w:rsidR="00BD4E13">
        <w:rPr>
          <w:rFonts w:ascii="Times New Roman" w:hAnsi="Times New Roman"/>
          <w:sz w:val="26"/>
          <w:szCs w:val="26"/>
        </w:rPr>
        <w:t>,</w:t>
      </w:r>
      <w:r w:rsidRPr="004A45D1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14:paraId="74BF4C67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C34052">
        <w:rPr>
          <w:rFonts w:ascii="Times New Roman" w:hAnsi="Times New Roman"/>
          <w:sz w:val="26"/>
          <w:szCs w:val="26"/>
        </w:rPr>
        <w:t>заявку</w:t>
      </w:r>
      <w:r w:rsidRPr="004A45D1">
        <w:rPr>
          <w:rFonts w:ascii="Times New Roman" w:hAnsi="Times New Roman"/>
          <w:sz w:val="26"/>
          <w:szCs w:val="26"/>
        </w:rPr>
        <w:t xml:space="preserve">, заверенную руководителем учреждения, врачом. </w:t>
      </w:r>
    </w:p>
    <w:p w14:paraId="69E31236" w14:textId="77777777" w:rsidR="004A45D1" w:rsidRPr="004A45D1" w:rsidRDefault="004A45D1" w:rsidP="00225EEF">
      <w:pPr>
        <w:pStyle w:val="a9"/>
        <w:tabs>
          <w:tab w:val="right" w:pos="142"/>
          <w:tab w:val="center" w:pos="2127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A45D1">
        <w:rPr>
          <w:rFonts w:ascii="Times New Roman" w:hAnsi="Times New Roman"/>
          <w:sz w:val="26"/>
          <w:szCs w:val="26"/>
        </w:rPr>
        <w:t xml:space="preserve"> - документ, удостоверяющий личность (паспорт, сви</w:t>
      </w:r>
      <w:r w:rsidR="00DC4864">
        <w:rPr>
          <w:rFonts w:ascii="Times New Roman" w:hAnsi="Times New Roman"/>
          <w:sz w:val="26"/>
          <w:szCs w:val="26"/>
        </w:rPr>
        <w:t>детельство о рождении) оригинал;</w:t>
      </w:r>
    </w:p>
    <w:p w14:paraId="7BB56110" w14:textId="77777777" w:rsidR="00F85CB4" w:rsidRPr="00225EEF" w:rsidRDefault="004A45D1" w:rsidP="00225EEF">
      <w:pPr>
        <w:tabs>
          <w:tab w:val="right" w:pos="142"/>
          <w:tab w:val="center" w:pos="567"/>
        </w:tabs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5D1">
        <w:rPr>
          <w:rFonts w:ascii="Times New Roman" w:hAnsi="Times New Roman" w:cs="Times New Roman"/>
          <w:bCs/>
          <w:sz w:val="26"/>
          <w:szCs w:val="26"/>
        </w:rPr>
        <w:t>Каждый участник проходит термометрию путем бесконтактного измерения температуры.</w:t>
      </w:r>
    </w:p>
    <w:p w14:paraId="7859AB41" w14:textId="77777777" w:rsidR="002C265A" w:rsidRPr="00A75B09" w:rsidRDefault="002C265A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bookmarkStart w:id="3" w:name="bookmark7"/>
      <w:r w:rsidRPr="00A75B09">
        <w:t>ЗАЯВКИ НА УЧАСТИЕ</w:t>
      </w:r>
      <w:bookmarkEnd w:id="3"/>
    </w:p>
    <w:p w14:paraId="230BD3FA" w14:textId="4406BC5B" w:rsidR="002C265A" w:rsidRPr="00E94E80" w:rsidRDefault="002C265A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Предварительные заявки о количестве участников по</w:t>
      </w:r>
      <w:r w:rsidR="000B4483">
        <w:rPr>
          <w:sz w:val="26"/>
          <w:szCs w:val="26"/>
        </w:rPr>
        <w:t xml:space="preserve">даются не позднее </w:t>
      </w:r>
      <w:r w:rsidR="00592FBD">
        <w:rPr>
          <w:sz w:val="26"/>
          <w:szCs w:val="26"/>
        </w:rPr>
        <w:t>17</w:t>
      </w:r>
      <w:r w:rsidR="004A45D1">
        <w:rPr>
          <w:sz w:val="26"/>
          <w:szCs w:val="26"/>
        </w:rPr>
        <w:t xml:space="preserve"> </w:t>
      </w:r>
      <w:r w:rsidR="00592FBD">
        <w:rPr>
          <w:sz w:val="26"/>
          <w:szCs w:val="26"/>
        </w:rPr>
        <w:t>февраля</w:t>
      </w:r>
      <w:r w:rsidR="00336DF9">
        <w:rPr>
          <w:sz w:val="26"/>
          <w:szCs w:val="26"/>
        </w:rPr>
        <w:t xml:space="preserve"> 2023</w:t>
      </w:r>
      <w:r w:rsidRPr="00E94E80">
        <w:rPr>
          <w:sz w:val="26"/>
          <w:szCs w:val="26"/>
        </w:rPr>
        <w:t xml:space="preserve"> года главному</w:t>
      </w:r>
      <w:r w:rsidR="00B17DF9">
        <w:rPr>
          <w:sz w:val="26"/>
          <w:szCs w:val="26"/>
        </w:rPr>
        <w:t xml:space="preserve"> секретарю</w:t>
      </w:r>
      <w:r w:rsidR="00FF55D8">
        <w:rPr>
          <w:sz w:val="26"/>
          <w:szCs w:val="26"/>
        </w:rPr>
        <w:t xml:space="preserve"> соревнований</w:t>
      </w:r>
      <w:r w:rsidR="006463E8" w:rsidRPr="006463E8">
        <w:rPr>
          <w:sz w:val="26"/>
          <w:szCs w:val="26"/>
        </w:rPr>
        <w:t xml:space="preserve"> </w:t>
      </w:r>
      <w:proofErr w:type="spellStart"/>
      <w:r w:rsidR="00C34052">
        <w:rPr>
          <w:sz w:val="26"/>
          <w:szCs w:val="26"/>
        </w:rPr>
        <w:t>Калинушкиной</w:t>
      </w:r>
      <w:proofErr w:type="spellEnd"/>
      <w:r w:rsidR="006463E8">
        <w:rPr>
          <w:sz w:val="26"/>
          <w:szCs w:val="26"/>
        </w:rPr>
        <w:t xml:space="preserve"> Е.В.</w:t>
      </w:r>
      <w:r w:rsidRPr="00E94E80">
        <w:rPr>
          <w:sz w:val="26"/>
          <w:szCs w:val="26"/>
        </w:rPr>
        <w:t xml:space="preserve"> по электронной почте </w:t>
      </w:r>
      <w:r w:rsidR="006463E8">
        <w:rPr>
          <w:sz w:val="26"/>
          <w:szCs w:val="26"/>
        </w:rPr>
        <w:t>abakantennis@mail.ru; сот. 8-913-543-60-21</w:t>
      </w:r>
      <w:r w:rsidRPr="00E94E80">
        <w:rPr>
          <w:sz w:val="26"/>
          <w:szCs w:val="26"/>
        </w:rPr>
        <w:t>.</w:t>
      </w:r>
    </w:p>
    <w:p w14:paraId="17CFDEF0" w14:textId="77777777" w:rsidR="002C265A" w:rsidRPr="00E94E80" w:rsidRDefault="002C265A" w:rsidP="00A75B09">
      <w:pPr>
        <w:pStyle w:val="23"/>
        <w:widowControl/>
        <w:shd w:val="clear" w:color="auto" w:fill="auto"/>
        <w:spacing w:line="240" w:lineRule="auto"/>
        <w:ind w:firstLine="425"/>
        <w:rPr>
          <w:sz w:val="26"/>
          <w:szCs w:val="26"/>
        </w:rPr>
      </w:pPr>
      <w:r w:rsidRPr="00E94E80">
        <w:rPr>
          <w:sz w:val="26"/>
          <w:szCs w:val="26"/>
        </w:rPr>
        <w:t>Официальн</w:t>
      </w:r>
      <w:r w:rsidR="004A45D1">
        <w:rPr>
          <w:sz w:val="26"/>
          <w:szCs w:val="26"/>
        </w:rPr>
        <w:t>ы</w:t>
      </w:r>
      <w:r w:rsidR="00827EBA">
        <w:rPr>
          <w:sz w:val="26"/>
          <w:szCs w:val="26"/>
        </w:rPr>
        <w:t>е заявки на участие в Первенстве</w:t>
      </w:r>
      <w:r w:rsidRPr="00E94E80">
        <w:rPr>
          <w:sz w:val="26"/>
          <w:szCs w:val="26"/>
        </w:rPr>
        <w:t xml:space="preserve"> Сибирского федерального округа подписываются руководителем органа исполнительной власти субъекта Российской Федерации в области физической культуры и спорта, руководителем аккредитованной региональной спортивной федерацией</w:t>
      </w:r>
      <w:r w:rsidR="00EA172E" w:rsidRPr="00E94E80">
        <w:rPr>
          <w:sz w:val="26"/>
          <w:szCs w:val="26"/>
        </w:rPr>
        <w:t xml:space="preserve"> и врачом</w:t>
      </w:r>
      <w:r w:rsidRPr="00E94E80">
        <w:rPr>
          <w:sz w:val="26"/>
          <w:szCs w:val="26"/>
        </w:rPr>
        <w:t>. К заявке прилагаются следующие документы</w:t>
      </w:r>
      <w:r w:rsidR="00EA172E" w:rsidRPr="00E94E80">
        <w:rPr>
          <w:sz w:val="26"/>
          <w:szCs w:val="26"/>
        </w:rPr>
        <w:t xml:space="preserve"> на каждого спортсмена</w:t>
      </w:r>
      <w:r w:rsidRPr="00E94E80">
        <w:rPr>
          <w:sz w:val="26"/>
          <w:szCs w:val="26"/>
        </w:rPr>
        <w:t>:</w:t>
      </w:r>
    </w:p>
    <w:p w14:paraId="1CA84ABF" w14:textId="1A0390F7" w:rsidR="002C265A" w:rsidRPr="00E94E80" w:rsidRDefault="000B4483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паспорт</w:t>
      </w:r>
      <w:r w:rsidR="00E73F0E" w:rsidRPr="00E73F0E">
        <w:rPr>
          <w:sz w:val="26"/>
          <w:szCs w:val="26"/>
        </w:rPr>
        <w:t xml:space="preserve"> </w:t>
      </w:r>
      <w:r w:rsidR="00E73F0E" w:rsidRPr="00E94E80">
        <w:rPr>
          <w:sz w:val="26"/>
          <w:szCs w:val="26"/>
        </w:rPr>
        <w:t>гражданина РФ;</w:t>
      </w:r>
      <w:r w:rsidR="00E73F0E">
        <w:rPr>
          <w:sz w:val="26"/>
          <w:szCs w:val="26"/>
        </w:rPr>
        <w:t xml:space="preserve"> для спортсменов моложе 14 лет-</w:t>
      </w:r>
      <w:r w:rsidR="002C265A" w:rsidRPr="00E94E80">
        <w:rPr>
          <w:sz w:val="26"/>
          <w:szCs w:val="26"/>
        </w:rPr>
        <w:t xml:space="preserve">свидетельство </w:t>
      </w:r>
      <w:r w:rsidR="00EA172E" w:rsidRPr="00E94E80">
        <w:rPr>
          <w:sz w:val="26"/>
          <w:szCs w:val="26"/>
        </w:rPr>
        <w:t xml:space="preserve">о рождении </w:t>
      </w:r>
    </w:p>
    <w:p w14:paraId="7F4845A5" w14:textId="77777777" w:rsidR="002C265A" w:rsidRPr="00E94E80" w:rsidRDefault="002C265A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зачетная классификационная книжка, у</w:t>
      </w:r>
      <w:r w:rsidR="00EA172E" w:rsidRPr="00E94E80">
        <w:rPr>
          <w:sz w:val="26"/>
          <w:szCs w:val="26"/>
        </w:rPr>
        <w:t>достоверение спортивного звания;</w:t>
      </w:r>
    </w:p>
    <w:p w14:paraId="12A4B6FE" w14:textId="77777777" w:rsidR="002C265A" w:rsidRPr="00E94E80" w:rsidRDefault="00EA172E" w:rsidP="00F2527D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полис</w:t>
      </w:r>
      <w:r w:rsidR="002C265A" w:rsidRPr="00E94E80">
        <w:rPr>
          <w:sz w:val="26"/>
          <w:szCs w:val="26"/>
        </w:rPr>
        <w:t xml:space="preserve"> страховани</w:t>
      </w:r>
      <w:r w:rsidRPr="00E94E80">
        <w:rPr>
          <w:sz w:val="26"/>
          <w:szCs w:val="26"/>
        </w:rPr>
        <w:t xml:space="preserve">я жизни и здоровья </w:t>
      </w:r>
      <w:r w:rsidR="002C265A" w:rsidRPr="00E94E80">
        <w:rPr>
          <w:sz w:val="26"/>
          <w:szCs w:val="26"/>
        </w:rPr>
        <w:t>от несчастных случаев</w:t>
      </w:r>
      <w:r w:rsidRPr="00E94E80">
        <w:rPr>
          <w:sz w:val="26"/>
          <w:szCs w:val="26"/>
        </w:rPr>
        <w:t xml:space="preserve"> (оригинал);</w:t>
      </w:r>
    </w:p>
    <w:p w14:paraId="540CDF0D" w14:textId="77777777" w:rsidR="00F85CB4" w:rsidRPr="00225EEF" w:rsidRDefault="00EA172E" w:rsidP="00025DF8">
      <w:pPr>
        <w:pStyle w:val="23"/>
        <w:numPr>
          <w:ilvl w:val="0"/>
          <w:numId w:val="10"/>
        </w:numPr>
        <w:shd w:val="clear" w:color="auto" w:fill="auto"/>
        <w:spacing w:line="240" w:lineRule="auto"/>
        <w:ind w:left="426"/>
        <w:rPr>
          <w:sz w:val="26"/>
          <w:szCs w:val="26"/>
        </w:rPr>
      </w:pPr>
      <w:r w:rsidRPr="00E94E80">
        <w:rPr>
          <w:sz w:val="26"/>
          <w:szCs w:val="26"/>
        </w:rPr>
        <w:t>полис обязательного медицинского страхования.</w:t>
      </w:r>
    </w:p>
    <w:p w14:paraId="0CD5D915" w14:textId="77777777" w:rsidR="002C265A" w:rsidRPr="004A45D1" w:rsidRDefault="002C265A" w:rsidP="004A45D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lastRenderedPageBreak/>
        <w:t>УСЛОВИЯ ПОДВЕДЕНИЯ ИТОГОВ</w:t>
      </w:r>
      <w:bookmarkStart w:id="4" w:name="bookmark6"/>
      <w:r w:rsidRPr="004A45D1">
        <w:rPr>
          <w:sz w:val="26"/>
          <w:szCs w:val="26"/>
        </w:rPr>
        <w:t>.</w:t>
      </w:r>
    </w:p>
    <w:p w14:paraId="03A7575F" w14:textId="5AFBF4FD" w:rsidR="001825C4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1.</w:t>
      </w:r>
      <w:r w:rsidR="001825C4">
        <w:rPr>
          <w:sz w:val="26"/>
          <w:szCs w:val="26"/>
        </w:rPr>
        <w:t>Спортивные соревнования в спортивной дисциплине «одиночный разряд»</w:t>
      </w:r>
      <w:r>
        <w:rPr>
          <w:sz w:val="26"/>
          <w:szCs w:val="26"/>
        </w:rPr>
        <w:t xml:space="preserve"> </w:t>
      </w:r>
      <w:r w:rsidR="001825C4">
        <w:rPr>
          <w:sz w:val="26"/>
          <w:szCs w:val="26"/>
        </w:rPr>
        <w:t>проводятся:</w:t>
      </w:r>
    </w:p>
    <w:p w14:paraId="5C5F1E7D" w14:textId="175E845C" w:rsidR="002C29A8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-квалификационные соревнования проводятся в гру</w:t>
      </w:r>
      <w:r w:rsidR="004F218F">
        <w:rPr>
          <w:sz w:val="26"/>
          <w:szCs w:val="26"/>
        </w:rPr>
        <w:t>ппах (с количеством групп до 16</w:t>
      </w:r>
      <w:r>
        <w:rPr>
          <w:sz w:val="26"/>
          <w:szCs w:val="26"/>
        </w:rPr>
        <w:t>) по круговой системе в один круг, на большинство из 5 партий (до 3 выигранных партий);</w:t>
      </w:r>
    </w:p>
    <w:p w14:paraId="5F6D3C86" w14:textId="30F30C55" w:rsidR="002C29A8" w:rsidRDefault="002C29A8" w:rsidP="002C265A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-финальные соревнования проводятся по системе с выбыванием после двух поражений и определением всех мест, встречи проводятся на большинство из 7 партий (до 4 выигранных).</w:t>
      </w:r>
    </w:p>
    <w:p w14:paraId="07A834E6" w14:textId="631DCD2A" w:rsidR="002C29A8" w:rsidRDefault="002C29A8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 спортивных дисциплинах «парный разряд»</w:t>
      </w:r>
      <w:r w:rsidR="008A41F7">
        <w:rPr>
          <w:sz w:val="26"/>
          <w:szCs w:val="26"/>
        </w:rPr>
        <w:t xml:space="preserve"> </w:t>
      </w:r>
      <w:r>
        <w:rPr>
          <w:sz w:val="26"/>
          <w:szCs w:val="26"/>
        </w:rPr>
        <w:t>и «смешанный парный разряд» соревнования проводятся по системе с выбыванием после одного поражения, на большинство из 5 партий (до 3 выигранных партий).</w:t>
      </w:r>
    </w:p>
    <w:p w14:paraId="0EF27C22" w14:textId="39FF801E" w:rsidR="002C29A8" w:rsidRDefault="002C29A8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2.Командные соревнования проводятся по прогрессивной системе с выбыванием и определением всех мест.</w:t>
      </w:r>
      <w:r w:rsidR="004F218F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Командный матч проводится на большинство из 5 встреч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(5 одиночных встреч-современная система кубка </w:t>
      </w:r>
      <w:proofErr w:type="spellStart"/>
      <w:r>
        <w:rPr>
          <w:sz w:val="26"/>
          <w:szCs w:val="26"/>
        </w:rPr>
        <w:t>Свейтлинг</w:t>
      </w:r>
      <w:proofErr w:type="spellEnd"/>
      <w:r>
        <w:rPr>
          <w:sz w:val="26"/>
          <w:szCs w:val="26"/>
        </w:rPr>
        <w:t>:</w:t>
      </w:r>
      <w:r w:rsidR="00B35E8C" w:rsidRPr="00B35E8C">
        <w:rPr>
          <w:sz w:val="26"/>
          <w:szCs w:val="26"/>
        </w:rPr>
        <w:t xml:space="preserve"> </w:t>
      </w:r>
      <w:r w:rsidR="00B35E8C">
        <w:rPr>
          <w:sz w:val="26"/>
          <w:szCs w:val="26"/>
          <w:lang w:val="en-US"/>
        </w:rPr>
        <w:t>A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Y</w:t>
      </w:r>
      <w:r w:rsidR="00B35E8C" w:rsidRPr="00B35E8C">
        <w:rPr>
          <w:sz w:val="26"/>
          <w:szCs w:val="26"/>
        </w:rPr>
        <w:t xml:space="preserve">, </w:t>
      </w:r>
      <w:r w:rsidR="00B35E8C">
        <w:rPr>
          <w:sz w:val="26"/>
          <w:szCs w:val="26"/>
          <w:lang w:val="en-US"/>
        </w:rPr>
        <w:t>B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X</w:t>
      </w:r>
      <w:r w:rsidR="00B35E8C" w:rsidRPr="00B35E8C">
        <w:rPr>
          <w:sz w:val="26"/>
          <w:szCs w:val="26"/>
        </w:rPr>
        <w:t xml:space="preserve">, </w:t>
      </w:r>
      <w:r w:rsidR="00B35E8C">
        <w:rPr>
          <w:sz w:val="26"/>
          <w:szCs w:val="26"/>
          <w:lang w:val="en-US"/>
        </w:rPr>
        <w:t>C</w:t>
      </w:r>
      <w:r w:rsidR="00B35E8C" w:rsidRPr="00B35E8C">
        <w:rPr>
          <w:sz w:val="26"/>
          <w:szCs w:val="26"/>
        </w:rPr>
        <w:t>-</w:t>
      </w:r>
      <w:r w:rsidR="00B35E8C">
        <w:rPr>
          <w:sz w:val="26"/>
          <w:szCs w:val="26"/>
          <w:lang w:val="en-US"/>
        </w:rPr>
        <w:t>Z</w:t>
      </w:r>
      <w:r w:rsidR="00B35E8C" w:rsidRPr="00B35E8C">
        <w:rPr>
          <w:sz w:val="26"/>
          <w:szCs w:val="26"/>
        </w:rPr>
        <w:t>,</w:t>
      </w:r>
      <w:r w:rsidR="00B35E8C">
        <w:rPr>
          <w:sz w:val="26"/>
          <w:szCs w:val="26"/>
          <w:lang w:val="en-US"/>
        </w:rPr>
        <w:t>A</w:t>
      </w:r>
      <w:r w:rsidR="004F218F">
        <w:rPr>
          <w:sz w:val="26"/>
          <w:szCs w:val="26"/>
        </w:rPr>
        <w:t>(</w:t>
      </w:r>
      <w:r w:rsidR="004F218F">
        <w:rPr>
          <w:sz w:val="26"/>
          <w:szCs w:val="26"/>
          <w:lang w:val="en-US"/>
        </w:rPr>
        <w:t>D</w:t>
      </w:r>
      <w:r w:rsidR="004F218F" w:rsidRPr="004F218F">
        <w:rPr>
          <w:sz w:val="26"/>
          <w:szCs w:val="26"/>
        </w:rPr>
        <w:t>)-</w:t>
      </w:r>
      <w:r w:rsidR="004F218F">
        <w:rPr>
          <w:sz w:val="26"/>
          <w:szCs w:val="26"/>
          <w:lang w:val="en-US"/>
        </w:rPr>
        <w:t>X</w:t>
      </w:r>
      <w:r w:rsidR="004F218F" w:rsidRPr="004F218F">
        <w:rPr>
          <w:sz w:val="26"/>
          <w:szCs w:val="26"/>
        </w:rPr>
        <w:t>(</w:t>
      </w:r>
      <w:r w:rsidR="004F218F">
        <w:rPr>
          <w:sz w:val="26"/>
          <w:szCs w:val="26"/>
          <w:lang w:val="en-US"/>
        </w:rPr>
        <w:t>W</w:t>
      </w:r>
      <w:r w:rsidR="004F218F" w:rsidRPr="004F218F">
        <w:rPr>
          <w:sz w:val="26"/>
          <w:szCs w:val="26"/>
        </w:rPr>
        <w:t>)</w:t>
      </w:r>
      <w:r w:rsidR="004F218F">
        <w:rPr>
          <w:sz w:val="26"/>
          <w:szCs w:val="26"/>
        </w:rPr>
        <w:t>.</w:t>
      </w:r>
    </w:p>
    <w:p w14:paraId="5F581A00" w14:textId="03853AF5" w:rsidR="000518D9" w:rsidRDefault="000518D9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Замена игрока производится следу</w:t>
      </w:r>
      <w:r w:rsidR="0059789D">
        <w:rPr>
          <w:sz w:val="26"/>
          <w:szCs w:val="26"/>
        </w:rPr>
        <w:t>ю</w:t>
      </w:r>
      <w:r>
        <w:rPr>
          <w:sz w:val="26"/>
          <w:szCs w:val="26"/>
        </w:rPr>
        <w:t xml:space="preserve">щим образом: игрок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может заменить только игроков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 или</w:t>
      </w:r>
      <w:r w:rsidR="008A41F7"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B</w:t>
      </w:r>
      <w:r w:rsidR="008A41F7">
        <w:rPr>
          <w:sz w:val="26"/>
          <w:szCs w:val="26"/>
        </w:rPr>
        <w:t>, а игрок</w:t>
      </w:r>
      <w:r w:rsidR="008A41F7" w:rsidRPr="008A41F7"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W</w:t>
      </w:r>
      <w:r w:rsidR="008A41F7" w:rsidRPr="008A41F7">
        <w:rPr>
          <w:sz w:val="26"/>
          <w:szCs w:val="26"/>
        </w:rPr>
        <w:t xml:space="preserve"> </w:t>
      </w:r>
      <w:r w:rsidR="008A41F7">
        <w:rPr>
          <w:sz w:val="26"/>
          <w:szCs w:val="26"/>
        </w:rPr>
        <w:t xml:space="preserve">в команде соперника – только игроков </w:t>
      </w:r>
      <w:r w:rsidR="008A41F7">
        <w:rPr>
          <w:sz w:val="26"/>
          <w:szCs w:val="26"/>
          <w:lang w:val="en-US"/>
        </w:rPr>
        <w:t>X</w:t>
      </w:r>
      <w:r w:rsidR="008A41F7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</w:t>
      </w:r>
      <w:r w:rsidR="008A41F7">
        <w:rPr>
          <w:sz w:val="26"/>
          <w:szCs w:val="26"/>
          <w:lang w:val="en-US"/>
        </w:rPr>
        <w:t>Y</w:t>
      </w:r>
      <w:r w:rsidR="008A41F7">
        <w:rPr>
          <w:sz w:val="26"/>
          <w:szCs w:val="26"/>
        </w:rPr>
        <w:t>.</w:t>
      </w:r>
    </w:p>
    <w:p w14:paraId="12FF002E" w14:textId="4B5CF8AB" w:rsidR="008A41F7" w:rsidRDefault="008A41F7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Тренеры-представители команд сообщают о замене игрока или об отсутствии замены ведущему судье командного матча в любое время до начала третьей встречи </w:t>
      </w:r>
      <w:r>
        <w:rPr>
          <w:sz w:val="26"/>
          <w:szCs w:val="26"/>
          <w:lang w:val="en-US"/>
        </w:rPr>
        <w:t>C</w:t>
      </w:r>
      <w:r w:rsidRPr="008A41F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</w:rPr>
        <w:t>.</w:t>
      </w:r>
    </w:p>
    <w:p w14:paraId="5EC875D3" w14:textId="628E6A57" w:rsidR="008A41F7" w:rsidRDefault="005563CE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 спортивной дисциплине «командные соревнования» разыгрывается количество мест, соответствующее количеству участвующих команд.</w:t>
      </w:r>
    </w:p>
    <w:p w14:paraId="4641BA21" w14:textId="19E2C08A" w:rsidR="005563CE" w:rsidRDefault="005563CE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Во всех видах программы разыгрывается два третьих места</w:t>
      </w:r>
      <w:r w:rsidR="00F7271C">
        <w:rPr>
          <w:sz w:val="26"/>
          <w:szCs w:val="26"/>
        </w:rPr>
        <w:t xml:space="preserve"> </w:t>
      </w:r>
      <w:r>
        <w:rPr>
          <w:sz w:val="26"/>
          <w:szCs w:val="26"/>
        </w:rPr>
        <w:t>(в спортивных дисциплинах «командные соревнования» и «одиночный разряд», в случае, когда необходимо определить участников первенства России проводится встреча за третье место).</w:t>
      </w:r>
    </w:p>
    <w:p w14:paraId="3B8A2301" w14:textId="3E306C13" w:rsidR="005563CE" w:rsidRPr="008A41F7" w:rsidRDefault="00A47B56" w:rsidP="002C29A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Состав спортивной сборной команды субъекта Российской Федерации для участия в спортивной дисциплине «командные соревнования» до 5 спортсменов и 1 тренер.</w:t>
      </w:r>
    </w:p>
    <w:p w14:paraId="02F5A890" w14:textId="3FFE8E8D" w:rsidR="00827EBA" w:rsidRPr="00E94E80" w:rsidRDefault="004A45D1" w:rsidP="00A47B56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Победители и призеры соревнований определяются</w:t>
      </w:r>
      <w:r w:rsidR="004770CD">
        <w:rPr>
          <w:sz w:val="26"/>
          <w:szCs w:val="26"/>
        </w:rPr>
        <w:t xml:space="preserve"> в</w:t>
      </w:r>
      <w:r w:rsidR="00D670B7">
        <w:rPr>
          <w:sz w:val="26"/>
          <w:szCs w:val="26"/>
        </w:rPr>
        <w:t xml:space="preserve"> финальной части соревнования. С</w:t>
      </w:r>
      <w:r>
        <w:rPr>
          <w:sz w:val="26"/>
          <w:szCs w:val="26"/>
        </w:rPr>
        <w:t>истема проведения определяется на судейской коллегии в день игр, в зависимости от количества участников соревнований. Команда</w:t>
      </w:r>
      <w:r w:rsidR="00A47B56">
        <w:rPr>
          <w:sz w:val="26"/>
          <w:szCs w:val="26"/>
        </w:rPr>
        <w:t xml:space="preserve">, </w:t>
      </w:r>
      <w:r>
        <w:rPr>
          <w:sz w:val="26"/>
          <w:szCs w:val="26"/>
        </w:rPr>
        <w:t>занявшая первое ме</w:t>
      </w:r>
      <w:r w:rsidR="00D670B7">
        <w:rPr>
          <w:sz w:val="26"/>
          <w:szCs w:val="26"/>
        </w:rPr>
        <w:t>сто</w:t>
      </w:r>
      <w:r w:rsidR="00542FA4">
        <w:rPr>
          <w:sz w:val="26"/>
          <w:szCs w:val="26"/>
        </w:rPr>
        <w:t>,</w:t>
      </w:r>
      <w:r w:rsidR="00D670B7">
        <w:rPr>
          <w:sz w:val="26"/>
          <w:szCs w:val="26"/>
        </w:rPr>
        <w:t xml:space="preserve"> попадает на финал Первенства</w:t>
      </w:r>
      <w:r>
        <w:rPr>
          <w:sz w:val="26"/>
          <w:szCs w:val="26"/>
        </w:rPr>
        <w:t xml:space="preserve"> России. В личных соревнованиях </w:t>
      </w:r>
      <w:r w:rsidR="00592FBD">
        <w:rPr>
          <w:sz w:val="26"/>
          <w:szCs w:val="26"/>
        </w:rPr>
        <w:t>количество мест, участвующих в финале Первенства России, определяется сог</w:t>
      </w:r>
      <w:r>
        <w:rPr>
          <w:sz w:val="26"/>
          <w:szCs w:val="26"/>
        </w:rPr>
        <w:t>ласно</w:t>
      </w:r>
      <w:r w:rsidR="00827EBA">
        <w:rPr>
          <w:sz w:val="26"/>
          <w:szCs w:val="26"/>
        </w:rPr>
        <w:t xml:space="preserve"> разнарядке</w:t>
      </w:r>
      <w:r w:rsidR="00950DBA">
        <w:rPr>
          <w:sz w:val="26"/>
          <w:szCs w:val="26"/>
        </w:rPr>
        <w:t>.</w:t>
      </w:r>
    </w:p>
    <w:p w14:paraId="25505D0D" w14:textId="77777777" w:rsidR="002C265A" w:rsidRPr="00A75B09" w:rsidRDefault="002C265A" w:rsidP="00A75B0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A75B09">
        <w:t>НАГРАЖДЕНИЕ ПОБЕДИТЕЛЕЙ И ПРИЗЕРОВ</w:t>
      </w:r>
    </w:p>
    <w:p w14:paraId="2C38B102" w14:textId="5F0148DB" w:rsidR="004770CD" w:rsidRDefault="004770CD" w:rsidP="004770CD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1.Спортсмены – победители и призеры в личных видах </w:t>
      </w:r>
      <w:r w:rsidR="00542FA4">
        <w:rPr>
          <w:sz w:val="26"/>
          <w:szCs w:val="26"/>
        </w:rPr>
        <w:t xml:space="preserve">Первенства СФО по настольному теннису среди </w:t>
      </w:r>
      <w:r w:rsidR="00592FBD">
        <w:rPr>
          <w:sz w:val="26"/>
          <w:szCs w:val="26"/>
        </w:rPr>
        <w:t>юношей и девушек до 16</w:t>
      </w:r>
      <w:r w:rsidR="00542FA4">
        <w:rPr>
          <w:sz w:val="26"/>
          <w:szCs w:val="26"/>
        </w:rPr>
        <w:t xml:space="preserve"> лет </w:t>
      </w:r>
      <w:r>
        <w:rPr>
          <w:sz w:val="26"/>
          <w:szCs w:val="26"/>
        </w:rPr>
        <w:t>награждаются медалями, дипломами</w:t>
      </w:r>
      <w:r w:rsidRPr="004770CD"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27696C0C" w14:textId="06061149" w:rsidR="004770CD" w:rsidRDefault="004770CD" w:rsidP="004770CD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Т</w:t>
      </w:r>
      <w:r>
        <w:rPr>
          <w:sz w:val="26"/>
          <w:szCs w:val="26"/>
        </w:rPr>
        <w:t>ренеры спортсменов-победителей</w:t>
      </w:r>
      <w:r w:rsidR="00542FA4" w:rsidRPr="00542FA4">
        <w:rPr>
          <w:sz w:val="26"/>
          <w:szCs w:val="26"/>
        </w:rPr>
        <w:t xml:space="preserve"> </w:t>
      </w:r>
      <w:r w:rsidR="00542FA4">
        <w:rPr>
          <w:sz w:val="26"/>
          <w:szCs w:val="26"/>
        </w:rPr>
        <w:t xml:space="preserve">Первенства СФО по настольному теннису среди </w:t>
      </w:r>
      <w:r w:rsidR="00592FBD" w:rsidRPr="00592FBD">
        <w:rPr>
          <w:sz w:val="26"/>
          <w:szCs w:val="26"/>
        </w:rPr>
        <w:t>юношей и девушек до 16 лет</w:t>
      </w:r>
      <w:r w:rsidRPr="004770CD">
        <w:rPr>
          <w:sz w:val="26"/>
          <w:szCs w:val="26"/>
        </w:rPr>
        <w:t xml:space="preserve"> </w:t>
      </w:r>
      <w:r>
        <w:rPr>
          <w:sz w:val="26"/>
          <w:szCs w:val="26"/>
        </w:rPr>
        <w:t>награждаются медалями и</w:t>
      </w:r>
      <w:r w:rsidRPr="00E94E80">
        <w:rPr>
          <w:sz w:val="26"/>
          <w:szCs w:val="26"/>
        </w:rPr>
        <w:t xml:space="preserve"> дипломами Министерства</w:t>
      </w:r>
      <w:r w:rsidRPr="00225EEF"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физической культуры и</w:t>
      </w:r>
      <w:r w:rsidRPr="00E94E80">
        <w:rPr>
          <w:sz w:val="26"/>
          <w:szCs w:val="26"/>
        </w:rPr>
        <w:t xml:space="preserve"> спорта Республики Хакасия.</w:t>
      </w:r>
    </w:p>
    <w:p w14:paraId="1BD4B490" w14:textId="1A165BB0" w:rsidR="000E5F24" w:rsidRDefault="000E5F2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</w:t>
      </w:r>
      <w:r w:rsidRPr="000E5F24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Команды – победители и призеры в спортивной дисциплине «командные соревнования» награждаются памятными кубками и дипломами</w:t>
      </w:r>
      <w:r w:rsidRPr="004770CD">
        <w:rPr>
          <w:sz w:val="26"/>
          <w:szCs w:val="26"/>
        </w:rPr>
        <w:t xml:space="preserve">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30585B09" w14:textId="48BEB300" w:rsidR="000E5F24" w:rsidRDefault="000E5F2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Участники команд-победителей и призеров в командных видах</w:t>
      </w:r>
      <w:r w:rsidR="00542FA4" w:rsidRPr="00542FA4">
        <w:rPr>
          <w:sz w:val="26"/>
          <w:szCs w:val="26"/>
        </w:rPr>
        <w:t xml:space="preserve"> </w:t>
      </w:r>
      <w:r w:rsidR="00542FA4">
        <w:rPr>
          <w:sz w:val="26"/>
          <w:szCs w:val="26"/>
        </w:rPr>
        <w:t xml:space="preserve">Первенства СФО по настольному теннису среди </w:t>
      </w:r>
      <w:r w:rsidR="00592FBD" w:rsidRPr="00592FBD">
        <w:rPr>
          <w:sz w:val="26"/>
          <w:szCs w:val="26"/>
        </w:rPr>
        <w:t>юношей и девушек до 16 лет</w:t>
      </w:r>
      <w:r>
        <w:rPr>
          <w:sz w:val="26"/>
          <w:szCs w:val="26"/>
        </w:rPr>
        <w:t xml:space="preserve"> награждаются медалями и дипломами </w:t>
      </w:r>
      <w:r w:rsidRPr="00E94E8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физической культуры и спорта Республики Хакасия</w:t>
      </w:r>
      <w:r w:rsidRPr="00E94E80">
        <w:rPr>
          <w:sz w:val="26"/>
          <w:szCs w:val="26"/>
        </w:rPr>
        <w:t>.</w:t>
      </w:r>
    </w:p>
    <w:p w14:paraId="733584ED" w14:textId="7877E0E3" w:rsidR="00542FA4" w:rsidRDefault="00542FA4" w:rsidP="00542FA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Тренеры команд-победителей Первенства СФО по настольному теннису среди </w:t>
      </w:r>
      <w:r w:rsidR="00592FBD" w:rsidRPr="00592FBD">
        <w:rPr>
          <w:sz w:val="26"/>
          <w:szCs w:val="26"/>
        </w:rPr>
        <w:t>юношей и девушек до 16 лет</w:t>
      </w:r>
      <w:r>
        <w:rPr>
          <w:sz w:val="26"/>
          <w:szCs w:val="26"/>
        </w:rPr>
        <w:t xml:space="preserve"> награждаются медалями и дипломами </w:t>
      </w:r>
      <w:r w:rsidRPr="00E94E80">
        <w:rPr>
          <w:sz w:val="26"/>
          <w:szCs w:val="26"/>
        </w:rPr>
        <w:t>Министерства</w:t>
      </w:r>
      <w:r w:rsidRPr="00225EEF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физической культуры и</w:t>
      </w:r>
      <w:r w:rsidRPr="00E94E80">
        <w:rPr>
          <w:sz w:val="26"/>
          <w:szCs w:val="26"/>
        </w:rPr>
        <w:t xml:space="preserve"> спорта Республики Хакасия.</w:t>
      </w:r>
    </w:p>
    <w:p w14:paraId="62EBC301" w14:textId="6D1A1D01" w:rsidR="00542FA4" w:rsidRDefault="00542FA4" w:rsidP="000E5F24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</w:p>
    <w:p w14:paraId="55C886BB" w14:textId="548CE2D0" w:rsidR="008E18AA" w:rsidRPr="00542FA4" w:rsidRDefault="00542FA4" w:rsidP="00542FA4">
      <w:pPr>
        <w:pStyle w:val="20"/>
        <w:keepNext/>
        <w:keepLines/>
        <w:shd w:val="clear" w:color="auto" w:fill="auto"/>
        <w:tabs>
          <w:tab w:val="left" w:pos="284"/>
        </w:tabs>
        <w:spacing w:before="60" w:after="80" w:line="240" w:lineRule="auto"/>
        <w:jc w:val="center"/>
      </w:pPr>
      <w:r w:rsidRPr="00542FA4">
        <w:rPr>
          <w:bCs w:val="0"/>
          <w:sz w:val="26"/>
          <w:szCs w:val="26"/>
        </w:rPr>
        <w:t>9.</w:t>
      </w:r>
      <w:r w:rsidR="00037ED7" w:rsidRPr="00542FA4">
        <w:t>УСЛОВИЯ ФИНАНСИРОВАНИЯ</w:t>
      </w:r>
      <w:bookmarkEnd w:id="4"/>
    </w:p>
    <w:p w14:paraId="08E59D5D" w14:textId="6EE35694" w:rsidR="008E18AA" w:rsidRPr="000D22B6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организацией и проведением соревнований (оплата ГСК, медицинского работника,</w:t>
      </w:r>
      <w:r w:rsidR="00D670B7">
        <w:rPr>
          <w:sz w:val="26"/>
          <w:szCs w:val="26"/>
        </w:rPr>
        <w:t xml:space="preserve"> комендантской бригады,</w:t>
      </w:r>
      <w:r w:rsidRPr="00E94E80">
        <w:rPr>
          <w:sz w:val="26"/>
          <w:szCs w:val="26"/>
        </w:rPr>
        <w:t xml:space="preserve"> награждение победителей и призеров соревнований, тренеров (</w:t>
      </w:r>
      <w:r w:rsidR="00950DBA">
        <w:rPr>
          <w:sz w:val="26"/>
          <w:szCs w:val="26"/>
        </w:rPr>
        <w:t xml:space="preserve">кубки, </w:t>
      </w:r>
      <w:r w:rsidRPr="00E94E80">
        <w:rPr>
          <w:sz w:val="26"/>
          <w:szCs w:val="26"/>
        </w:rPr>
        <w:t>медали, дипломы), транспортные расходы (ГСМ), канцелярские расходы),</w:t>
      </w:r>
      <w:r w:rsidR="00592FBD">
        <w:rPr>
          <w:sz w:val="26"/>
          <w:szCs w:val="26"/>
        </w:rPr>
        <w:t xml:space="preserve"> (</w:t>
      </w:r>
      <w:r w:rsidR="00DB6503" w:rsidRPr="002F7A77">
        <w:rPr>
          <w:bCs/>
          <w:spacing w:val="-6"/>
          <w:sz w:val="26"/>
          <w:szCs w:val="26"/>
        </w:rPr>
        <w:t xml:space="preserve">расходные материалы по обеспечению работы в условиях сохранения рисков распространения </w:t>
      </w:r>
      <w:r w:rsidR="00DB6503" w:rsidRPr="002F7A77">
        <w:rPr>
          <w:bCs/>
          <w:spacing w:val="-6"/>
          <w:sz w:val="26"/>
          <w:szCs w:val="26"/>
          <w:lang w:val="en-US"/>
        </w:rPr>
        <w:t>COVID</w:t>
      </w:r>
      <w:r w:rsidR="00DB6503" w:rsidRPr="002F7A77">
        <w:rPr>
          <w:bCs/>
          <w:spacing w:val="-6"/>
          <w:sz w:val="26"/>
          <w:szCs w:val="26"/>
        </w:rPr>
        <w:t>-19)</w:t>
      </w:r>
      <w:r w:rsidRPr="00E94E80">
        <w:rPr>
          <w:sz w:val="26"/>
          <w:szCs w:val="26"/>
        </w:rPr>
        <w:t xml:space="preserve"> осуществляются </w:t>
      </w:r>
      <w:r w:rsidR="000D22B6">
        <w:rPr>
          <w:rFonts w:eastAsia="Microsoft Sans Serif"/>
          <w:sz w:val="26"/>
          <w:szCs w:val="26"/>
        </w:rPr>
        <w:t>за счёт субсидии</w:t>
      </w:r>
      <w:r w:rsidR="000D22B6" w:rsidRPr="000D22B6">
        <w:rPr>
          <w:rFonts w:eastAsia="Microsoft Sans Serif"/>
          <w:sz w:val="26"/>
          <w:szCs w:val="26"/>
        </w:rPr>
        <w:t xml:space="preserve">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</w:t>
      </w:r>
      <w:r w:rsidR="000D22B6">
        <w:rPr>
          <w:rFonts w:eastAsia="Microsoft Sans Serif"/>
          <w:sz w:val="26"/>
          <w:szCs w:val="26"/>
        </w:rPr>
        <w:t>ублики Хакасия</w:t>
      </w:r>
      <w:r w:rsidR="000D22B6" w:rsidRPr="000D22B6">
        <w:rPr>
          <w:rFonts w:eastAsia="Microsoft Sans Serif"/>
          <w:sz w:val="26"/>
          <w:szCs w:val="26"/>
        </w:rPr>
        <w:t>»</w:t>
      </w:r>
      <w:r w:rsidRPr="000D22B6">
        <w:rPr>
          <w:sz w:val="26"/>
          <w:szCs w:val="26"/>
        </w:rPr>
        <w:t>.</w:t>
      </w:r>
    </w:p>
    <w:p w14:paraId="6BD29BB3" w14:textId="77777777" w:rsidR="008E18AA" w:rsidRPr="00FF55D8" w:rsidRDefault="00037ED7" w:rsidP="00225EEF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F55D8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соревнований</w:t>
      </w:r>
      <w:r w:rsidR="00FF55D8" w:rsidRPr="00FF55D8">
        <w:rPr>
          <w:rFonts w:ascii="Times New Roman" w:hAnsi="Times New Roman" w:cs="Times New Roman"/>
          <w:sz w:val="26"/>
          <w:szCs w:val="26"/>
        </w:rPr>
        <w:t xml:space="preserve"> (аренда спортивного сооружения</w:t>
      </w:r>
      <w:r w:rsidR="00336DF9">
        <w:rPr>
          <w:rFonts w:ascii="Times New Roman" w:hAnsi="Times New Roman" w:cs="Times New Roman"/>
          <w:sz w:val="26"/>
          <w:szCs w:val="26"/>
        </w:rPr>
        <w:t>)</w:t>
      </w:r>
      <w:r w:rsidRPr="00FF55D8">
        <w:rPr>
          <w:rFonts w:ascii="Times New Roman" w:hAnsi="Times New Roman" w:cs="Times New Roman"/>
          <w:sz w:val="26"/>
          <w:szCs w:val="26"/>
        </w:rPr>
        <w:t xml:space="preserve"> осуществляются за счет средств </w:t>
      </w:r>
      <w:proofErr w:type="spellStart"/>
      <w:r w:rsidR="00FF55D8" w:rsidRPr="00FF55D8">
        <w:rPr>
          <w:rFonts w:ascii="Times New Roman" w:hAnsi="Times New Roman" w:cs="Times New Roman"/>
          <w:sz w:val="26"/>
          <w:szCs w:val="26"/>
        </w:rPr>
        <w:t>УКМиС</w:t>
      </w:r>
      <w:proofErr w:type="spellEnd"/>
      <w:r w:rsidR="00FF55D8" w:rsidRPr="00FF55D8">
        <w:rPr>
          <w:rFonts w:ascii="Times New Roman" w:hAnsi="Times New Roman" w:cs="Times New Roman"/>
          <w:sz w:val="26"/>
          <w:szCs w:val="26"/>
        </w:rPr>
        <w:t xml:space="preserve"> Администрации г. Абакана</w:t>
      </w:r>
      <w:r w:rsidR="00950DBA">
        <w:rPr>
          <w:rFonts w:ascii="Times New Roman" w:hAnsi="Times New Roman" w:cs="Times New Roman"/>
          <w:sz w:val="26"/>
          <w:szCs w:val="26"/>
        </w:rPr>
        <w:t>.</w:t>
      </w:r>
    </w:p>
    <w:p w14:paraId="09AC1499" w14:textId="77777777" w:rsidR="00FF55D8" w:rsidRDefault="00FF55D8" w:rsidP="00FF55D8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организацией и проведением соревнований</w:t>
      </w:r>
      <w:r>
        <w:rPr>
          <w:sz w:val="26"/>
          <w:szCs w:val="26"/>
        </w:rPr>
        <w:t xml:space="preserve"> (иные расходы</w:t>
      </w:r>
      <w:r w:rsidRPr="00E94E80">
        <w:rPr>
          <w:sz w:val="26"/>
          <w:szCs w:val="26"/>
        </w:rPr>
        <w:t xml:space="preserve">), осуществляются за счет средств </w:t>
      </w:r>
      <w:r>
        <w:rPr>
          <w:sz w:val="26"/>
          <w:szCs w:val="26"/>
        </w:rPr>
        <w:t>Х</w:t>
      </w:r>
      <w:r w:rsidRPr="00E94E80">
        <w:rPr>
          <w:sz w:val="26"/>
          <w:szCs w:val="26"/>
        </w:rPr>
        <w:t>РОО «Федераци</w:t>
      </w:r>
      <w:r>
        <w:rPr>
          <w:sz w:val="26"/>
          <w:szCs w:val="26"/>
        </w:rPr>
        <w:t>я настольного тенниса Хакасии</w:t>
      </w:r>
      <w:r w:rsidRPr="00E94E80">
        <w:rPr>
          <w:sz w:val="26"/>
          <w:szCs w:val="26"/>
        </w:rPr>
        <w:t>» и других привлеченных средств.</w:t>
      </w:r>
    </w:p>
    <w:p w14:paraId="299EDAB8" w14:textId="77777777" w:rsidR="004A12B2" w:rsidRDefault="00037ED7" w:rsidP="004A12B2">
      <w:pPr>
        <w:pStyle w:val="23"/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E94E80">
        <w:rPr>
          <w:sz w:val="26"/>
          <w:szCs w:val="26"/>
        </w:rPr>
        <w:t>Расходы, связанные с командированием участников соревнований (проезд, проживание и питание) - за счёт командирующих организаций.</w:t>
      </w:r>
    </w:p>
    <w:p w14:paraId="2C14E89E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bookmarkStart w:id="5" w:name="bookmark8"/>
    </w:p>
    <w:p w14:paraId="0320767D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15015838" w14:textId="77777777" w:rsidR="00875CFB" w:rsidRDefault="00875CFB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4E3993F8" w14:textId="0F6E495E" w:rsidR="00225EEF" w:rsidRPr="00225EEF" w:rsidRDefault="00225EEF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 xml:space="preserve">Спортивный отдел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5EEF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14:paraId="11EE63BE" w14:textId="77777777" w:rsidR="00225EEF" w:rsidRPr="00225EEF" w:rsidRDefault="00225EEF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>Министерства физической культуре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25EEF">
        <w:rPr>
          <w:rFonts w:ascii="Times New Roman" w:hAnsi="Times New Roman" w:cs="Times New Roman"/>
          <w:sz w:val="26"/>
          <w:szCs w:val="26"/>
        </w:rPr>
        <w:t>ГАУ РХ «ЦСП СК Хакасии»</w:t>
      </w:r>
    </w:p>
    <w:p w14:paraId="017530EA" w14:textId="77777777" w:rsidR="00225EEF" w:rsidRPr="00225EEF" w:rsidRDefault="00BD4E13" w:rsidP="00225EEF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спорта</w:t>
      </w:r>
      <w:r w:rsidR="00225EEF">
        <w:rPr>
          <w:rFonts w:ascii="Times New Roman" w:hAnsi="Times New Roman" w:cs="Times New Roman"/>
          <w:sz w:val="26"/>
          <w:szCs w:val="26"/>
        </w:rPr>
        <w:t xml:space="preserve"> </w:t>
      </w:r>
      <w:r w:rsidR="00225EEF" w:rsidRPr="00225EEF"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</w:t>
      </w:r>
      <w:r w:rsidR="00225EE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25EEF" w:rsidRPr="00225EEF">
        <w:rPr>
          <w:rFonts w:ascii="Times New Roman" w:hAnsi="Times New Roman" w:cs="Times New Roman"/>
          <w:sz w:val="26"/>
          <w:szCs w:val="26"/>
        </w:rPr>
        <w:t xml:space="preserve">____________ К.Е. </w:t>
      </w:r>
      <w:proofErr w:type="spellStart"/>
      <w:r w:rsidR="00225EEF" w:rsidRPr="00225EEF">
        <w:rPr>
          <w:rFonts w:ascii="Times New Roman" w:hAnsi="Times New Roman" w:cs="Times New Roman"/>
          <w:sz w:val="26"/>
          <w:szCs w:val="26"/>
        </w:rPr>
        <w:t>Скульский</w:t>
      </w:r>
      <w:proofErr w:type="spellEnd"/>
    </w:p>
    <w:p w14:paraId="07E24007" w14:textId="6FA2283E" w:rsidR="008E18AA" w:rsidRDefault="00225EEF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>___________ Д.В. Сафроно</w:t>
      </w:r>
      <w:r w:rsidR="00DC4864">
        <w:rPr>
          <w:rFonts w:ascii="Times New Roman" w:hAnsi="Times New Roman" w:cs="Times New Roman"/>
          <w:sz w:val="26"/>
          <w:szCs w:val="26"/>
        </w:rPr>
        <w:t>в</w:t>
      </w:r>
      <w:bookmarkEnd w:id="5"/>
    </w:p>
    <w:p w14:paraId="3AEED2CD" w14:textId="7719DB1C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p w14:paraId="35F7BCCE" w14:textId="69AA8E57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комитета физической культуры и спорта </w:t>
      </w:r>
    </w:p>
    <w:p w14:paraId="4F23929F" w14:textId="636629EC" w:rsidR="00875CFB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УКМиС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г. Абакана</w:t>
      </w:r>
    </w:p>
    <w:p w14:paraId="3A33776F" w14:textId="6EC2AA00" w:rsidR="00875CFB" w:rsidRDefault="00875CFB" w:rsidP="00875CFB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225EEF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sz w:val="26"/>
          <w:szCs w:val="26"/>
        </w:rPr>
        <w:t xml:space="preserve">О.Н.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Данчук</w:t>
      </w:r>
      <w:proofErr w:type="spellEnd"/>
    </w:p>
    <w:p w14:paraId="61632F9A" w14:textId="77777777" w:rsidR="00875CFB" w:rsidRPr="00DC4864" w:rsidRDefault="00875CFB" w:rsidP="00DC4864">
      <w:pPr>
        <w:tabs>
          <w:tab w:val="left" w:pos="5670"/>
          <w:tab w:val="left" w:pos="5812"/>
        </w:tabs>
        <w:ind w:left="-426" w:firstLine="426"/>
        <w:contextualSpacing/>
        <w:rPr>
          <w:rFonts w:ascii="Times New Roman" w:hAnsi="Times New Roman" w:cs="Times New Roman"/>
          <w:sz w:val="26"/>
          <w:szCs w:val="26"/>
        </w:rPr>
      </w:pPr>
    </w:p>
    <w:sectPr w:rsidR="00875CFB" w:rsidRPr="00DC4864" w:rsidSect="00A75B09">
      <w:pgSz w:w="11907" w:h="16840" w:code="9"/>
      <w:pgMar w:top="794" w:right="851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EAC5" w14:textId="77777777" w:rsidR="005F38D9" w:rsidRDefault="005F38D9">
      <w:r>
        <w:separator/>
      </w:r>
    </w:p>
  </w:endnote>
  <w:endnote w:type="continuationSeparator" w:id="0">
    <w:p w14:paraId="7CDC1CBF" w14:textId="77777777" w:rsidR="005F38D9" w:rsidRDefault="005F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C177" w14:textId="77777777" w:rsidR="005F38D9" w:rsidRDefault="005F38D9"/>
  </w:footnote>
  <w:footnote w:type="continuationSeparator" w:id="0">
    <w:p w14:paraId="2CB7C89E" w14:textId="77777777" w:rsidR="005F38D9" w:rsidRDefault="005F3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B3C"/>
    <w:multiLevelType w:val="hybridMultilevel"/>
    <w:tmpl w:val="F8BCE90A"/>
    <w:lvl w:ilvl="0" w:tplc="8CC6EEF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53B7"/>
    <w:multiLevelType w:val="multilevel"/>
    <w:tmpl w:val="BD7A7EB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223ED"/>
    <w:multiLevelType w:val="multilevel"/>
    <w:tmpl w:val="C16A955E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E3850"/>
    <w:multiLevelType w:val="multilevel"/>
    <w:tmpl w:val="2B547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2554"/>
    <w:multiLevelType w:val="hybridMultilevel"/>
    <w:tmpl w:val="D2BCEC1C"/>
    <w:lvl w:ilvl="0" w:tplc="51D0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8729A"/>
    <w:multiLevelType w:val="multilevel"/>
    <w:tmpl w:val="9176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77752"/>
    <w:multiLevelType w:val="hybridMultilevel"/>
    <w:tmpl w:val="9AE00BDC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1841F0"/>
    <w:multiLevelType w:val="multilevel"/>
    <w:tmpl w:val="8C7E4EBE"/>
    <w:lvl w:ilvl="0"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B1F32"/>
    <w:multiLevelType w:val="multilevel"/>
    <w:tmpl w:val="D654FF8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4D6264"/>
    <w:multiLevelType w:val="hybridMultilevel"/>
    <w:tmpl w:val="E8E666C2"/>
    <w:lvl w:ilvl="0" w:tplc="5AD8ADE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1162">
    <w:abstractNumId w:val="2"/>
  </w:num>
  <w:num w:numId="2" w16cid:durableId="422456646">
    <w:abstractNumId w:val="6"/>
  </w:num>
  <w:num w:numId="3" w16cid:durableId="17707181">
    <w:abstractNumId w:val="9"/>
  </w:num>
  <w:num w:numId="4" w16cid:durableId="945040636">
    <w:abstractNumId w:val="1"/>
  </w:num>
  <w:num w:numId="5" w16cid:durableId="236282407">
    <w:abstractNumId w:val="8"/>
  </w:num>
  <w:num w:numId="6" w16cid:durableId="1372075940">
    <w:abstractNumId w:val="3"/>
  </w:num>
  <w:num w:numId="7" w16cid:durableId="699282644">
    <w:abstractNumId w:val="0"/>
  </w:num>
  <w:num w:numId="8" w16cid:durableId="1469783939">
    <w:abstractNumId w:val="5"/>
  </w:num>
  <w:num w:numId="9" w16cid:durableId="199979142">
    <w:abstractNumId w:val="10"/>
  </w:num>
  <w:num w:numId="10" w16cid:durableId="590360868">
    <w:abstractNumId w:val="7"/>
  </w:num>
  <w:num w:numId="11" w16cid:durableId="1876045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8AA"/>
    <w:rsid w:val="00025DF8"/>
    <w:rsid w:val="00037ED7"/>
    <w:rsid w:val="000518D9"/>
    <w:rsid w:val="000B162C"/>
    <w:rsid w:val="000B4483"/>
    <w:rsid w:val="000D1C97"/>
    <w:rsid w:val="000D22B6"/>
    <w:rsid w:val="000E5F24"/>
    <w:rsid w:val="00103265"/>
    <w:rsid w:val="001825C4"/>
    <w:rsid w:val="001E29B1"/>
    <w:rsid w:val="00225EEF"/>
    <w:rsid w:val="00272527"/>
    <w:rsid w:val="00292CB2"/>
    <w:rsid w:val="002C265A"/>
    <w:rsid w:val="002C29A8"/>
    <w:rsid w:val="002F7413"/>
    <w:rsid w:val="002F7DBB"/>
    <w:rsid w:val="00305B89"/>
    <w:rsid w:val="00313D7D"/>
    <w:rsid w:val="00332B38"/>
    <w:rsid w:val="00336DF9"/>
    <w:rsid w:val="00342F4D"/>
    <w:rsid w:val="00375AC6"/>
    <w:rsid w:val="003B1F7D"/>
    <w:rsid w:val="003D4962"/>
    <w:rsid w:val="003E05B2"/>
    <w:rsid w:val="003E0A99"/>
    <w:rsid w:val="004770CD"/>
    <w:rsid w:val="004A12B2"/>
    <w:rsid w:val="004A45D1"/>
    <w:rsid w:val="004E7068"/>
    <w:rsid w:val="004F218F"/>
    <w:rsid w:val="00541F5A"/>
    <w:rsid w:val="00542FA4"/>
    <w:rsid w:val="005563CE"/>
    <w:rsid w:val="00583DD3"/>
    <w:rsid w:val="00585A31"/>
    <w:rsid w:val="00592FBD"/>
    <w:rsid w:val="00593651"/>
    <w:rsid w:val="0059789D"/>
    <w:rsid w:val="005F38D9"/>
    <w:rsid w:val="006127CF"/>
    <w:rsid w:val="006463E8"/>
    <w:rsid w:val="00662A60"/>
    <w:rsid w:val="006800C7"/>
    <w:rsid w:val="006C0DA0"/>
    <w:rsid w:val="006E6D1A"/>
    <w:rsid w:val="00705C46"/>
    <w:rsid w:val="007110FB"/>
    <w:rsid w:val="00755BAA"/>
    <w:rsid w:val="0082478D"/>
    <w:rsid w:val="00827EBA"/>
    <w:rsid w:val="00844BA1"/>
    <w:rsid w:val="00846263"/>
    <w:rsid w:val="00875CFB"/>
    <w:rsid w:val="00880773"/>
    <w:rsid w:val="008A0530"/>
    <w:rsid w:val="008A41F7"/>
    <w:rsid w:val="008E18AA"/>
    <w:rsid w:val="008F7FBF"/>
    <w:rsid w:val="00950DBA"/>
    <w:rsid w:val="009B27A4"/>
    <w:rsid w:val="009E07D2"/>
    <w:rsid w:val="009E6C89"/>
    <w:rsid w:val="00A11F1D"/>
    <w:rsid w:val="00A41CC8"/>
    <w:rsid w:val="00A47B56"/>
    <w:rsid w:val="00A75B09"/>
    <w:rsid w:val="00A9320A"/>
    <w:rsid w:val="00A95B13"/>
    <w:rsid w:val="00B12CA2"/>
    <w:rsid w:val="00B17DF9"/>
    <w:rsid w:val="00B27657"/>
    <w:rsid w:val="00B35E8C"/>
    <w:rsid w:val="00B94251"/>
    <w:rsid w:val="00BD4E13"/>
    <w:rsid w:val="00C34052"/>
    <w:rsid w:val="00C57E36"/>
    <w:rsid w:val="00C7477F"/>
    <w:rsid w:val="00C90D75"/>
    <w:rsid w:val="00CD63D1"/>
    <w:rsid w:val="00D24D3D"/>
    <w:rsid w:val="00D670B7"/>
    <w:rsid w:val="00D828A9"/>
    <w:rsid w:val="00D83AAE"/>
    <w:rsid w:val="00D9485C"/>
    <w:rsid w:val="00DB6503"/>
    <w:rsid w:val="00DC4864"/>
    <w:rsid w:val="00DE0F3F"/>
    <w:rsid w:val="00E223B2"/>
    <w:rsid w:val="00E73F0E"/>
    <w:rsid w:val="00E94E80"/>
    <w:rsid w:val="00EA172E"/>
    <w:rsid w:val="00EC4CBA"/>
    <w:rsid w:val="00F2527D"/>
    <w:rsid w:val="00F42DF4"/>
    <w:rsid w:val="00F52A64"/>
    <w:rsid w:val="00F7271C"/>
    <w:rsid w:val="00F75D36"/>
    <w:rsid w:val="00F85CB4"/>
    <w:rsid w:val="00FA654F"/>
    <w:rsid w:val="00FA6CB9"/>
    <w:rsid w:val="00FE6821"/>
    <w:rsid w:val="00FF2047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F950"/>
  <w15:docId w15:val="{23A7A8D4-926D-462D-8AC4-86780AC5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76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765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Exact"/>
    <w:rsid w:val="00B27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20pt">
    <w:name w:val="Основной текст (2) + Consolas;20 pt;Полужирный;Курсив"/>
    <w:basedOn w:val="22"/>
    <w:rsid w:val="00B2765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21pt">
    <w:name w:val="Основной текст (2) + Consolas;21 pt"/>
    <w:basedOn w:val="22"/>
    <w:rsid w:val="00B2765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B276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B27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rsid w:val="00B27657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76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Exact"/>
    <w:rsid w:val="00B2765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table" w:styleId="a5">
    <w:name w:val="Table Grid"/>
    <w:basedOn w:val="a1"/>
    <w:uiPriority w:val="39"/>
    <w:rsid w:val="008F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32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9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962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4A45D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4A45D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D180-C00D-4777-AACE-05224E37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SKAbakan</dc:creator>
  <cp:lastModifiedBy>abakantennis@outlook.com</cp:lastModifiedBy>
  <cp:revision>17</cp:revision>
  <cp:lastPrinted>2023-01-17T03:22:00Z</cp:lastPrinted>
  <dcterms:created xsi:type="dcterms:W3CDTF">2021-12-15T05:28:00Z</dcterms:created>
  <dcterms:modified xsi:type="dcterms:W3CDTF">2023-01-17T03:22:00Z</dcterms:modified>
</cp:coreProperties>
</file>