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Приобщение детей к истокам русской народной культуры»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Цели:</w:t>
      </w:r>
      <w:r>
        <w:rPr>
          <w:sz w:val="24"/>
          <w:szCs w:val="24"/>
        </w:rPr>
        <w:t xml:space="preserve"> повысить интерес детей к древним народным промыслам, к изготовлению старооскольской глиняной игрушки, познакомить с мастерами, с традициями старооскольских умельцев.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формирование познавательных и культуроведческих компетенций. Познакомить с глиняной игрушкой, овладеть навыками лепки игрушек из глины.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УУД: анализировать полученную информацию, уметь планировать свою деятельность и достигать поставленной цели.</w:t>
      </w:r>
    </w:p>
    <w:p w:rsidR="00E721F5" w:rsidRDefault="00E721F5" w:rsidP="00E721F5">
      <w:pPr>
        <w:rPr>
          <w:sz w:val="24"/>
          <w:szCs w:val="24"/>
        </w:rPr>
      </w:pPr>
    </w:p>
    <w:p w:rsidR="00E721F5" w:rsidRDefault="00E721F5" w:rsidP="00E721F5">
      <w:pPr>
        <w:rPr>
          <w:sz w:val="24"/>
          <w:szCs w:val="24"/>
        </w:rPr>
      </w:pPr>
      <w:r>
        <w:rPr>
          <w:b/>
          <w:sz w:val="24"/>
          <w:szCs w:val="24"/>
        </w:rPr>
        <w:t>1. Определение темы урока: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Завелась неведомая птица-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Всякий ей дивится: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 поет и не летает, 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Вся горит и полыхает.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Далеко по белу свету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Знают все пичугу эту, 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птица не простая,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Расписная золотая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Просто диво – безделушка</w:t>
      </w:r>
    </w:p>
    <w:p w:rsidR="00E721F5" w:rsidRDefault="00E721F5" w:rsidP="00E721F5">
      <w:pPr>
        <w:jc w:val="center"/>
        <w:rPr>
          <w:sz w:val="24"/>
          <w:szCs w:val="24"/>
        </w:rPr>
      </w:pPr>
      <w:r>
        <w:rPr>
          <w:sz w:val="24"/>
          <w:szCs w:val="24"/>
        </w:rPr>
        <w:t>А зовут её ……..(игрушка) (ответы детей)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2) В краях наших возродилась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Из глины красной зародилась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Из песочка чистой речки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Обжигалась в жаркой печке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Краской яркой покрывалась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Позолотой наряжалась (глиняная игрушка)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кто изготавливал глиняную игрушку?  Отгадайте загадку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Изготовлю вам из глины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Миску, крынку и горшок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У меня отличный дар,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Ремесло моё .. (гончар)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- кто такой гончар?</w:t>
      </w:r>
    </w:p>
    <w:p w:rsidR="00E721F5" w:rsidRDefault="00E721F5" w:rsidP="00E721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Сформулируйте тему урока</w:t>
      </w:r>
    </w:p>
    <w:p w:rsidR="00E721F5" w:rsidRDefault="00E721F5" w:rsidP="00E721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ГЛИНЯНАЯ  ИГРУШКА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Какие задачи  мы можем поставить? </w:t>
      </w:r>
    </w:p>
    <w:p w:rsidR="00E721F5" w:rsidRDefault="00E721F5" w:rsidP="00E721F5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познакомиться с историей   глиняной игрушки;</w:t>
      </w:r>
    </w:p>
    <w:p w:rsidR="00E721F5" w:rsidRDefault="00E721F5" w:rsidP="00E721F5">
      <w:pPr>
        <w:pStyle w:val="a3"/>
        <w:rPr>
          <w:sz w:val="24"/>
          <w:szCs w:val="24"/>
        </w:rPr>
      </w:pPr>
      <w:r>
        <w:rPr>
          <w:sz w:val="24"/>
          <w:szCs w:val="24"/>
        </w:rPr>
        <w:t>-научится лепить её из глины;</w:t>
      </w:r>
    </w:p>
    <w:p w:rsidR="00E721F5" w:rsidRDefault="00E721F5" w:rsidP="00E721F5">
      <w:pPr>
        <w:pStyle w:val="a3"/>
        <w:rPr>
          <w:sz w:val="24"/>
          <w:szCs w:val="24"/>
        </w:rPr>
      </w:pPr>
      <w:r>
        <w:rPr>
          <w:sz w:val="24"/>
          <w:szCs w:val="24"/>
        </w:rPr>
        <w:t>-оценить свою работу;</w:t>
      </w:r>
    </w:p>
    <w:p w:rsidR="00E721F5" w:rsidRDefault="00E721F5" w:rsidP="00E721F5">
      <w:pPr>
        <w:rPr>
          <w:sz w:val="24"/>
          <w:szCs w:val="24"/>
        </w:rPr>
      </w:pP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            История народной игрушки начинается в глубокой древности. Она связана с творчеством народа, с народным искусством, с фольклором. Игрушка одна из самых древних форм творчества, на протяжении веков она изменялась вместе со своей народной культурой, впитывающая в себя национальные особенности и своеобразие.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- Некоторые игрушки создаются настоящими мастерами художниками. И тогда они становятся произведением искусства.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Глиняные расписные фигурки- это не только украшение современного интерьера, это прежде всего средство эстетического воспитания, так как они развивают духовный мир человека, делают его тоньше, лучше, добрее. Здесь каждый образ ведет в свой мир, свою неповторимую сказку. А сегодняшнему человеку нужны не только земные блага нужны и сказки.</w:t>
      </w:r>
    </w:p>
    <w:p w:rsidR="00E721F5" w:rsidRDefault="00E721F5" w:rsidP="00E721F5">
      <w:pPr>
        <w:rPr>
          <w:sz w:val="24"/>
          <w:szCs w:val="24"/>
        </w:rPr>
      </w:pP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В нашем городе тоже есть мастера глиняной игрушки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Рассказ о Старооскольской глиняной игрушке.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Вам было задание: узнать о гончарном промысле нашего края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Одним из древнейших промыслов нашего края был гончарный. Способствовали его развитию многочисленные залежи прекрасной глины. Зимой, когда работы в поле и огороде закончены, гончары отправлялись за глиной на Казацкие бугры. Добывалась она тяжело. Доставали её непременно зимой, рубили, кололи мерзлоту руками и ведрами на веревках вытаскивали. На санках глину везли домой. Из глины , на гончарных кругах мастера вытягивали посуду, различную по ёмкости, форме и назначению, горшки, крынки, и корчажки для молока, махотки для масла и каши, дымоходные трубы и многое другое.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Станет скучно мастеру делать горшки, возьмет кусок глины, да и слепит какую- ни будь безделушку. Гончары – мужчины к игрушке серьёзно не относились 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Лепили игрушки в основном жёны гончаров, а дети им помогали, по мере возможности.  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 Зовёт всех мама – нужно слепить сегодня 50 коровок. Если это днём, то детям хотелось побегать на улице, если вечером, то всем сразу хотелось спать. Но дети понимали, что это надо и садились за стол, катать конусы  и колбаски, помогать матери. А потом игрушку нужно правильно высушить, обжечь в горне, раскрасить и только потом на рынок и если торговля была успешной, то и детям перепадали и сладости.</w:t>
      </w:r>
    </w:p>
    <w:p w:rsidR="00E721F5" w:rsidRDefault="00E721F5" w:rsidP="00E721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 казалось бы погиб промысел старооскольский, как случалось во многих других русских местах. Но несколько лет назад приехал в город искусствовед Никитин и нашёл сестер Ольгу и Наталью Гончаровых. Отец у них был мастер по глине, а игрушки лепить научила их мать. Уговорил он Ольгу Михайловну и Наталью Михайловну слепить несколько игрушек. Долго отказывались, мол и сноровку потеряли, да и глины нет подходящей. Раздобыл искусствовед им глину и получились забавные фигурки. Игрушка особенная, не часто такую встретишь. Они научили мастеров и сейчас их делают целые семьи: Пырьева, Шевченко, Лобынцевы. 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 xml:space="preserve">Старооскольская игрушка старинная и современная, не однообразна и не затерялась она среди других игрушечных промыслов. Сегодня она занесена в каталог «Народных промыслов России» 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4.Практическая работа. Работа в группах ( 1 группа лепят медведя),  (2 группа лисичку)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Размер игрушки одинаковый не более 10 см. Почему?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(чтоб помещался в руке ребенка)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 почему игрушки делали яркими, нарядными?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(чтобы радовали людей)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-Давайте и мы попробуем сделать красивые игрушки.</w:t>
      </w:r>
    </w:p>
    <w:p w:rsidR="00E721F5" w:rsidRDefault="00E721F5" w:rsidP="00E721F5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 xml:space="preserve"> Лепка игрушки очень простая. Из брёвнышка вытягиваем ушки, лапки , мордочку. Самое главное, что в игрушке все элементы нужно смачивать водой и сглаживать.</w:t>
      </w:r>
    </w:p>
    <w:p w:rsidR="00E721F5" w:rsidRDefault="00E721F5" w:rsidP="00E721F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А что потом можно с ними  сделать? ( подарить близким или младшим братьям и сестрёнкам</w:t>
      </w:r>
    </w:p>
    <w:p w:rsidR="00E721F5" w:rsidRDefault="00E721F5" w:rsidP="00E721F5">
      <w:pPr>
        <w:rPr>
          <w:sz w:val="24"/>
          <w:szCs w:val="24"/>
        </w:rPr>
      </w:pP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Самооценка: </w:t>
      </w:r>
      <w:r>
        <w:rPr>
          <w:sz w:val="24"/>
          <w:szCs w:val="24"/>
        </w:rPr>
        <w:t>Какая стояла перед вами  задача? Удалось справиться?</w:t>
      </w:r>
    </w:p>
    <w:p w:rsidR="00E721F5" w:rsidRDefault="00E721F5" w:rsidP="00E721F5">
      <w:pPr>
        <w:rPr>
          <w:sz w:val="24"/>
          <w:szCs w:val="24"/>
        </w:rPr>
      </w:pPr>
      <w:r>
        <w:rPr>
          <w:sz w:val="24"/>
          <w:szCs w:val="24"/>
        </w:rPr>
        <w:t>Оцените свою работу: чьи работы понравились</w:t>
      </w:r>
      <w:bookmarkStart w:id="0" w:name="_GoBack"/>
      <w:bookmarkEnd w:id="0"/>
    </w:p>
    <w:p w:rsidR="00E721F5" w:rsidRDefault="00E721F5" w:rsidP="00E721F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 Рефлексия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2170" cy="2866390"/>
            <wp:effectExtent l="19050" t="0" r="0" b="0"/>
            <wp:docPr id="1" name="Picture 2" descr="SKMBT_C4511209251114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MBT_C45112092511140_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l="35921" t="47343" r="5933" b="12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Какую пословицу можно сказать, глядя на наши игрушки?</w:t>
      </w:r>
    </w:p>
    <w:p w:rsidR="00E721F5" w:rsidRDefault="00E721F5" w:rsidP="00E72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«Работа хороша, если в ней польза и душа».</w:t>
      </w:r>
    </w:p>
    <w:p w:rsidR="00E948BB" w:rsidRDefault="00E721F5"/>
    <w:sectPr w:rsidR="00E948BB" w:rsidSect="000F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721F5"/>
    <w:rsid w:val="000D3F6C"/>
    <w:rsid w:val="000F79DC"/>
    <w:rsid w:val="008118AC"/>
    <w:rsid w:val="00E7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2015-12-23T06:45:00Z</dcterms:created>
  <dcterms:modified xsi:type="dcterms:W3CDTF">2015-12-23T06:46:00Z</dcterms:modified>
</cp:coreProperties>
</file>