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«____»_____________201__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B83C89">
      <w:pPr>
        <w:spacing w:after="0"/>
        <w:ind w:left="-567" w:right="-5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образования по специальности </w:t>
      </w:r>
      <w:r w:rsidRPr="00B83C89">
        <w:rPr>
          <w:b/>
          <w:sz w:val="22"/>
          <w:szCs w:val="22"/>
        </w:rPr>
        <w:t>_________</w:t>
      </w:r>
      <w:r w:rsidR="005E4BF5" w:rsidRPr="00D052EB">
        <w:rPr>
          <w:b/>
          <w:u w:val="single"/>
        </w:rPr>
        <w:t>33.02.01 Фармация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Форма обучения – очная – 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освоения образовательной программы __</w:t>
      </w:r>
      <w:r w:rsidR="00D052EB" w:rsidRPr="00D052EB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__ год _</w:t>
      </w:r>
      <w:r w:rsidR="00D052EB" w:rsidRPr="00D052EB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___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D052EB" w:rsidRPr="00D052EB">
        <w:rPr>
          <w:rFonts w:ascii="Times New Roman" w:hAnsi="Times New Roman"/>
          <w:b/>
          <w:u w:val="single"/>
        </w:rPr>
        <w:t>3 г</w:t>
      </w:r>
      <w:r w:rsidR="005E4BF5" w:rsidRPr="00D052EB">
        <w:rPr>
          <w:rFonts w:ascii="Times New Roman" w:hAnsi="Times New Roman"/>
          <w:b/>
          <w:u w:val="single"/>
        </w:rPr>
        <w:t xml:space="preserve"> </w:t>
      </w:r>
      <w:r w:rsidR="00D052EB" w:rsidRPr="00D052EB">
        <w:rPr>
          <w:rFonts w:ascii="Times New Roman" w:hAnsi="Times New Roman"/>
          <w:b/>
          <w:u w:val="single"/>
        </w:rPr>
        <w:t xml:space="preserve">6 </w:t>
      </w:r>
      <w:proofErr w:type="spellStart"/>
      <w:r w:rsidR="00D052EB" w:rsidRPr="00D052EB">
        <w:rPr>
          <w:rFonts w:ascii="Times New Roman" w:hAnsi="Times New Roman"/>
          <w:b/>
          <w:u w:val="single"/>
        </w:rPr>
        <w:t>мес</w:t>
      </w:r>
      <w:proofErr w:type="spellEnd"/>
      <w:r w:rsidRPr="005E4BF5">
        <w:rPr>
          <w:rFonts w:ascii="Times New Roman" w:hAnsi="Times New Roman"/>
          <w:u w:val="single"/>
        </w:rPr>
        <w:t>______________________________________________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После освоения заказчиком образовательной программы и успешного прохождения государственной итоговой аттестации ему выдается ______</w:t>
      </w:r>
      <w:r w:rsidR="005E4BF5" w:rsidRPr="00D052EB">
        <w:rPr>
          <w:b/>
          <w:sz w:val="22"/>
          <w:szCs w:val="22"/>
          <w:u w:val="single"/>
        </w:rPr>
        <w:t>диплом</w:t>
      </w:r>
      <w:r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643014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Принимать от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Обеспечить обучающему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5.ОБЯЗАННОСТИ СТУДЕНТА.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При поступлении в Колледж 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____</w:t>
      </w:r>
      <w:r w:rsidR="00D052EB" w:rsidRPr="00D052E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0D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052EB" w:rsidRPr="00D052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05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D7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E4BF5" w:rsidRPr="00D052EB">
        <w:rPr>
          <w:rFonts w:ascii="Times New Roman" w:hAnsi="Times New Roman" w:cs="Times New Roman"/>
          <w:b/>
          <w:sz w:val="24"/>
          <w:szCs w:val="24"/>
          <w:u w:val="single"/>
        </w:rPr>
        <w:t>00 (</w:t>
      </w:r>
      <w:r w:rsidR="00D052EB" w:rsidRPr="00D052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 </w:t>
      </w:r>
      <w:r w:rsidR="00B30D70">
        <w:rPr>
          <w:rFonts w:ascii="Times New Roman" w:hAnsi="Times New Roman" w:cs="Times New Roman"/>
          <w:b/>
          <w:sz w:val="24"/>
          <w:szCs w:val="24"/>
          <w:u w:val="single"/>
        </w:rPr>
        <w:t>сорок три тысячи пятьсот</w:t>
      </w:r>
      <w:r w:rsidR="005E4BF5" w:rsidRPr="00D052E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«_</w:t>
      </w:r>
      <w:r w:rsidR="005E4BF5" w:rsidRPr="00D052EB">
        <w:rPr>
          <w:b/>
          <w:sz w:val="22"/>
          <w:szCs w:val="22"/>
        </w:rPr>
        <w:t>01</w:t>
      </w:r>
      <w:r>
        <w:rPr>
          <w:sz w:val="22"/>
          <w:szCs w:val="22"/>
        </w:rPr>
        <w:t>_» _</w:t>
      </w:r>
      <w:r w:rsidR="005E4BF5" w:rsidRPr="00D052EB">
        <w:rPr>
          <w:b/>
          <w:sz w:val="22"/>
          <w:szCs w:val="22"/>
        </w:rPr>
        <w:t>09</w:t>
      </w:r>
      <w:r>
        <w:rPr>
          <w:sz w:val="22"/>
          <w:szCs w:val="22"/>
        </w:rPr>
        <w:t>__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395B60">
        <w:rPr>
          <w:rFonts w:ascii="Times New Roman" w:hAnsi="Times New Roman"/>
        </w:rPr>
        <w:t xml:space="preserve">я образовательных </w:t>
      </w:r>
      <w:r w:rsidR="006D38E2">
        <w:rPr>
          <w:rFonts w:ascii="Times New Roman" w:hAnsi="Times New Roman"/>
        </w:rPr>
        <w:t>услуг на 2022</w:t>
      </w:r>
      <w:r w:rsidR="00395B60">
        <w:rPr>
          <w:rFonts w:ascii="Times New Roman" w:hAnsi="Times New Roman"/>
        </w:rPr>
        <w:t xml:space="preserve"> г.– 202</w:t>
      </w:r>
      <w:r w:rsidR="006D38E2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г.  учебный год (первый учебный год) составляе</w:t>
      </w:r>
      <w:r w:rsidR="005E4BF5">
        <w:rPr>
          <w:rFonts w:ascii="Times New Roman" w:hAnsi="Times New Roman"/>
        </w:rPr>
        <w:t>т_____</w:t>
      </w:r>
      <w:r w:rsidR="00B30D70">
        <w:rPr>
          <w:rFonts w:ascii="Times New Roman" w:hAnsi="Times New Roman"/>
          <w:b/>
          <w:u w:val="single"/>
        </w:rPr>
        <w:t>41</w:t>
      </w:r>
      <w:r w:rsidR="00B30D70" w:rsidRPr="00B30D70">
        <w:rPr>
          <w:rFonts w:ascii="Times New Roman" w:hAnsi="Times New Roman"/>
          <w:b/>
          <w:u w:val="single"/>
        </w:rPr>
        <w:t>000</w:t>
      </w:r>
      <w:r w:rsidR="00395B60" w:rsidRPr="00D052EB">
        <w:rPr>
          <w:rFonts w:ascii="Times New Roman" w:hAnsi="Times New Roman"/>
          <w:b/>
          <w:u w:val="single"/>
        </w:rPr>
        <w:t xml:space="preserve"> (</w:t>
      </w:r>
      <w:r w:rsidR="00B30D70">
        <w:rPr>
          <w:rFonts w:ascii="Times New Roman" w:hAnsi="Times New Roman"/>
          <w:b/>
          <w:u w:val="single"/>
        </w:rPr>
        <w:t>сорок одна тысяча</w:t>
      </w:r>
      <w:r w:rsidR="00D052EB" w:rsidRPr="00D052EB">
        <w:rPr>
          <w:rFonts w:ascii="Times New Roman" w:hAnsi="Times New Roman"/>
          <w:b/>
          <w:u w:val="single"/>
        </w:rPr>
        <w:t>)</w:t>
      </w:r>
      <w:r w:rsidR="005E4BF5" w:rsidRPr="00D052EB">
        <w:rPr>
          <w:rFonts w:ascii="Times New Roman" w:hAnsi="Times New Roman"/>
          <w:b/>
          <w:u w:val="single"/>
        </w:rPr>
        <w:t xml:space="preserve"> </w:t>
      </w:r>
      <w:r w:rsidRPr="00D052EB">
        <w:rPr>
          <w:rFonts w:ascii="Times New Roman" w:hAnsi="Times New Roman"/>
          <w:b/>
          <w:u w:val="single"/>
        </w:rPr>
        <w:t>рублей</w:t>
      </w:r>
      <w:r w:rsidR="00395B60">
        <w:rPr>
          <w:rFonts w:ascii="Times New Roman" w:hAnsi="Times New Roman"/>
          <w:u w:val="single"/>
        </w:rPr>
        <w:t>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D052EB" w:rsidRPr="00D052E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500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двадцать тысяч</w:t>
      </w:r>
      <w:r w:rsidR="00D052EB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пятьсот</w:t>
      </w:r>
      <w:r w:rsidR="00395B60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7A3AA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</w:t>
      </w:r>
      <w:r w:rsidR="00D052EB">
        <w:rPr>
          <w:rFonts w:ascii="Times New Roman" w:hAnsi="Times New Roman" w:cs="Times New Roman"/>
          <w:sz w:val="18"/>
          <w:szCs w:val="18"/>
        </w:rPr>
        <w:t xml:space="preserve"> </w:t>
      </w:r>
      <w:r w:rsidR="00D052EB" w:rsidRPr="00D052EB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</w:t>
      </w:r>
      <w:r w:rsidR="00643014" w:rsidRPr="00D052EB">
        <w:rPr>
          <w:rFonts w:ascii="Times New Roman" w:hAnsi="Times New Roman" w:cs="Times New Roman"/>
          <w:b/>
          <w:sz w:val="18"/>
          <w:szCs w:val="18"/>
          <w:u w:val="single"/>
        </w:rPr>
        <w:t>полугодиям</w:t>
      </w:r>
      <w:r w:rsidR="00643014">
        <w:rPr>
          <w:rFonts w:ascii="Times New Roman" w:hAnsi="Times New Roman" w:cs="Times New Roman"/>
          <w:sz w:val="18"/>
          <w:szCs w:val="18"/>
        </w:rPr>
        <w:t xml:space="preserve">   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</w:t>
      </w:r>
      <w:r w:rsidR="00D052EB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>колледжа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указанный в 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Style w:val="a4"/>
          <w:i w:val="0"/>
          <w:shd w:val="clear" w:color="auto" w:fill="FFFFFF"/>
        </w:rPr>
        <w:t xml:space="preserve"> 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</w:t>
      </w:r>
      <w:r w:rsidR="00B30D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даты, указанной в п.6.4. Колледжа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Настоящий договор вступает в силу с момента подписания его    сторонами и действует до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</w:t>
      </w:r>
      <w:r w:rsidR="00D052EB">
        <w:rPr>
          <w:rFonts w:ascii="Times New Roman" w:hAnsi="Times New Roman"/>
          <w:b/>
        </w:rPr>
        <w:t>28</w:t>
      </w:r>
      <w:r>
        <w:rPr>
          <w:rFonts w:ascii="Times New Roman" w:hAnsi="Times New Roman"/>
        </w:rPr>
        <w:t>_» ___</w:t>
      </w:r>
      <w:r w:rsidR="00D052EB" w:rsidRPr="00D052EB">
        <w:rPr>
          <w:rFonts w:ascii="Times New Roman" w:hAnsi="Times New Roman"/>
          <w:b/>
        </w:rPr>
        <w:t>02</w:t>
      </w:r>
      <w:r w:rsidR="007A3AAC">
        <w:rPr>
          <w:rFonts w:ascii="Times New Roman" w:hAnsi="Times New Roman"/>
        </w:rPr>
        <w:t xml:space="preserve">____ </w:t>
      </w:r>
      <w:r w:rsidR="007A3AAC" w:rsidRPr="00D052EB">
        <w:rPr>
          <w:rFonts w:ascii="Times New Roman" w:hAnsi="Times New Roman"/>
          <w:b/>
        </w:rPr>
        <w:t>2</w:t>
      </w:r>
      <w:r w:rsidR="00D052EB" w:rsidRPr="00D052EB">
        <w:rPr>
          <w:rFonts w:ascii="Times New Roman" w:hAnsi="Times New Roman"/>
          <w:b/>
        </w:rPr>
        <w:t>02</w:t>
      </w:r>
      <w:r w:rsidR="006D38E2">
        <w:rPr>
          <w:rFonts w:ascii="Times New Roman" w:hAnsi="Times New Roman"/>
          <w:b/>
        </w:rPr>
        <w:t>7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 w:rsidRPr="00D052EB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_ курс </w:t>
      </w:r>
      <w:r w:rsidRPr="00D052EB">
        <w:rPr>
          <w:rFonts w:ascii="Times New Roman" w:hAnsi="Times New Roman"/>
          <w:b/>
        </w:rPr>
        <w:t>20</w:t>
      </w:r>
      <w:r w:rsidR="00B30D70">
        <w:rPr>
          <w:rFonts w:ascii="Times New Roman" w:hAnsi="Times New Roman"/>
          <w:b/>
        </w:rPr>
        <w:t>22/</w:t>
      </w:r>
      <w:r w:rsidR="00B83C89" w:rsidRPr="00D052EB">
        <w:rPr>
          <w:rFonts w:ascii="Times New Roman" w:hAnsi="Times New Roman"/>
          <w:b/>
        </w:rPr>
        <w:t>202</w:t>
      </w:r>
      <w:r w:rsidR="00B30D70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6D38E2" w:rsidRPr="006D38E2" w:rsidTr="007A3AAC">
        <w:tc>
          <w:tcPr>
            <w:tcW w:w="326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r w:rsidRPr="006D38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D38E2" w:rsidRPr="006D38E2" w:rsidTr="007A3AAC">
        <w:trPr>
          <w:trHeight w:val="1138"/>
        </w:trPr>
        <w:tc>
          <w:tcPr>
            <w:tcW w:w="326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D38E2" w:rsidRPr="006D38E2" w:rsidTr="007A3AAC">
        <w:trPr>
          <w:trHeight w:val="3483"/>
        </w:trPr>
        <w:tc>
          <w:tcPr>
            <w:tcW w:w="3261" w:type="dxa"/>
          </w:tcPr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УФК по Волгоградской области (ГБПОУ «ДЗК им. А. А. Шарова» л/</w:t>
            </w:r>
            <w:proofErr w:type="spell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. 0296Ш93410)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Расчетный счет</w:t>
            </w: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: 03224643180000002900 в ОТДЕЛЕНИЕ ВОЛГОГРАД БАНКА РОССИИ/УФК по Волгоградской области, г.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Волгоград  К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. 40102810445370000021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БИК 011806101 ИНН 3405007144 КПП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340501001  КБК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 00000000000000000130 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Коды статистики: 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ОКПО - 00664220 ОКОГУ - 2300223 ОКАТО –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18208501000  OKTMO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- 18608101 ОКФС-13 ОКОПФ-72 ОКВЭД-85.21</w:t>
            </w:r>
          </w:p>
          <w:p w:rsidR="006D38E2" w:rsidRPr="006D38E2" w:rsidRDefault="006D38E2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______________ _Н.Я. Корнеев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         Л.Г.</w:t>
            </w:r>
            <w:r w:rsidR="006D38E2"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Захарян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38E2"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: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___________________ 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: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bookmarkEnd w:id="0"/>
    </w:tbl>
    <w:p w:rsidR="00D749E6" w:rsidRDefault="006D38E2" w:rsidP="00D052EB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395B60"/>
    <w:rsid w:val="004758C5"/>
    <w:rsid w:val="0054468D"/>
    <w:rsid w:val="005E4BF5"/>
    <w:rsid w:val="00643014"/>
    <w:rsid w:val="006D38E2"/>
    <w:rsid w:val="007A3AAC"/>
    <w:rsid w:val="00843DF4"/>
    <w:rsid w:val="00B30D70"/>
    <w:rsid w:val="00B83C89"/>
    <w:rsid w:val="00D052E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9E86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8</cp:revision>
  <dcterms:created xsi:type="dcterms:W3CDTF">2019-09-05T06:42:00Z</dcterms:created>
  <dcterms:modified xsi:type="dcterms:W3CDTF">2022-06-01T14:30:00Z</dcterms:modified>
</cp:coreProperties>
</file>