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4DD9C" w14:textId="39380E81" w:rsidR="00B7284E" w:rsidRPr="00B7284E" w:rsidRDefault="0099729D" w:rsidP="00AA3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5C02FB1C" wp14:editId="5FB9E6FD">
            <wp:simplePos x="0" y="0"/>
            <wp:positionH relativeFrom="margin">
              <wp:align>left</wp:align>
            </wp:positionH>
            <wp:positionV relativeFrom="paragraph">
              <wp:posOffset>24</wp:posOffset>
            </wp:positionV>
            <wp:extent cx="546735" cy="595630"/>
            <wp:effectExtent l="0" t="0" r="5715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23" cy="60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84E" w:rsidRPr="00B7284E">
        <w:rPr>
          <w:rFonts w:ascii="Times New Roman" w:hAnsi="Times New Roman" w:cs="Times New Roman"/>
          <w:b/>
          <w:bCs/>
          <w:sz w:val="28"/>
          <w:szCs w:val="28"/>
        </w:rPr>
        <w:t>ОБЩЕРОССИЙСКАЯ ОБЩЕСТВЕННАЯ ОРГАНИЗАЦИЯ</w:t>
      </w:r>
    </w:p>
    <w:p w14:paraId="77EDCBCE" w14:textId="2182FD31" w:rsidR="00CA2263" w:rsidRPr="00B7284E" w:rsidRDefault="00B7284E" w:rsidP="00AA3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84E">
        <w:rPr>
          <w:rFonts w:ascii="Times New Roman" w:hAnsi="Times New Roman" w:cs="Times New Roman"/>
          <w:b/>
          <w:bCs/>
          <w:sz w:val="28"/>
          <w:szCs w:val="28"/>
        </w:rPr>
        <w:t>«ВСЕРОССИЙСКОЕ ПЕДАГОГИЧЕСКОЕ СОБРАНИЕ»</w:t>
      </w:r>
    </w:p>
    <w:p w14:paraId="02741360" w14:textId="535695B3" w:rsidR="00B7284E" w:rsidRPr="00B7284E" w:rsidRDefault="00B7284E" w:rsidP="00AA3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 xml:space="preserve">115093, г. Москва, 1-й </w:t>
      </w:r>
      <w:proofErr w:type="spellStart"/>
      <w:r w:rsidRPr="00B7284E">
        <w:rPr>
          <w:rFonts w:ascii="Times New Roman" w:hAnsi="Times New Roman" w:cs="Times New Roman"/>
          <w:sz w:val="24"/>
          <w:szCs w:val="24"/>
        </w:rPr>
        <w:t>Щипковски</w:t>
      </w:r>
      <w:r w:rsidR="00726A59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726A59">
        <w:rPr>
          <w:rFonts w:ascii="Times New Roman" w:hAnsi="Times New Roman" w:cs="Times New Roman"/>
          <w:sz w:val="24"/>
          <w:szCs w:val="24"/>
        </w:rPr>
        <w:t xml:space="preserve"> пер., д.20, оф.712 тел. +7(916)486-85-28</w:t>
      </w:r>
    </w:p>
    <w:p w14:paraId="5FBE7119" w14:textId="6A3BF312" w:rsidR="00B7284E" w:rsidRDefault="00B7284E" w:rsidP="00AA3DFD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18E8E98F" w14:textId="77777777" w:rsidR="00B7284E" w:rsidRPr="00B7284E" w:rsidRDefault="00B7284E" w:rsidP="00AA3DFD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253D327C" w14:textId="77777777" w:rsidR="00B7284E" w:rsidRPr="0099729D" w:rsidRDefault="00B7284E" w:rsidP="0099729D">
      <w:pPr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29D">
        <w:rPr>
          <w:rFonts w:ascii="Times New Roman" w:hAnsi="Times New Roman" w:cs="Times New Roman"/>
          <w:b/>
          <w:bCs/>
          <w:sz w:val="24"/>
          <w:szCs w:val="24"/>
        </w:rPr>
        <w:t>«УТВЕРЖДАЮ»</w:t>
      </w:r>
    </w:p>
    <w:p w14:paraId="55E1B0CC" w14:textId="47E3D87D" w:rsidR="00B7284E" w:rsidRPr="00B7284E" w:rsidRDefault="00B7284E" w:rsidP="0099729D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>председатель Общероссийской общественной организации</w:t>
      </w:r>
      <w:r w:rsidR="00726A59">
        <w:rPr>
          <w:rFonts w:ascii="Times New Roman" w:hAnsi="Times New Roman" w:cs="Times New Roman"/>
          <w:sz w:val="24"/>
          <w:szCs w:val="24"/>
        </w:rPr>
        <w:t xml:space="preserve"> содействия развитию педагогических кадров</w:t>
      </w:r>
      <w:r w:rsidRPr="00B7284E">
        <w:rPr>
          <w:rFonts w:ascii="Times New Roman" w:hAnsi="Times New Roman" w:cs="Times New Roman"/>
          <w:sz w:val="24"/>
          <w:szCs w:val="24"/>
        </w:rPr>
        <w:t xml:space="preserve"> «Всероссийское</w:t>
      </w:r>
      <w:r w:rsidR="00726A59">
        <w:rPr>
          <w:rFonts w:ascii="Times New Roman" w:hAnsi="Times New Roman" w:cs="Times New Roman"/>
          <w:sz w:val="24"/>
          <w:szCs w:val="24"/>
        </w:rPr>
        <w:t xml:space="preserve"> </w:t>
      </w:r>
      <w:r w:rsidRPr="00B7284E">
        <w:rPr>
          <w:rFonts w:ascii="Times New Roman" w:hAnsi="Times New Roman" w:cs="Times New Roman"/>
          <w:sz w:val="24"/>
          <w:szCs w:val="24"/>
        </w:rPr>
        <w:t>педагогическое собрание»,</w:t>
      </w:r>
    </w:p>
    <w:p w14:paraId="7D9E0AAD" w14:textId="7087043D" w:rsidR="00B7284E" w:rsidRPr="00B7284E" w:rsidRDefault="00B7284E" w:rsidP="0099729D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>д.э.н., профессор В.И. Иванова</w:t>
      </w:r>
    </w:p>
    <w:p w14:paraId="06BA870F" w14:textId="78CAD468" w:rsidR="00B7284E" w:rsidRPr="00B7284E" w:rsidRDefault="00B7284E" w:rsidP="0099729D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ACDF81" wp14:editId="1084F515">
            <wp:extent cx="2013995" cy="413228"/>
            <wp:effectExtent l="0" t="0" r="571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601" cy="417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39CAF" w14:textId="75718AAC" w:rsidR="00B7284E" w:rsidRPr="0099729D" w:rsidRDefault="00726A59" w:rsidP="0099729D">
      <w:pPr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«15» февраля</w:t>
      </w:r>
      <w:r w:rsidR="00B7284E" w:rsidRPr="0099729D">
        <w:rPr>
          <w:rFonts w:ascii="Times New Roman" w:hAnsi="Times New Roman" w:cs="Times New Roman"/>
          <w:b/>
          <w:bCs/>
          <w:sz w:val="24"/>
          <w:szCs w:val="24"/>
        </w:rPr>
        <w:t xml:space="preserve"> 2022 г</w:t>
      </w:r>
      <w:r w:rsidR="0099729D" w:rsidRPr="009972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1582E5" w14:textId="754B3F1D" w:rsidR="00B7284E" w:rsidRPr="00B7284E" w:rsidRDefault="00B7284E" w:rsidP="00AA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A90AB" w14:textId="77777777" w:rsidR="00B7284E" w:rsidRDefault="00B7284E" w:rsidP="00AA3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2503D7" w14:textId="3A54DBA1" w:rsidR="00B7284E" w:rsidRPr="00B7284E" w:rsidRDefault="00B7284E" w:rsidP="00AA3D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7284E">
        <w:rPr>
          <w:rFonts w:ascii="Times New Roman" w:hAnsi="Times New Roman" w:cs="Times New Roman"/>
          <w:sz w:val="32"/>
          <w:szCs w:val="32"/>
        </w:rPr>
        <w:t>ПОЛОЖЕНИЕ</w:t>
      </w:r>
    </w:p>
    <w:p w14:paraId="3894976A" w14:textId="77777777" w:rsidR="00726A59" w:rsidRDefault="00B7284E" w:rsidP="00AA3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 xml:space="preserve">о проведении Всероссийского открытого конкурса интерактивных </w:t>
      </w:r>
      <w:r w:rsidR="00AA3DFD" w:rsidRPr="0099729D">
        <w:rPr>
          <w:rFonts w:ascii="Times New Roman" w:hAnsi="Times New Roman" w:cs="Times New Roman"/>
          <w:sz w:val="24"/>
          <w:szCs w:val="24"/>
        </w:rPr>
        <w:br/>
      </w:r>
      <w:r w:rsidRPr="00B7284E">
        <w:rPr>
          <w:rFonts w:ascii="Times New Roman" w:hAnsi="Times New Roman" w:cs="Times New Roman"/>
          <w:sz w:val="24"/>
          <w:szCs w:val="24"/>
        </w:rPr>
        <w:t xml:space="preserve">работ школьников «Сохраним </w:t>
      </w:r>
      <w:r w:rsidR="00726A59">
        <w:rPr>
          <w:rFonts w:ascii="Times New Roman" w:hAnsi="Times New Roman" w:cs="Times New Roman"/>
          <w:sz w:val="24"/>
          <w:szCs w:val="24"/>
        </w:rPr>
        <w:t xml:space="preserve">историческую память о казаках-героях </w:t>
      </w:r>
    </w:p>
    <w:p w14:paraId="7D112EEF" w14:textId="378621B3" w:rsidR="00B7284E" w:rsidRPr="00B7284E" w:rsidRDefault="00726A59" w:rsidP="00AA3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Великой Отечественной войны</w:t>
      </w:r>
      <w:r w:rsidR="00590F4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- 2022</w:t>
      </w:r>
      <w:r w:rsidR="00590F41">
        <w:rPr>
          <w:rFonts w:ascii="Times New Roman" w:hAnsi="Times New Roman" w:cs="Times New Roman"/>
          <w:sz w:val="24"/>
          <w:szCs w:val="24"/>
        </w:rPr>
        <w:t>, посвященного 77</w:t>
      </w:r>
      <w:r w:rsidR="00B7284E" w:rsidRPr="00B7284E">
        <w:rPr>
          <w:rFonts w:ascii="Times New Roman" w:hAnsi="Times New Roman" w:cs="Times New Roman"/>
          <w:sz w:val="24"/>
          <w:szCs w:val="24"/>
        </w:rPr>
        <w:t xml:space="preserve"> годовщине </w:t>
      </w:r>
      <w:r w:rsidR="00AA3DFD" w:rsidRPr="0099729D">
        <w:rPr>
          <w:rFonts w:ascii="Times New Roman" w:hAnsi="Times New Roman" w:cs="Times New Roman"/>
          <w:sz w:val="24"/>
          <w:szCs w:val="24"/>
        </w:rPr>
        <w:br/>
      </w:r>
      <w:r w:rsidR="00B7284E" w:rsidRPr="00B7284E">
        <w:rPr>
          <w:rFonts w:ascii="Times New Roman" w:hAnsi="Times New Roman" w:cs="Times New Roman"/>
          <w:sz w:val="24"/>
          <w:szCs w:val="24"/>
        </w:rPr>
        <w:t>Победы в Великой Отечественной войне</w:t>
      </w:r>
    </w:p>
    <w:p w14:paraId="1742933E" w14:textId="77777777" w:rsidR="00B7284E" w:rsidRPr="00B7284E" w:rsidRDefault="00B7284E" w:rsidP="00AA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228C4" w14:textId="49F5DDF5" w:rsidR="00B7284E" w:rsidRPr="0099729D" w:rsidRDefault="00B7284E" w:rsidP="00AA3DFD">
      <w:pPr>
        <w:pStyle w:val="a4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29D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14:paraId="4ED4E84A" w14:textId="7BA78785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Организатором конкурса является Общероссийская общественная организация «Всероссийское</w:t>
      </w:r>
      <w:r w:rsidR="00B50BEB">
        <w:rPr>
          <w:rFonts w:ascii="Times New Roman" w:hAnsi="Times New Roman" w:cs="Times New Roman"/>
          <w:sz w:val="24"/>
          <w:szCs w:val="24"/>
        </w:rPr>
        <w:t xml:space="preserve"> педагогическое собрание» (ВПС).</w:t>
      </w:r>
    </w:p>
    <w:p w14:paraId="58E03BB8" w14:textId="137F5572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Конкурс «Сохраним историческую память </w:t>
      </w:r>
      <w:r w:rsidR="00726A59">
        <w:rPr>
          <w:rFonts w:ascii="Times New Roman" w:hAnsi="Times New Roman" w:cs="Times New Roman"/>
          <w:sz w:val="24"/>
          <w:szCs w:val="24"/>
        </w:rPr>
        <w:t>о казаках-героях Великой Отечественной войны</w:t>
      </w:r>
      <w:r w:rsidRPr="0099729D">
        <w:rPr>
          <w:rFonts w:ascii="Times New Roman" w:hAnsi="Times New Roman" w:cs="Times New Roman"/>
          <w:sz w:val="24"/>
          <w:szCs w:val="24"/>
        </w:rPr>
        <w:t>» (да</w:t>
      </w:r>
      <w:r w:rsidR="00726A59">
        <w:rPr>
          <w:rFonts w:ascii="Times New Roman" w:hAnsi="Times New Roman" w:cs="Times New Roman"/>
          <w:sz w:val="24"/>
          <w:szCs w:val="24"/>
        </w:rPr>
        <w:t>лее – конкурс) проводится</w:t>
      </w:r>
      <w:r w:rsidR="00CD46FC">
        <w:rPr>
          <w:rFonts w:ascii="Times New Roman" w:hAnsi="Times New Roman" w:cs="Times New Roman"/>
          <w:sz w:val="24"/>
          <w:szCs w:val="24"/>
        </w:rPr>
        <w:t xml:space="preserve"> с 1</w:t>
      </w:r>
      <w:r w:rsidR="000F6DC8">
        <w:rPr>
          <w:rFonts w:ascii="Times New Roman" w:hAnsi="Times New Roman" w:cs="Times New Roman"/>
          <w:sz w:val="24"/>
          <w:szCs w:val="24"/>
        </w:rPr>
        <w:t>8 февраля</w:t>
      </w:r>
      <w:r w:rsidR="00CD46FC">
        <w:rPr>
          <w:rFonts w:ascii="Times New Roman" w:hAnsi="Times New Roman" w:cs="Times New Roman"/>
          <w:sz w:val="24"/>
          <w:szCs w:val="24"/>
        </w:rPr>
        <w:t xml:space="preserve"> по 20 апреля 2022 года</w:t>
      </w:r>
      <w:r w:rsidRPr="0099729D">
        <w:rPr>
          <w:rFonts w:ascii="Times New Roman" w:hAnsi="Times New Roman" w:cs="Times New Roman"/>
          <w:sz w:val="24"/>
          <w:szCs w:val="24"/>
        </w:rPr>
        <w:t>.</w:t>
      </w:r>
    </w:p>
    <w:p w14:paraId="2D5FDDB5" w14:textId="48A299DB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проведения конкурса.</w:t>
      </w:r>
    </w:p>
    <w:p w14:paraId="51C936C1" w14:textId="72F8F71C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Целями и задачами конкурса являются:</w:t>
      </w:r>
    </w:p>
    <w:p w14:paraId="2F466753" w14:textId="77777777" w:rsidR="00B7284E" w:rsidRPr="0099729D" w:rsidRDefault="00B7284E" w:rsidP="00AA3DFD">
      <w:pPr>
        <w:pStyle w:val="a4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сохранение и поддержание культурных и нравственных ценностей, укрепление духовного единства народа и патриотическое воспитание молодежи;</w:t>
      </w:r>
    </w:p>
    <w:p w14:paraId="3AF6B37E" w14:textId="0F22AA94" w:rsidR="00B7284E" w:rsidRPr="0099729D" w:rsidRDefault="00B7284E" w:rsidP="00AA3DFD">
      <w:pPr>
        <w:pStyle w:val="a4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воспитание у молодого поколения уважения к подвигу защитников Отечества, любви и уважения к Родине;</w:t>
      </w:r>
      <w:r w:rsidR="00407BBE" w:rsidRPr="0099729D">
        <w:rPr>
          <w:rFonts w:ascii="Times New Roman" w:hAnsi="Times New Roman" w:cs="Times New Roman"/>
          <w:sz w:val="24"/>
          <w:szCs w:val="24"/>
        </w:rPr>
        <w:t xml:space="preserve"> </w:t>
      </w:r>
      <w:r w:rsidRPr="0099729D">
        <w:rPr>
          <w:rFonts w:ascii="Times New Roman" w:hAnsi="Times New Roman" w:cs="Times New Roman"/>
          <w:sz w:val="24"/>
          <w:szCs w:val="24"/>
        </w:rPr>
        <w:t>создание условий для раскрытия творческих способностей и самореализации детей и подростков, вовлечение молодого поколения в активные формы гражданского и патриотического воспитания;</w:t>
      </w:r>
    </w:p>
    <w:p w14:paraId="2550C889" w14:textId="47D71323" w:rsidR="00B7284E" w:rsidRPr="0099729D" w:rsidRDefault="00B7284E" w:rsidP="00AA3DFD">
      <w:pPr>
        <w:pStyle w:val="a4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использование возможностей современных информационных технологий для отображения исторических фактов Великой Отечественной войны, создание фондов для электронного Виртуального музея компьютерного банка материалов и документов о </w:t>
      </w:r>
      <w:r w:rsidR="00CD46FC">
        <w:rPr>
          <w:rFonts w:ascii="Times New Roman" w:hAnsi="Times New Roman" w:cs="Times New Roman"/>
          <w:sz w:val="24"/>
          <w:szCs w:val="24"/>
        </w:rPr>
        <w:t>казаках-</w:t>
      </w:r>
      <w:r w:rsidRPr="0099729D">
        <w:rPr>
          <w:rFonts w:ascii="Times New Roman" w:hAnsi="Times New Roman" w:cs="Times New Roman"/>
          <w:sz w:val="24"/>
          <w:szCs w:val="24"/>
        </w:rPr>
        <w:t>защитниках нашего Отечества.</w:t>
      </w:r>
    </w:p>
    <w:p w14:paraId="1F4AA726" w14:textId="77777777" w:rsidR="00407BB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Основные принципы организации конкурса:</w:t>
      </w:r>
    </w:p>
    <w:p w14:paraId="3386B46C" w14:textId="77777777" w:rsidR="00407BBE" w:rsidRPr="0099729D" w:rsidRDefault="00B7284E" w:rsidP="00AA3DFD">
      <w:pPr>
        <w:pStyle w:val="a4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объективность; </w:t>
      </w:r>
    </w:p>
    <w:p w14:paraId="4945B6AB" w14:textId="77777777" w:rsidR="00407BBE" w:rsidRPr="0099729D" w:rsidRDefault="00B7284E" w:rsidP="00AA3DFD">
      <w:pPr>
        <w:pStyle w:val="a4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творческий характер; </w:t>
      </w:r>
    </w:p>
    <w:p w14:paraId="0DC8F082" w14:textId="3FF586EB" w:rsidR="00B7284E" w:rsidRPr="0099729D" w:rsidRDefault="00B7284E" w:rsidP="00AA3DFD">
      <w:pPr>
        <w:pStyle w:val="a4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открытость.</w:t>
      </w:r>
    </w:p>
    <w:p w14:paraId="70BF70AF" w14:textId="5EA83442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Организатор конкурса:</w:t>
      </w:r>
    </w:p>
    <w:p w14:paraId="37BC72A2" w14:textId="77777777" w:rsidR="0099729D" w:rsidRPr="0099729D" w:rsidRDefault="00B7284E" w:rsidP="00AA3DFD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координирует исполнение порядка проведения конкурса; </w:t>
      </w:r>
    </w:p>
    <w:p w14:paraId="79E64898" w14:textId="127BF040" w:rsidR="0099729D" w:rsidRPr="0099729D" w:rsidRDefault="00B7284E" w:rsidP="00AA3DFD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сбор материалов участников и обеспечивает условия для проведения их экспертизы; </w:t>
      </w:r>
    </w:p>
    <w:p w14:paraId="6C7D8EB8" w14:textId="77777777" w:rsidR="0099729D" w:rsidRPr="0099729D" w:rsidRDefault="00B7284E" w:rsidP="00AA3DFD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организует проведение конкурсных испытаний и торжественной церемонии награждения победителей; </w:t>
      </w:r>
    </w:p>
    <w:p w14:paraId="4EFA7AB2" w14:textId="77777777" w:rsidR="0099729D" w:rsidRPr="0099729D" w:rsidRDefault="00B7284E" w:rsidP="00AA3DFD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обеспечивает освещение мероприятий конкурса в средствах массовой информации; </w:t>
      </w:r>
    </w:p>
    <w:p w14:paraId="7B52D205" w14:textId="27D91B56" w:rsidR="00B7284E" w:rsidRPr="0099729D" w:rsidRDefault="00B7284E" w:rsidP="00AA3DFD">
      <w:pPr>
        <w:pStyle w:val="a4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формирует базу данных участников конкурса и представленных ими на конкурс материалов.</w:t>
      </w:r>
    </w:p>
    <w:p w14:paraId="3350121D" w14:textId="311A847A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Подготовку и проведение конкурса осуществляет организационный комитет (далее</w:t>
      </w:r>
      <w:r w:rsidR="0099729D" w:rsidRPr="0099729D">
        <w:rPr>
          <w:rFonts w:ascii="Times New Roman" w:hAnsi="Times New Roman" w:cs="Times New Roman"/>
          <w:sz w:val="24"/>
          <w:szCs w:val="24"/>
        </w:rPr>
        <w:t xml:space="preserve"> – </w:t>
      </w:r>
      <w:r w:rsidRPr="0099729D">
        <w:rPr>
          <w:rFonts w:ascii="Times New Roman" w:hAnsi="Times New Roman" w:cs="Times New Roman"/>
          <w:sz w:val="24"/>
          <w:szCs w:val="24"/>
        </w:rPr>
        <w:t>Оргкомитет), состав которог</w:t>
      </w:r>
      <w:r w:rsidR="00B50BEB">
        <w:rPr>
          <w:rFonts w:ascii="Times New Roman" w:hAnsi="Times New Roman" w:cs="Times New Roman"/>
          <w:sz w:val="24"/>
          <w:szCs w:val="24"/>
        </w:rPr>
        <w:t>о утверждается Председателем (</w:t>
      </w:r>
      <w:r w:rsidRPr="0099729D">
        <w:rPr>
          <w:rFonts w:ascii="Times New Roman" w:hAnsi="Times New Roman" w:cs="Times New Roman"/>
          <w:sz w:val="24"/>
          <w:szCs w:val="24"/>
        </w:rPr>
        <w:t>ВПС</w:t>
      </w:r>
      <w:r w:rsidR="00B50BEB">
        <w:rPr>
          <w:rFonts w:ascii="Times New Roman" w:hAnsi="Times New Roman" w:cs="Times New Roman"/>
          <w:sz w:val="24"/>
          <w:szCs w:val="24"/>
        </w:rPr>
        <w:t>)</w:t>
      </w:r>
      <w:r w:rsidRPr="0099729D">
        <w:rPr>
          <w:rFonts w:ascii="Times New Roman" w:hAnsi="Times New Roman" w:cs="Times New Roman"/>
          <w:sz w:val="24"/>
          <w:szCs w:val="24"/>
        </w:rPr>
        <w:t>. В состав Оргкомитета входят председатель, заместитель председателя, ответственный секретарь и члены Оргкомитета.</w:t>
      </w:r>
    </w:p>
    <w:p w14:paraId="21D3A599" w14:textId="4F2A4A64" w:rsidR="00B7284E" w:rsidRPr="0099729D" w:rsidRDefault="00AA3DFD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29D">
        <w:rPr>
          <w:rFonts w:ascii="Times New Roman" w:hAnsi="Times New Roman" w:cs="Times New Roman"/>
          <w:sz w:val="24"/>
          <w:szCs w:val="24"/>
        </w:rPr>
        <w:t>Оргкомитет утверждает</w:t>
      </w:r>
      <w:r w:rsidR="00B7284E" w:rsidRPr="0099729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84A7DC" w14:textId="77777777" w:rsidR="00B7284E" w:rsidRPr="00B7284E" w:rsidRDefault="00B7284E" w:rsidP="00AA3DFD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>порядок формирования и состав Конкурсной комиссии;</w:t>
      </w:r>
    </w:p>
    <w:p w14:paraId="2F28957D" w14:textId="11147EF4" w:rsidR="00B7284E" w:rsidRPr="00B7284E" w:rsidRDefault="00AA3DFD" w:rsidP="00AA3DFD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29D">
        <w:rPr>
          <w:rFonts w:ascii="Times New Roman" w:hAnsi="Times New Roman" w:cs="Times New Roman"/>
          <w:sz w:val="24"/>
          <w:szCs w:val="24"/>
        </w:rPr>
        <w:t>регламент работы конкурса</w:t>
      </w:r>
      <w:r w:rsidR="00B7284E" w:rsidRPr="00B72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2FBABD6" w14:textId="77777777" w:rsidR="00B7284E" w:rsidRPr="00B7284E" w:rsidRDefault="00B7284E" w:rsidP="00AA3DFD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>итоги промежуточного этапа конкурса и список участников конкурса;</w:t>
      </w:r>
    </w:p>
    <w:p w14:paraId="4BFBF8E6" w14:textId="77777777" w:rsidR="00B7284E" w:rsidRPr="00B7284E" w:rsidRDefault="00B7284E" w:rsidP="00AA3DFD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>перечень призов и порядок награждения победителей конкурса;</w:t>
      </w:r>
    </w:p>
    <w:p w14:paraId="1C886653" w14:textId="77777777" w:rsidR="00B7284E" w:rsidRPr="00B7284E" w:rsidRDefault="00B7284E" w:rsidP="00AA3DFD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>рассматривает и принимает решения по вопросам, возникающим в процессе проведения конкурса, и не урегулированным настоящим Положением.</w:t>
      </w:r>
    </w:p>
    <w:p w14:paraId="37CA3EAB" w14:textId="3AF62036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Заседание Оргкомитета конкурса считается правомочным, если на нем присутствует не менее половины списочного состава Оргкомитета.</w:t>
      </w:r>
    </w:p>
    <w:p w14:paraId="64D2E8A8" w14:textId="5DD930EE" w:rsidR="00B7284E" w:rsidRPr="0099729D" w:rsidRDefault="00B7284E" w:rsidP="00AA3DFD">
      <w:pPr>
        <w:pStyle w:val="a4"/>
        <w:numPr>
          <w:ilvl w:val="2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Решение Оргкомитета считается принятым, если за него проголосовало не менее половины от числа присутствующих на заседании членов Оргкомитета. Решения Оргкомитета конкурса оформляются протоколом, который подписывается председателем, а в его отсутствие заместителем председателя.</w:t>
      </w:r>
    </w:p>
    <w:p w14:paraId="0A345A43" w14:textId="1A3DF96A" w:rsidR="00B7284E" w:rsidRPr="0099729D" w:rsidRDefault="00B7284E" w:rsidP="00AA3DFD">
      <w:pPr>
        <w:pStyle w:val="a4"/>
        <w:numPr>
          <w:ilvl w:val="2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требования к участникам конкурса, материалам и порядку их предоставления на конкурс, сроки </w:t>
      </w:r>
      <w:r w:rsidRPr="0099729D">
        <w:rPr>
          <w:noProof/>
          <w:lang w:eastAsia="ru-RU"/>
        </w:rPr>
        <w:drawing>
          <wp:inline distT="0" distB="0" distL="0" distR="0" wp14:anchorId="5FA5557F" wp14:editId="4B5D99D7">
            <wp:extent cx="5715" cy="571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29D">
        <w:rPr>
          <w:rFonts w:ascii="Times New Roman" w:hAnsi="Times New Roman" w:cs="Times New Roman"/>
          <w:sz w:val="24"/>
          <w:szCs w:val="24"/>
        </w:rPr>
        <w:t>проведения конкурса. Положение действует до завершения конкурсных мероприятий, предусмотренных Оргкомитетом.</w:t>
      </w:r>
    </w:p>
    <w:p w14:paraId="15777F07" w14:textId="077F67C0" w:rsidR="00B7284E" w:rsidRPr="0099729D" w:rsidRDefault="00B7284E" w:rsidP="00AA3DFD">
      <w:pPr>
        <w:pStyle w:val="a4"/>
        <w:numPr>
          <w:ilvl w:val="2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Дополнительная информация, порядок оформления конкурсной </w:t>
      </w:r>
      <w:r w:rsidRPr="0099729D">
        <w:rPr>
          <w:noProof/>
          <w:lang w:eastAsia="ru-RU"/>
        </w:rPr>
        <w:drawing>
          <wp:inline distT="0" distB="0" distL="0" distR="0" wp14:anchorId="64CDE571" wp14:editId="6543F9A7">
            <wp:extent cx="5715" cy="571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29D">
        <w:rPr>
          <w:rFonts w:ascii="Times New Roman" w:hAnsi="Times New Roman" w:cs="Times New Roman"/>
          <w:sz w:val="24"/>
          <w:szCs w:val="24"/>
        </w:rPr>
        <w:t>документации, результаты конкурса размещ</w:t>
      </w:r>
      <w:r w:rsidR="00B50BEB">
        <w:rPr>
          <w:rFonts w:ascii="Times New Roman" w:hAnsi="Times New Roman" w:cs="Times New Roman"/>
          <w:sz w:val="24"/>
          <w:szCs w:val="24"/>
        </w:rPr>
        <w:t xml:space="preserve">аются на официальном сайте (ВПС) </w:t>
      </w:r>
      <w:r w:rsidR="006C6269" w:rsidRPr="0099729D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6C6269" w:rsidRPr="0099729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6C6269" w:rsidRPr="0099729D">
        <w:rPr>
          <w:rFonts w:ascii="Times New Roman" w:hAnsi="Times New Roman" w:cs="Times New Roman"/>
          <w:sz w:val="24"/>
          <w:szCs w:val="24"/>
          <w:u w:val="single"/>
          <w:lang w:val="en-US"/>
        </w:rPr>
        <w:t>sobrpedagog</w:t>
      </w:r>
      <w:proofErr w:type="spellEnd"/>
      <w:r w:rsidR="006C6269" w:rsidRPr="0099729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6C6269" w:rsidRPr="0099729D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99729D">
        <w:rPr>
          <w:rFonts w:ascii="Times New Roman" w:hAnsi="Times New Roman" w:cs="Times New Roman"/>
          <w:sz w:val="24"/>
          <w:szCs w:val="24"/>
        </w:rPr>
        <w:t>.</w:t>
      </w:r>
    </w:p>
    <w:p w14:paraId="2A8D6A75" w14:textId="77777777" w:rsidR="006C6269" w:rsidRPr="0099729D" w:rsidRDefault="006C6269" w:rsidP="00AA3DFD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450FC59" w14:textId="204F5561" w:rsidR="00B7284E" w:rsidRPr="0099729D" w:rsidRDefault="00B7284E" w:rsidP="00AA3DFD">
      <w:pPr>
        <w:pStyle w:val="a4"/>
        <w:numPr>
          <w:ilvl w:val="0"/>
          <w:numId w:val="7"/>
        </w:numPr>
        <w:spacing w:before="240"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29D">
        <w:rPr>
          <w:rFonts w:ascii="Times New Roman" w:hAnsi="Times New Roman" w:cs="Times New Roman"/>
          <w:b/>
          <w:bCs/>
          <w:sz w:val="24"/>
          <w:szCs w:val="24"/>
        </w:rPr>
        <w:t>Условия участия в конкурсе.</w:t>
      </w:r>
    </w:p>
    <w:p w14:paraId="51ED9CC6" w14:textId="5E809FCD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учащиеся </w:t>
      </w:r>
      <w:r w:rsidR="00B50BEB">
        <w:rPr>
          <w:rFonts w:ascii="Times New Roman" w:hAnsi="Times New Roman" w:cs="Times New Roman"/>
          <w:sz w:val="24"/>
          <w:szCs w:val="24"/>
        </w:rPr>
        <w:t>с 5 по 11 классы</w:t>
      </w:r>
      <w:r w:rsidRPr="0099729D">
        <w:rPr>
          <w:rFonts w:ascii="Times New Roman" w:hAnsi="Times New Roman" w:cs="Times New Roman"/>
          <w:sz w:val="24"/>
          <w:szCs w:val="24"/>
        </w:rPr>
        <w:t xml:space="preserve"> общеобразовательных школ, студенты колледжей и техникумов, воспитанники суворовских и нахимовских военных училищ, кадетских корпусов, военно-патриотических клубов, молодежных общественных организаций.</w:t>
      </w:r>
    </w:p>
    <w:p w14:paraId="23A44BD9" w14:textId="42CD58EB" w:rsidR="00B7284E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К конкурсному рассмотрению принимаются работы об участниках, событиях и фактах </w:t>
      </w:r>
      <w:r w:rsidR="00CD46FC">
        <w:rPr>
          <w:rFonts w:ascii="Times New Roman" w:hAnsi="Times New Roman" w:cs="Times New Roman"/>
          <w:sz w:val="24"/>
          <w:szCs w:val="24"/>
        </w:rPr>
        <w:t>Великой Отечественной войны по 6</w:t>
      </w:r>
      <w:r w:rsidRPr="0099729D">
        <w:rPr>
          <w:rFonts w:ascii="Times New Roman" w:hAnsi="Times New Roman" w:cs="Times New Roman"/>
          <w:sz w:val="24"/>
          <w:szCs w:val="24"/>
        </w:rPr>
        <w:t xml:space="preserve"> номинациям:</w:t>
      </w:r>
    </w:p>
    <w:p w14:paraId="6C3119F6" w14:textId="77777777" w:rsidR="00CD46FC" w:rsidRPr="00CD46FC" w:rsidRDefault="00CD46FC" w:rsidP="00CD46FC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46FC">
        <w:rPr>
          <w:rFonts w:ascii="Times New Roman" w:hAnsi="Times New Roman" w:cs="Times New Roman"/>
          <w:sz w:val="24"/>
          <w:szCs w:val="24"/>
        </w:rPr>
        <w:t>1.      Великая Отечественная война в судьбе моего народа</w:t>
      </w:r>
    </w:p>
    <w:p w14:paraId="32BDE588" w14:textId="77777777" w:rsidR="00CD46FC" w:rsidRPr="00CD46FC" w:rsidRDefault="00CD46FC" w:rsidP="00CD46FC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46FC">
        <w:rPr>
          <w:rFonts w:ascii="Times New Roman" w:hAnsi="Times New Roman" w:cs="Times New Roman"/>
          <w:sz w:val="24"/>
          <w:szCs w:val="24"/>
        </w:rPr>
        <w:t>2.      Мой казачий край и Великая отечественная война</w:t>
      </w:r>
    </w:p>
    <w:p w14:paraId="3A1B734A" w14:textId="77777777" w:rsidR="00CD46FC" w:rsidRPr="00CD46FC" w:rsidRDefault="00CD46FC" w:rsidP="00CD46FC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46FC">
        <w:rPr>
          <w:rFonts w:ascii="Times New Roman" w:hAnsi="Times New Roman" w:cs="Times New Roman"/>
          <w:sz w:val="24"/>
          <w:szCs w:val="24"/>
        </w:rPr>
        <w:t>3.      След Великой победы в моей семье</w:t>
      </w:r>
    </w:p>
    <w:p w14:paraId="4A22B267" w14:textId="77777777" w:rsidR="00CD46FC" w:rsidRPr="00CD46FC" w:rsidRDefault="00CD46FC" w:rsidP="00CD46FC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46FC">
        <w:rPr>
          <w:rFonts w:ascii="Times New Roman" w:hAnsi="Times New Roman" w:cs="Times New Roman"/>
          <w:sz w:val="24"/>
          <w:szCs w:val="24"/>
        </w:rPr>
        <w:t>4.      Казачьи части и соединения в годы Великой Отечественной войны</w:t>
      </w:r>
    </w:p>
    <w:p w14:paraId="3022EF10" w14:textId="77777777" w:rsidR="00CD46FC" w:rsidRPr="00CD46FC" w:rsidRDefault="00CD46FC" w:rsidP="00CD46FC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46FC">
        <w:rPr>
          <w:rFonts w:ascii="Times New Roman" w:hAnsi="Times New Roman" w:cs="Times New Roman"/>
          <w:sz w:val="24"/>
          <w:szCs w:val="24"/>
        </w:rPr>
        <w:t>5.      Казаки - Герои Великой Отечественной войны</w:t>
      </w:r>
    </w:p>
    <w:p w14:paraId="7BD996E5" w14:textId="473A03E4" w:rsidR="00CD46FC" w:rsidRPr="0099729D" w:rsidRDefault="00CD46FC" w:rsidP="00CD46FC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46FC">
        <w:rPr>
          <w:rFonts w:ascii="Times New Roman" w:hAnsi="Times New Roman" w:cs="Times New Roman"/>
          <w:sz w:val="24"/>
          <w:szCs w:val="24"/>
        </w:rPr>
        <w:t>6.      Мое сочинение (эссе) о подвигах казаков и о Великой Отечественной войне.</w:t>
      </w:r>
    </w:p>
    <w:p w14:paraId="4625FECC" w14:textId="4FB79261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Участниками конкурса могут быть как отдельные конкурсанты, так и авторские коллективы.</w:t>
      </w:r>
    </w:p>
    <w:p w14:paraId="0F83D9D2" w14:textId="3BB44F50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Работы на конкурс представляются в формате презентаций, аудио- и видеофайлов в электронном виде.</w:t>
      </w:r>
      <w:r w:rsidR="006C6269" w:rsidRPr="0099729D">
        <w:rPr>
          <w:rFonts w:ascii="Times New Roman" w:hAnsi="Times New Roman" w:cs="Times New Roman"/>
          <w:sz w:val="24"/>
          <w:szCs w:val="24"/>
        </w:rPr>
        <w:t xml:space="preserve"> </w:t>
      </w:r>
      <w:r w:rsidRPr="0099729D">
        <w:rPr>
          <w:rFonts w:ascii="Times New Roman" w:hAnsi="Times New Roman" w:cs="Times New Roman"/>
          <w:sz w:val="24"/>
          <w:szCs w:val="24"/>
        </w:rPr>
        <w:t>Длительность презентации материала должна быть не более 5 минут.</w:t>
      </w:r>
    </w:p>
    <w:p w14:paraId="504810E0" w14:textId="07EE9F66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Представление материалов на конкурс предусматривает согласие авторов работ на последующее сохранение представленного ими материала и публикацию в открытой печати и сети интернет.</w:t>
      </w:r>
    </w:p>
    <w:p w14:paraId="6865B6C3" w14:textId="77777777" w:rsidR="006C6269" w:rsidRPr="0099729D" w:rsidRDefault="006C6269" w:rsidP="00AA3DFD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7BC3511" w14:textId="67407CB7" w:rsidR="00B7284E" w:rsidRPr="0099729D" w:rsidRDefault="00B7284E" w:rsidP="00AA3DFD">
      <w:pPr>
        <w:pStyle w:val="a4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29D">
        <w:rPr>
          <w:rFonts w:ascii="Times New Roman" w:hAnsi="Times New Roman" w:cs="Times New Roman"/>
          <w:b/>
          <w:bCs/>
          <w:sz w:val="24"/>
          <w:szCs w:val="24"/>
        </w:rPr>
        <w:t>Порядок организации и проведения конкурса.</w:t>
      </w:r>
    </w:p>
    <w:p w14:paraId="0A4CC943" w14:textId="0FFE317E" w:rsidR="00B7284E" w:rsidRPr="0099729D" w:rsidRDefault="000F6DC8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с 18 февраля</w:t>
      </w:r>
      <w:r w:rsidR="00CD46FC">
        <w:rPr>
          <w:rFonts w:ascii="Times New Roman" w:hAnsi="Times New Roman" w:cs="Times New Roman"/>
          <w:sz w:val="24"/>
          <w:szCs w:val="24"/>
        </w:rPr>
        <w:t xml:space="preserve"> по 20</w:t>
      </w:r>
      <w:r w:rsidR="0075682D">
        <w:rPr>
          <w:rFonts w:ascii="Times New Roman" w:hAnsi="Times New Roman" w:cs="Times New Roman"/>
          <w:sz w:val="24"/>
          <w:szCs w:val="24"/>
        </w:rPr>
        <w:t xml:space="preserve"> апреля 2022</w:t>
      </w:r>
      <w:r w:rsidR="00B7284E" w:rsidRPr="0099729D">
        <w:rPr>
          <w:rFonts w:ascii="Times New Roman" w:hAnsi="Times New Roman" w:cs="Times New Roman"/>
          <w:sz w:val="24"/>
          <w:szCs w:val="24"/>
        </w:rPr>
        <w:t xml:space="preserve"> года. Прием </w:t>
      </w:r>
      <w:r w:rsidR="0075682D">
        <w:rPr>
          <w:rFonts w:ascii="Times New Roman" w:hAnsi="Times New Roman" w:cs="Times New Roman"/>
          <w:sz w:val="24"/>
          <w:szCs w:val="24"/>
        </w:rPr>
        <w:t>конкурсных работ провод</w:t>
      </w:r>
      <w:r>
        <w:rPr>
          <w:rFonts w:ascii="Times New Roman" w:hAnsi="Times New Roman" w:cs="Times New Roman"/>
          <w:sz w:val="24"/>
          <w:szCs w:val="24"/>
        </w:rPr>
        <w:t>ится с 18 февраля</w:t>
      </w:r>
      <w:r w:rsidR="00CD46FC">
        <w:rPr>
          <w:rFonts w:ascii="Times New Roman" w:hAnsi="Times New Roman" w:cs="Times New Roman"/>
          <w:sz w:val="24"/>
          <w:szCs w:val="24"/>
        </w:rPr>
        <w:t xml:space="preserve"> по 10 </w:t>
      </w:r>
      <w:r w:rsidR="0075682D">
        <w:rPr>
          <w:rFonts w:ascii="Times New Roman" w:hAnsi="Times New Roman" w:cs="Times New Roman"/>
          <w:sz w:val="24"/>
          <w:szCs w:val="24"/>
        </w:rPr>
        <w:t>апреля 2022</w:t>
      </w:r>
      <w:r w:rsidR="00B7284E" w:rsidRPr="0099729D">
        <w:rPr>
          <w:rFonts w:ascii="Times New Roman" w:hAnsi="Times New Roman" w:cs="Times New Roman"/>
          <w:sz w:val="24"/>
          <w:szCs w:val="24"/>
        </w:rPr>
        <w:t xml:space="preserve"> года.</w:t>
      </w:r>
      <w:r w:rsidR="00CD46FC">
        <w:rPr>
          <w:rFonts w:ascii="Times New Roman" w:hAnsi="Times New Roman" w:cs="Times New Roman"/>
          <w:sz w:val="24"/>
          <w:szCs w:val="24"/>
        </w:rPr>
        <w:t xml:space="preserve"> Подведение итогов конкурса с 10</w:t>
      </w:r>
      <w:r w:rsidR="0075682D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B7284E" w:rsidRPr="0099729D">
        <w:rPr>
          <w:rFonts w:ascii="Times New Roman" w:hAnsi="Times New Roman" w:cs="Times New Roman"/>
          <w:sz w:val="24"/>
          <w:szCs w:val="24"/>
        </w:rPr>
        <w:t>п</w:t>
      </w:r>
      <w:r w:rsidR="00CD46FC">
        <w:rPr>
          <w:rFonts w:ascii="Times New Roman" w:hAnsi="Times New Roman" w:cs="Times New Roman"/>
          <w:sz w:val="24"/>
          <w:szCs w:val="24"/>
        </w:rPr>
        <w:t>о 20</w:t>
      </w:r>
      <w:r w:rsidR="0075682D">
        <w:rPr>
          <w:rFonts w:ascii="Times New Roman" w:hAnsi="Times New Roman" w:cs="Times New Roman"/>
          <w:sz w:val="24"/>
          <w:szCs w:val="24"/>
        </w:rPr>
        <w:t xml:space="preserve"> апреля 2022</w:t>
      </w:r>
      <w:r w:rsidR="00B7284E" w:rsidRPr="0099729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ED1BB06" w14:textId="4ECE4255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Материалы, представленные на Конкурс, должны включать в себя:</w:t>
      </w:r>
    </w:p>
    <w:p w14:paraId="0F00AB0D" w14:textId="77777777" w:rsidR="00B7284E" w:rsidRPr="00B7284E" w:rsidRDefault="00B7284E" w:rsidP="00AA3DFD">
      <w:pPr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>Приложение 1 (Приложение 1 в письме не архивировать);</w:t>
      </w:r>
    </w:p>
    <w:p w14:paraId="27AECB58" w14:textId="1C59164A" w:rsidR="00B7284E" w:rsidRPr="00B7284E" w:rsidRDefault="00B7284E" w:rsidP="00AA3DFD">
      <w:pPr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="00AA3DFD" w:rsidRPr="0099729D">
        <w:rPr>
          <w:rFonts w:ascii="Times New Roman" w:hAnsi="Times New Roman" w:cs="Times New Roman"/>
          <w:sz w:val="24"/>
          <w:szCs w:val="24"/>
        </w:rPr>
        <w:t xml:space="preserve">– </w:t>
      </w:r>
      <w:r w:rsidRPr="00B7284E">
        <w:rPr>
          <w:rFonts w:ascii="Times New Roman" w:hAnsi="Times New Roman" w:cs="Times New Roman"/>
          <w:sz w:val="24"/>
          <w:szCs w:val="24"/>
        </w:rPr>
        <w:t>конкурсная работа участника по заданной теме;</w:t>
      </w:r>
    </w:p>
    <w:p w14:paraId="77BBBC97" w14:textId="4AD006BA" w:rsidR="00B7284E" w:rsidRPr="00B7284E" w:rsidRDefault="00B7284E" w:rsidP="00AA3DFD">
      <w:pPr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>приложения к основному материалу в виде видео или графических файлов.</w:t>
      </w:r>
    </w:p>
    <w:p w14:paraId="4F318F60" w14:textId="77777777" w:rsidR="00AA3DFD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Все документы и приложения представляются в электронном виде в формате </w:t>
      </w:r>
      <w:r w:rsidRPr="0099729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9729D">
        <w:rPr>
          <w:rFonts w:ascii="Times New Roman" w:hAnsi="Times New Roman" w:cs="Times New Roman"/>
          <w:sz w:val="24"/>
          <w:szCs w:val="24"/>
        </w:rPr>
        <w:t>.</w:t>
      </w:r>
    </w:p>
    <w:p w14:paraId="22219E4D" w14:textId="52F8CF71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Все документы и приложения представляются в электронном виде с пометкой «Конкурс «Сохран</w:t>
      </w:r>
      <w:r w:rsidR="00CD46FC">
        <w:rPr>
          <w:rFonts w:ascii="Times New Roman" w:hAnsi="Times New Roman" w:cs="Times New Roman"/>
          <w:sz w:val="24"/>
          <w:szCs w:val="24"/>
        </w:rPr>
        <w:t>им историческую память о казаках-героях Великой Отечественной войны</w:t>
      </w:r>
      <w:r w:rsidRPr="0099729D">
        <w:rPr>
          <w:rFonts w:ascii="Times New Roman" w:hAnsi="Times New Roman" w:cs="Times New Roman"/>
          <w:sz w:val="24"/>
          <w:szCs w:val="24"/>
        </w:rPr>
        <w:t>».</w:t>
      </w:r>
    </w:p>
    <w:p w14:paraId="7EC2AE89" w14:textId="128E41D6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Документы принимаются Оргкомитетом Конкурса до </w:t>
      </w:r>
      <w:r w:rsidR="0075682D">
        <w:rPr>
          <w:rFonts w:ascii="Times New Roman" w:hAnsi="Times New Roman" w:cs="Times New Roman"/>
          <w:sz w:val="24"/>
          <w:szCs w:val="24"/>
        </w:rPr>
        <w:t xml:space="preserve">12.00 часов (время московское) </w:t>
      </w:r>
      <w:r w:rsidR="00CD46FC">
        <w:rPr>
          <w:rFonts w:ascii="Times New Roman" w:hAnsi="Times New Roman" w:cs="Times New Roman"/>
          <w:sz w:val="24"/>
          <w:szCs w:val="24"/>
        </w:rPr>
        <w:t>10</w:t>
      </w:r>
      <w:r w:rsidR="0075682D">
        <w:rPr>
          <w:rFonts w:ascii="Times New Roman" w:hAnsi="Times New Roman" w:cs="Times New Roman"/>
          <w:sz w:val="24"/>
          <w:szCs w:val="24"/>
        </w:rPr>
        <w:t xml:space="preserve"> апреля 2022</w:t>
      </w:r>
      <w:r w:rsidRPr="0099729D">
        <w:rPr>
          <w:rFonts w:ascii="Times New Roman" w:hAnsi="Times New Roman" w:cs="Times New Roman"/>
          <w:sz w:val="24"/>
          <w:szCs w:val="24"/>
        </w:rPr>
        <w:t xml:space="preserve"> года по электронному адресу: </w:t>
      </w:r>
      <w:proofErr w:type="spellStart"/>
      <w:r w:rsidRPr="0099729D">
        <w:rPr>
          <w:rFonts w:ascii="Times New Roman" w:hAnsi="Times New Roman" w:cs="Times New Roman"/>
          <w:sz w:val="24"/>
          <w:szCs w:val="24"/>
          <w:u w:val="single"/>
          <w:lang w:val="en-US"/>
        </w:rPr>
        <w:t>historyvps</w:t>
      </w:r>
      <w:proofErr w:type="spellEnd"/>
      <w:r w:rsidRPr="0099729D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99729D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99729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99729D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14:paraId="0DAEB150" w14:textId="7C210413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Документы, поданные в Оргкомитет Конкурса после даты, указанной в п.З.5., БЕЗ ПРИЛОЖЕНИЯ 1, присланные по другому электронному адресу, в неверном формате не рассматриваются и к участию в конкурсе не допускаются.</w:t>
      </w:r>
    </w:p>
    <w:p w14:paraId="01D50124" w14:textId="21214536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Все присланные на конкурс работы становятся собственностью организаторов Конкурса с правом их издания и передачи другим заинтересованным учреждениям, организациям, лицам для их некоммерческого использования в работе по патриотическому воспитанию, в учебнообразовательном процессе, при проведении массовых мероприятий и с целью популяризации конкурса. Авторство сохраняется.</w:t>
      </w:r>
    </w:p>
    <w:p w14:paraId="1468F173" w14:textId="77777777" w:rsidR="006C6269" w:rsidRPr="0099729D" w:rsidRDefault="006C6269" w:rsidP="00AA3DFD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3996298" w14:textId="56164B9E" w:rsidR="00B7284E" w:rsidRPr="0099729D" w:rsidRDefault="00AA3DFD" w:rsidP="00AA3DFD">
      <w:pPr>
        <w:pStyle w:val="a4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729D">
        <w:rPr>
          <w:rFonts w:ascii="Times New Roman" w:hAnsi="Times New Roman" w:cs="Times New Roman"/>
          <w:b/>
          <w:bCs/>
          <w:sz w:val="24"/>
          <w:szCs w:val="24"/>
        </w:rPr>
        <w:t>Оформление материалов</w:t>
      </w:r>
      <w:r w:rsidR="00B7284E" w:rsidRPr="0099729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E685AFC" w14:textId="65897FC6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Представленные на конкурс материалы должны соответствовать целям и задачам конкурса и отражать реальные результаты работы претендента. В ходатайстве дается обоснование самовыдвижения кандидата на участие в конкурсе со стороны образовательной организации, с оценкой достигнутых результатов и их значения.</w:t>
      </w:r>
    </w:p>
    <w:p w14:paraId="54772008" w14:textId="19039189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01171373" wp14:editId="7384B9F2">
            <wp:simplePos x="0" y="0"/>
            <wp:positionH relativeFrom="page">
              <wp:posOffset>756285</wp:posOffset>
            </wp:positionH>
            <wp:positionV relativeFrom="page">
              <wp:posOffset>7971155</wp:posOffset>
            </wp:positionV>
            <wp:extent cx="3175" cy="3175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29D">
        <w:rPr>
          <w:rFonts w:ascii="Times New Roman" w:hAnsi="Times New Roman" w:cs="Times New Roman"/>
          <w:sz w:val="24"/>
          <w:szCs w:val="24"/>
        </w:rPr>
        <w:t>Конкурсные материалы должны быть представлены в электронном виде и соответствовать требованиям положения.</w:t>
      </w:r>
    </w:p>
    <w:p w14:paraId="38F2F68F" w14:textId="77777777" w:rsidR="006C6269" w:rsidRPr="0099729D" w:rsidRDefault="006C6269" w:rsidP="00AA3DFD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914AC5E" w14:textId="400CDEFA" w:rsidR="00B7284E" w:rsidRPr="0099729D" w:rsidRDefault="00B7284E" w:rsidP="00AA3DFD">
      <w:pPr>
        <w:pStyle w:val="a4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29D">
        <w:rPr>
          <w:rFonts w:ascii="Times New Roman" w:hAnsi="Times New Roman" w:cs="Times New Roman"/>
          <w:b/>
          <w:bCs/>
          <w:sz w:val="24"/>
          <w:szCs w:val="24"/>
        </w:rPr>
        <w:t>Порядок работы конкурсной комиссии</w:t>
      </w:r>
      <w:r w:rsidR="00726A59">
        <w:rPr>
          <w:rFonts w:ascii="Times New Roman" w:hAnsi="Times New Roman" w:cs="Times New Roman"/>
          <w:b/>
          <w:bCs/>
          <w:sz w:val="24"/>
          <w:szCs w:val="24"/>
        </w:rPr>
        <w:t xml:space="preserve"> (жюри)</w:t>
      </w:r>
      <w:r w:rsidRPr="0099729D">
        <w:rPr>
          <w:rFonts w:ascii="Times New Roman" w:hAnsi="Times New Roman" w:cs="Times New Roman"/>
          <w:b/>
          <w:bCs/>
          <w:sz w:val="24"/>
          <w:szCs w:val="24"/>
        </w:rPr>
        <w:t xml:space="preserve"> и критерии определения победителей Конкурса.</w:t>
      </w:r>
    </w:p>
    <w:p w14:paraId="29258DB5" w14:textId="1F50D005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С целью определения победителей Конкурса организаторами Конкурса создается конкурсная комиссия</w:t>
      </w:r>
      <w:r w:rsidR="00726A59">
        <w:rPr>
          <w:rFonts w:ascii="Times New Roman" w:hAnsi="Times New Roman" w:cs="Times New Roman"/>
          <w:sz w:val="24"/>
          <w:szCs w:val="24"/>
        </w:rPr>
        <w:t xml:space="preserve"> (жюри)</w:t>
      </w:r>
    </w:p>
    <w:p w14:paraId="20BA2076" w14:textId="28543DDC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В состав конкурсной комиссии входят представители профилирующих органов государственной власти, </w:t>
      </w:r>
      <w:r w:rsidR="00CD46FC">
        <w:rPr>
          <w:rFonts w:ascii="Times New Roman" w:hAnsi="Times New Roman" w:cs="Times New Roman"/>
          <w:sz w:val="24"/>
          <w:szCs w:val="24"/>
        </w:rPr>
        <w:t xml:space="preserve">казачьих обществ, </w:t>
      </w:r>
      <w:r w:rsidRPr="0099729D">
        <w:rPr>
          <w:rFonts w:ascii="Times New Roman" w:hAnsi="Times New Roman" w:cs="Times New Roman"/>
          <w:sz w:val="24"/>
          <w:szCs w:val="24"/>
        </w:rPr>
        <w:t>общественных объединений и представители научного сообщества.</w:t>
      </w:r>
    </w:p>
    <w:p w14:paraId="1F7C2231" w14:textId="7A490AC8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Конкурсная комиссия</w:t>
      </w:r>
      <w:r w:rsidR="00726A59">
        <w:rPr>
          <w:rFonts w:ascii="Times New Roman" w:hAnsi="Times New Roman" w:cs="Times New Roman"/>
          <w:sz w:val="24"/>
          <w:szCs w:val="24"/>
        </w:rPr>
        <w:t xml:space="preserve"> (жюри)</w:t>
      </w:r>
      <w:r w:rsidRPr="0099729D">
        <w:rPr>
          <w:rFonts w:ascii="Times New Roman" w:hAnsi="Times New Roman" w:cs="Times New Roman"/>
          <w:sz w:val="24"/>
          <w:szCs w:val="24"/>
        </w:rPr>
        <w:t xml:space="preserve"> определяет работы, победившие в Конкурсе, и </w:t>
      </w:r>
      <w:r w:rsidRPr="0099729D">
        <w:rPr>
          <w:noProof/>
          <w:lang w:eastAsia="ru-RU"/>
        </w:rPr>
        <w:drawing>
          <wp:inline distT="0" distB="0" distL="0" distR="0" wp14:anchorId="65617ADE" wp14:editId="211DAA85">
            <wp:extent cx="5715" cy="571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29D">
        <w:rPr>
          <w:rFonts w:ascii="Times New Roman" w:hAnsi="Times New Roman" w:cs="Times New Roman"/>
          <w:sz w:val="24"/>
          <w:szCs w:val="24"/>
        </w:rPr>
        <w:t>присуждает их авторам 1,</w:t>
      </w:r>
      <w:r w:rsidR="00AA3DFD" w:rsidRPr="0099729D">
        <w:rPr>
          <w:rFonts w:ascii="Times New Roman" w:hAnsi="Times New Roman" w:cs="Times New Roman"/>
          <w:sz w:val="24"/>
          <w:szCs w:val="24"/>
        </w:rPr>
        <w:t xml:space="preserve"> 2</w:t>
      </w:r>
      <w:r w:rsidRPr="0099729D">
        <w:rPr>
          <w:rFonts w:ascii="Times New Roman" w:hAnsi="Times New Roman" w:cs="Times New Roman"/>
          <w:sz w:val="24"/>
          <w:szCs w:val="24"/>
        </w:rPr>
        <w:t xml:space="preserve"> и </w:t>
      </w:r>
      <w:r w:rsidR="00AA3DFD" w:rsidRPr="0099729D">
        <w:rPr>
          <w:rFonts w:ascii="Times New Roman" w:hAnsi="Times New Roman" w:cs="Times New Roman"/>
          <w:sz w:val="24"/>
          <w:szCs w:val="24"/>
        </w:rPr>
        <w:t>3</w:t>
      </w:r>
      <w:r w:rsidRPr="0099729D">
        <w:rPr>
          <w:rFonts w:ascii="Times New Roman" w:hAnsi="Times New Roman" w:cs="Times New Roman"/>
          <w:sz w:val="24"/>
          <w:szCs w:val="24"/>
        </w:rPr>
        <w:t xml:space="preserve"> места.</w:t>
      </w:r>
    </w:p>
    <w:p w14:paraId="783864AD" w14:textId="5F2F98FC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Решения конкурсной комиссии</w:t>
      </w:r>
      <w:r w:rsidR="00726A59">
        <w:rPr>
          <w:rFonts w:ascii="Times New Roman" w:hAnsi="Times New Roman" w:cs="Times New Roman"/>
          <w:sz w:val="24"/>
          <w:szCs w:val="24"/>
        </w:rPr>
        <w:t xml:space="preserve"> (жюри)</w:t>
      </w:r>
      <w:r w:rsidRPr="0099729D">
        <w:rPr>
          <w:rFonts w:ascii="Times New Roman" w:hAnsi="Times New Roman" w:cs="Times New Roman"/>
          <w:sz w:val="24"/>
          <w:szCs w:val="24"/>
        </w:rPr>
        <w:t xml:space="preserve"> признаются правомочными в случае присутствия на них не менее 2/3 ее членов.</w:t>
      </w:r>
    </w:p>
    <w:p w14:paraId="267B2780" w14:textId="6B66DD54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Основные критерии оценки конкурсной документации:</w:t>
      </w:r>
    </w:p>
    <w:p w14:paraId="5DA72DA5" w14:textId="7CD00E39" w:rsidR="00B7284E" w:rsidRPr="00B7284E" w:rsidRDefault="00AA3DFD" w:rsidP="00AA3DFD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29D">
        <w:rPr>
          <w:rFonts w:ascii="Times New Roman" w:hAnsi="Times New Roman" w:cs="Times New Roman"/>
          <w:sz w:val="24"/>
          <w:szCs w:val="24"/>
        </w:rPr>
        <w:t>содержательность</w:t>
      </w:r>
      <w:r w:rsidR="00B7284E" w:rsidRPr="00B7284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 w:rsidRPr="0099729D">
        <w:rPr>
          <w:rFonts w:ascii="Times New Roman" w:hAnsi="Times New Roman" w:cs="Times New Roman"/>
          <w:sz w:val="24"/>
          <w:szCs w:val="24"/>
        </w:rPr>
        <w:t>оригинальность идей</w:t>
      </w:r>
      <w:r w:rsidR="00B7284E" w:rsidRPr="00B72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18EEC1A" w14:textId="2CE9073A" w:rsidR="00B7284E" w:rsidRPr="00B7284E" w:rsidRDefault="00AA3DFD" w:rsidP="00AA3DFD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29D">
        <w:rPr>
          <w:rFonts w:ascii="Times New Roman" w:hAnsi="Times New Roman" w:cs="Times New Roman"/>
          <w:sz w:val="24"/>
          <w:szCs w:val="24"/>
        </w:rPr>
        <w:t>глубина проработки проблемы</w:t>
      </w:r>
      <w:r w:rsidR="00B7284E" w:rsidRPr="00B72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304A77F" w14:textId="778A6FEF" w:rsidR="00B7284E" w:rsidRPr="00B7284E" w:rsidRDefault="00AA3DFD" w:rsidP="00AA3DFD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29D">
        <w:rPr>
          <w:rFonts w:ascii="Times New Roman" w:hAnsi="Times New Roman" w:cs="Times New Roman"/>
          <w:sz w:val="24"/>
          <w:szCs w:val="24"/>
        </w:rPr>
        <w:t>ясность и логичность изложения</w:t>
      </w:r>
      <w:r w:rsidR="00B7284E" w:rsidRPr="00B72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ED70159" w14:textId="77777777" w:rsidR="006C6269" w:rsidRPr="0099729D" w:rsidRDefault="00B7284E" w:rsidP="00AA3DFD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 xml:space="preserve">изложение личного отношения участников к заданной теме; </w:t>
      </w:r>
    </w:p>
    <w:p w14:paraId="349A64F7" w14:textId="107BF79D" w:rsidR="00B7284E" w:rsidRPr="00B7284E" w:rsidRDefault="00B7284E" w:rsidP="00AA3DFD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>индивидуальность работ;</w:t>
      </w:r>
    </w:p>
    <w:p w14:paraId="2220298E" w14:textId="77777777" w:rsidR="00B7284E" w:rsidRPr="00B7284E" w:rsidRDefault="00B7284E" w:rsidP="00AA3DFD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284E">
        <w:rPr>
          <w:rFonts w:ascii="Times New Roman" w:hAnsi="Times New Roman" w:cs="Times New Roman"/>
          <w:sz w:val="24"/>
          <w:szCs w:val="24"/>
        </w:rPr>
        <w:t>соответствие работ требованиям, указанным в положении.</w:t>
      </w:r>
    </w:p>
    <w:p w14:paraId="3FF4FCD7" w14:textId="77777777" w:rsidR="006C6269" w:rsidRPr="0099729D" w:rsidRDefault="00B7284E" w:rsidP="00AA3DFD">
      <w:pPr>
        <w:pStyle w:val="a4"/>
        <w:numPr>
          <w:ilvl w:val="0"/>
          <w:numId w:val="7"/>
        </w:numPr>
        <w:spacing w:before="24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29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Подведение итогов Конкурса.</w:t>
      </w:r>
    </w:p>
    <w:p w14:paraId="24340035" w14:textId="0A7FE4AF" w:rsidR="00B7284E" w:rsidRPr="0099729D" w:rsidRDefault="00B7284E" w:rsidP="00AA3DFD">
      <w:pPr>
        <w:pStyle w:val="a4"/>
        <w:numPr>
          <w:ilvl w:val="1"/>
          <w:numId w:val="7"/>
        </w:numPr>
        <w:spacing w:before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Итоги Кон</w:t>
      </w:r>
      <w:r w:rsidR="0075682D">
        <w:rPr>
          <w:rFonts w:ascii="Times New Roman" w:hAnsi="Times New Roman" w:cs="Times New Roman"/>
          <w:sz w:val="24"/>
          <w:szCs w:val="24"/>
        </w:rPr>
        <w:t>курса б</w:t>
      </w:r>
      <w:r w:rsidR="003502AE">
        <w:rPr>
          <w:rFonts w:ascii="Times New Roman" w:hAnsi="Times New Roman" w:cs="Times New Roman"/>
          <w:sz w:val="24"/>
          <w:szCs w:val="24"/>
        </w:rPr>
        <w:t>удут подведены с 10 апреля по 20</w:t>
      </w:r>
      <w:r w:rsidRPr="0099729D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AA3DFD" w:rsidRPr="0099729D">
        <w:rPr>
          <w:rFonts w:ascii="Times New Roman" w:hAnsi="Times New Roman" w:cs="Times New Roman"/>
          <w:sz w:val="24"/>
          <w:szCs w:val="24"/>
        </w:rPr>
        <w:t>2</w:t>
      </w:r>
      <w:r w:rsidRPr="0099729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9F8BDC1" w14:textId="31E6CE8B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Итоги Конкурса будут опубликованы на сайте Всероссийского педагогического собрания </w:t>
      </w:r>
      <w:hyperlink r:id="rId12" w:history="1">
        <w:r w:rsidR="00AA3DFD" w:rsidRPr="009972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A3DFD" w:rsidRPr="0099729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A3DFD" w:rsidRPr="009972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sobrpedagog</w:t>
        </w:r>
        <w:proofErr w:type="spellEnd"/>
        <w:r w:rsidR="00AA3DFD" w:rsidRPr="0099729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A3DFD" w:rsidRPr="009972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A3DFD" w:rsidRPr="009972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729D">
        <w:rPr>
          <w:rFonts w:ascii="Times New Roman" w:hAnsi="Times New Roman" w:cs="Times New Roman"/>
          <w:sz w:val="24"/>
          <w:szCs w:val="24"/>
        </w:rPr>
        <w:t>в апреле 202</w:t>
      </w:r>
      <w:r w:rsidR="00AA3DFD" w:rsidRPr="0099729D">
        <w:rPr>
          <w:rFonts w:ascii="Times New Roman" w:hAnsi="Times New Roman" w:cs="Times New Roman"/>
          <w:sz w:val="24"/>
          <w:szCs w:val="24"/>
        </w:rPr>
        <w:t>2</w:t>
      </w:r>
      <w:r w:rsidRPr="0099729D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99729D">
        <w:rPr>
          <w:noProof/>
          <w:lang w:eastAsia="ru-RU"/>
        </w:rPr>
        <w:drawing>
          <wp:inline distT="0" distB="0" distL="0" distR="0" wp14:anchorId="67B377C1" wp14:editId="6C13B472">
            <wp:extent cx="5715" cy="571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48069" w14:textId="7EDA60A6" w:rsidR="00B7284E" w:rsidRPr="0099729D" w:rsidRDefault="00B7284E" w:rsidP="00AA3DFD">
      <w:pPr>
        <w:pStyle w:val="a4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Результаты Конкурса отражаются в протоколах заседания Конкурсной комиссии, подписанных членами конкурсной комиссии, и утверждаются Председателем Всероссийского педагогического собрания.</w:t>
      </w:r>
      <w:r w:rsidRPr="0099729D">
        <w:rPr>
          <w:noProof/>
          <w:lang w:eastAsia="ru-RU"/>
        </w:rPr>
        <w:drawing>
          <wp:inline distT="0" distB="0" distL="0" distR="0" wp14:anchorId="6B061089" wp14:editId="3B837DEE">
            <wp:extent cx="5715" cy="571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899A5" w14:textId="7448338F" w:rsidR="006C6269" w:rsidRPr="0099729D" w:rsidRDefault="00B7284E" w:rsidP="00AA3DFD">
      <w:pPr>
        <w:pStyle w:val="a4"/>
        <w:numPr>
          <w:ilvl w:val="1"/>
          <w:numId w:val="7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По итогам Конкурса победители награждаются дипломами Конкурса с </w:t>
      </w:r>
      <w:r w:rsidRPr="0099729D">
        <w:rPr>
          <w:noProof/>
          <w:lang w:eastAsia="ru-RU"/>
        </w:rPr>
        <w:drawing>
          <wp:inline distT="0" distB="0" distL="0" distR="0" wp14:anchorId="62B54769" wp14:editId="626735D7">
            <wp:extent cx="11430" cy="1143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29D">
        <w:rPr>
          <w:rFonts w:ascii="Times New Roman" w:hAnsi="Times New Roman" w:cs="Times New Roman"/>
          <w:sz w:val="24"/>
          <w:szCs w:val="24"/>
        </w:rPr>
        <w:t>указанием призового места и ценными призами.</w:t>
      </w:r>
      <w:r w:rsidRPr="0099729D">
        <w:rPr>
          <w:noProof/>
          <w:lang w:eastAsia="ru-RU"/>
        </w:rPr>
        <w:drawing>
          <wp:inline distT="0" distB="0" distL="0" distR="0" wp14:anchorId="5F8179DC" wp14:editId="3EDEAB05">
            <wp:extent cx="5715" cy="571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ED935" w14:textId="77777777" w:rsidR="006C6269" w:rsidRPr="0099729D" w:rsidRDefault="006C6269" w:rsidP="00AA3DFD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CAF5352" w14:textId="77777777" w:rsidR="0099729D" w:rsidRDefault="00B7284E" w:rsidP="00AA3DFD">
      <w:pPr>
        <w:pStyle w:val="a4"/>
        <w:numPr>
          <w:ilvl w:val="0"/>
          <w:numId w:val="7"/>
        </w:numPr>
        <w:spacing w:before="24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29D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информация.</w:t>
      </w:r>
    </w:p>
    <w:p w14:paraId="7CB0C4B3" w14:textId="17A915A0" w:rsidR="00AA3DFD" w:rsidRPr="0099729D" w:rsidRDefault="00B7284E" w:rsidP="0099729D">
      <w:pPr>
        <w:pStyle w:val="a4"/>
        <w:spacing w:before="24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Общероссийская общественная организация «Всероссийское </w:t>
      </w:r>
      <w:r w:rsidRPr="0099729D">
        <w:rPr>
          <w:noProof/>
          <w:lang w:eastAsia="ru-RU"/>
        </w:rPr>
        <w:drawing>
          <wp:inline distT="0" distB="0" distL="0" distR="0" wp14:anchorId="052CCA49" wp14:editId="729ABE89">
            <wp:extent cx="5715" cy="571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29D">
        <w:rPr>
          <w:rFonts w:ascii="Times New Roman" w:hAnsi="Times New Roman" w:cs="Times New Roman"/>
          <w:sz w:val="24"/>
          <w:szCs w:val="24"/>
        </w:rPr>
        <w:t>педагогическое собрание»:</w:t>
      </w:r>
    </w:p>
    <w:p w14:paraId="4B588DB4" w14:textId="05080557" w:rsidR="00AA3DFD" w:rsidRPr="0099729D" w:rsidRDefault="0075682D" w:rsidP="00AA3DFD">
      <w:pPr>
        <w:pStyle w:val="a4"/>
        <w:numPr>
          <w:ilvl w:val="0"/>
          <w:numId w:val="15"/>
        </w:numPr>
        <w:spacing w:before="240" w:line="24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82D">
        <w:rPr>
          <w:rFonts w:ascii="Times New Roman" w:eastAsia="Times New Roman" w:hAnsi="Times New Roman" w:cs="Times New Roman"/>
          <w:lang w:eastAsia="ru-RU"/>
        </w:rPr>
        <w:t xml:space="preserve">115093, г. Москва, 1-й </w:t>
      </w:r>
      <w:proofErr w:type="spellStart"/>
      <w:r w:rsidRPr="0075682D">
        <w:rPr>
          <w:rFonts w:ascii="Times New Roman" w:eastAsia="Times New Roman" w:hAnsi="Times New Roman" w:cs="Times New Roman"/>
          <w:lang w:eastAsia="ru-RU"/>
        </w:rPr>
        <w:t>Щипковский</w:t>
      </w:r>
      <w:proofErr w:type="spellEnd"/>
      <w:r w:rsidRPr="0075682D">
        <w:rPr>
          <w:rFonts w:ascii="Times New Roman" w:eastAsia="Times New Roman" w:hAnsi="Times New Roman" w:cs="Times New Roman"/>
          <w:lang w:eastAsia="ru-RU"/>
        </w:rPr>
        <w:t xml:space="preserve"> пер., д.20, оф.712</w:t>
      </w:r>
      <w:r w:rsidR="00B7284E" w:rsidRPr="0099729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70A5C1" w14:textId="34A253AB" w:rsidR="00AA3DFD" w:rsidRPr="0099729D" w:rsidRDefault="00B7284E" w:rsidP="00AA3DFD">
      <w:pPr>
        <w:pStyle w:val="a4"/>
        <w:numPr>
          <w:ilvl w:val="0"/>
          <w:numId w:val="14"/>
        </w:numPr>
        <w:spacing w:before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тел.:</w:t>
      </w:r>
      <w:r w:rsidR="0075682D" w:rsidRPr="0075682D">
        <w:rPr>
          <w:rFonts w:ascii="Times New Roman" w:eastAsia="Times New Roman" w:hAnsi="Times New Roman" w:cs="Times New Roman"/>
          <w:i/>
          <w:color w:val="365F91"/>
          <w:lang w:eastAsia="ru-RU"/>
        </w:rPr>
        <w:t xml:space="preserve"> </w:t>
      </w:r>
      <w:r w:rsidR="00590F41" w:rsidRPr="00590F41">
        <w:rPr>
          <w:rFonts w:ascii="Times New Roman" w:eastAsia="Times New Roman" w:hAnsi="Times New Roman" w:cs="Times New Roman"/>
          <w:lang w:eastAsia="ru-RU"/>
        </w:rPr>
        <w:t>8</w:t>
      </w:r>
      <w:r w:rsidR="00590F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0F41" w:rsidRPr="00590F41">
        <w:rPr>
          <w:rFonts w:ascii="Times New Roman" w:eastAsia="Times New Roman" w:hAnsi="Times New Roman" w:cs="Times New Roman"/>
          <w:lang w:eastAsia="ru-RU"/>
        </w:rPr>
        <w:t>(916)</w:t>
      </w:r>
      <w:r w:rsidR="00590F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0F41" w:rsidRPr="00590F41">
        <w:rPr>
          <w:rFonts w:ascii="Times New Roman" w:eastAsia="Times New Roman" w:hAnsi="Times New Roman" w:cs="Times New Roman"/>
          <w:lang w:eastAsia="ru-RU"/>
        </w:rPr>
        <w:t>486-85-28</w:t>
      </w:r>
      <w:r w:rsidR="0075682D" w:rsidRPr="00590F4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590F41">
        <w:rPr>
          <w:noProof/>
          <w:lang w:eastAsia="ru-RU"/>
        </w:rPr>
        <w:t>;</w:t>
      </w:r>
      <w:r w:rsidRPr="0099729D">
        <w:rPr>
          <w:noProof/>
          <w:lang w:eastAsia="ru-RU"/>
        </w:rPr>
        <w:drawing>
          <wp:inline distT="0" distB="0" distL="0" distR="0" wp14:anchorId="2259126F" wp14:editId="219EF682">
            <wp:extent cx="5715" cy="571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3FFBE" w14:textId="3D275852" w:rsidR="00AA3DFD" w:rsidRPr="0099729D" w:rsidRDefault="00B7284E" w:rsidP="00AA3DFD">
      <w:pPr>
        <w:pStyle w:val="a4"/>
        <w:numPr>
          <w:ilvl w:val="0"/>
          <w:numId w:val="14"/>
        </w:numPr>
        <w:spacing w:before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>координаторы конкурса:</w:t>
      </w:r>
      <w:r w:rsidR="00756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82D">
        <w:rPr>
          <w:rFonts w:ascii="Times New Roman" w:hAnsi="Times New Roman" w:cs="Times New Roman"/>
          <w:sz w:val="24"/>
          <w:szCs w:val="24"/>
        </w:rPr>
        <w:t>Тюттерина</w:t>
      </w:r>
      <w:proofErr w:type="spellEnd"/>
      <w:r w:rsidR="0075682D">
        <w:rPr>
          <w:rFonts w:ascii="Times New Roman" w:hAnsi="Times New Roman" w:cs="Times New Roman"/>
          <w:sz w:val="24"/>
          <w:szCs w:val="24"/>
        </w:rPr>
        <w:t xml:space="preserve"> Елена Валерьевна</w:t>
      </w:r>
      <w:r w:rsidRPr="0099729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AA4D17" w14:textId="21C62F1B" w:rsidR="00AA3DFD" w:rsidRPr="0099729D" w:rsidRDefault="00B7284E" w:rsidP="00AA3DFD">
      <w:pPr>
        <w:pStyle w:val="a4"/>
        <w:numPr>
          <w:ilvl w:val="0"/>
          <w:numId w:val="14"/>
        </w:numPr>
        <w:spacing w:before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19" w:history="1">
        <w:r w:rsidR="00AA3DFD" w:rsidRPr="009972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historyvps</w:t>
        </w:r>
        <w:r w:rsidR="00AA3DFD" w:rsidRPr="0099729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A3DFD" w:rsidRPr="009972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A3DFD" w:rsidRPr="0099729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A3DFD" w:rsidRPr="009972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9729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53059C" w14:textId="5C16D305" w:rsidR="00B7284E" w:rsidRPr="0099729D" w:rsidRDefault="00B7284E" w:rsidP="00AA3DFD">
      <w:pPr>
        <w:pStyle w:val="a4"/>
        <w:numPr>
          <w:ilvl w:val="0"/>
          <w:numId w:val="14"/>
        </w:numPr>
        <w:spacing w:before="240" w:line="24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29D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hyperlink r:id="rId20" w:history="1">
        <w:r w:rsidRPr="009972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9729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972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sobrpedagog</w:t>
        </w:r>
        <w:proofErr w:type="spellEnd"/>
        <w:r w:rsidRPr="0099729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972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C6269" w:rsidRPr="0099729D">
        <w:rPr>
          <w:rFonts w:ascii="Times New Roman" w:hAnsi="Times New Roman" w:cs="Times New Roman"/>
          <w:sz w:val="24"/>
          <w:szCs w:val="24"/>
        </w:rPr>
        <w:t>.</w:t>
      </w:r>
    </w:p>
    <w:p w14:paraId="62C13704" w14:textId="0E9B45FA" w:rsidR="00B7284E" w:rsidRDefault="00B7284E" w:rsidP="00AA3D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5D849D4" w14:textId="05954B32" w:rsidR="00400287" w:rsidRDefault="00400287" w:rsidP="00AA3D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B727655" w14:textId="01328B6D" w:rsidR="00400287" w:rsidRDefault="004002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3D5E37" w14:textId="77777777" w:rsidR="00400287" w:rsidRDefault="00400287" w:rsidP="00AA3D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  <w:sectPr w:rsidR="00400287" w:rsidSect="00B7284E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0407B468" w14:textId="5AAC65A3" w:rsidR="0060507C" w:rsidRPr="0060507C" w:rsidRDefault="0060507C" w:rsidP="0075682D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60507C" w:rsidRPr="0060507C" w:rsidSect="00400287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7E1"/>
    <w:multiLevelType w:val="hybridMultilevel"/>
    <w:tmpl w:val="83ACC1DA"/>
    <w:lvl w:ilvl="0" w:tplc="6592FD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C85AD4"/>
    <w:multiLevelType w:val="multilevel"/>
    <w:tmpl w:val="8BBE7E38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565E88"/>
    <w:multiLevelType w:val="multilevel"/>
    <w:tmpl w:val="8BBE7E38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F1181F"/>
    <w:multiLevelType w:val="hybridMultilevel"/>
    <w:tmpl w:val="2D6ABE02"/>
    <w:lvl w:ilvl="0" w:tplc="6592F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606BE"/>
    <w:multiLevelType w:val="hybridMultilevel"/>
    <w:tmpl w:val="BEFC6BFC"/>
    <w:lvl w:ilvl="0" w:tplc="6592FD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931797C"/>
    <w:multiLevelType w:val="hybridMultilevel"/>
    <w:tmpl w:val="D33075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BB014EE"/>
    <w:multiLevelType w:val="multilevel"/>
    <w:tmpl w:val="8BBE7E38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07912CC"/>
    <w:multiLevelType w:val="hybridMultilevel"/>
    <w:tmpl w:val="8ACACD16"/>
    <w:lvl w:ilvl="0" w:tplc="6592FDD6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>
    <w:nsid w:val="445E0703"/>
    <w:multiLevelType w:val="multilevel"/>
    <w:tmpl w:val="8BBE7E38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5021D8C"/>
    <w:multiLevelType w:val="hybridMultilevel"/>
    <w:tmpl w:val="9198DC20"/>
    <w:lvl w:ilvl="0" w:tplc="6592F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B7BC4"/>
    <w:multiLevelType w:val="hybridMultilevel"/>
    <w:tmpl w:val="C23C0400"/>
    <w:lvl w:ilvl="0" w:tplc="6592FDD6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F3F75DB"/>
    <w:multiLevelType w:val="multilevel"/>
    <w:tmpl w:val="8BBE7E38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2682A54"/>
    <w:multiLevelType w:val="hybridMultilevel"/>
    <w:tmpl w:val="07E4388E"/>
    <w:lvl w:ilvl="0" w:tplc="6592F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F67F1"/>
    <w:multiLevelType w:val="hybridMultilevel"/>
    <w:tmpl w:val="C70A86F4"/>
    <w:lvl w:ilvl="0" w:tplc="6592F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223E5"/>
    <w:multiLevelType w:val="hybridMultilevel"/>
    <w:tmpl w:val="8F4E0560"/>
    <w:lvl w:ilvl="0" w:tplc="6592F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4E"/>
    <w:rsid w:val="00036521"/>
    <w:rsid w:val="000F6DC8"/>
    <w:rsid w:val="001569D8"/>
    <w:rsid w:val="003502AE"/>
    <w:rsid w:val="00391C72"/>
    <w:rsid w:val="00400287"/>
    <w:rsid w:val="00407BBE"/>
    <w:rsid w:val="00523579"/>
    <w:rsid w:val="00590F41"/>
    <w:rsid w:val="0060507C"/>
    <w:rsid w:val="006C6269"/>
    <w:rsid w:val="00726A59"/>
    <w:rsid w:val="0075682D"/>
    <w:rsid w:val="0099729D"/>
    <w:rsid w:val="009A3A7D"/>
    <w:rsid w:val="009D3348"/>
    <w:rsid w:val="00A909CE"/>
    <w:rsid w:val="00AA3DFD"/>
    <w:rsid w:val="00AB0C23"/>
    <w:rsid w:val="00B4193B"/>
    <w:rsid w:val="00B50BEB"/>
    <w:rsid w:val="00B7284E"/>
    <w:rsid w:val="00CA2263"/>
    <w:rsid w:val="00CD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2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8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284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7284E"/>
    <w:pPr>
      <w:ind w:left="720"/>
      <w:contextualSpacing/>
    </w:pPr>
  </w:style>
  <w:style w:type="table" w:styleId="a5">
    <w:name w:val="Table Grid"/>
    <w:basedOn w:val="a1"/>
    <w:uiPriority w:val="39"/>
    <w:rsid w:val="0040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8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284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7284E"/>
    <w:pPr>
      <w:ind w:left="720"/>
      <w:contextualSpacing/>
    </w:pPr>
  </w:style>
  <w:style w:type="table" w:styleId="a5">
    <w:name w:val="Table Grid"/>
    <w:basedOn w:val="a1"/>
    <w:uiPriority w:val="39"/>
    <w:rsid w:val="0040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sobrpedagog.ru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www.sobrpedagog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hyperlink" Target="mailto:historyvps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Кожемякина Татьяна</dc:creator>
  <cp:lastModifiedBy>Natalya</cp:lastModifiedBy>
  <cp:revision>2</cp:revision>
  <dcterms:created xsi:type="dcterms:W3CDTF">2022-03-14T16:04:00Z</dcterms:created>
  <dcterms:modified xsi:type="dcterms:W3CDTF">2022-03-14T16:04:00Z</dcterms:modified>
</cp:coreProperties>
</file>