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B0" w:rsidRDefault="00655B7D">
      <w:pPr>
        <w:rPr>
          <w:sz w:val="40"/>
          <w:szCs w:val="40"/>
        </w:rPr>
      </w:pPr>
      <w:r>
        <w:rPr>
          <w:sz w:val="40"/>
          <w:szCs w:val="40"/>
        </w:rPr>
        <w:t xml:space="preserve">Все цвета согласно </w:t>
      </w:r>
      <w:proofErr w:type="spellStart"/>
      <w:r>
        <w:rPr>
          <w:sz w:val="40"/>
          <w:szCs w:val="40"/>
        </w:rPr>
        <w:t>брендированию</w:t>
      </w:r>
      <w:proofErr w:type="spellEnd"/>
      <w:r>
        <w:rPr>
          <w:sz w:val="40"/>
          <w:szCs w:val="40"/>
        </w:rPr>
        <w:t xml:space="preserve"> мастерских.</w:t>
      </w:r>
    </w:p>
    <w:p w:rsidR="00655B7D" w:rsidRPr="00655B7D" w:rsidRDefault="00655B7D">
      <w:pPr>
        <w:rPr>
          <w:sz w:val="40"/>
          <w:szCs w:val="40"/>
        </w:rPr>
      </w:pPr>
      <w:r>
        <w:rPr>
          <w:sz w:val="40"/>
          <w:szCs w:val="40"/>
        </w:rPr>
        <w:t>Вывеска старая на входной группе с улице</w:t>
      </w:r>
      <w:bookmarkStart w:id="0" w:name="_GoBack"/>
      <w:bookmarkEnd w:id="0"/>
      <w:r>
        <w:rPr>
          <w:sz w:val="40"/>
          <w:szCs w:val="40"/>
        </w:rPr>
        <w:t xml:space="preserve"> будет снята.</w:t>
      </w:r>
    </w:p>
    <w:sectPr w:rsidR="00655B7D" w:rsidRPr="0065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7D"/>
    <w:rsid w:val="00655B7D"/>
    <w:rsid w:val="00A0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60F3"/>
  <w15:chartTrackingRefBased/>
  <w15:docId w15:val="{9E3F8435-5DF6-4867-8B3A-C03ACB66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2021-04-28T14:03:00Z</dcterms:created>
  <dcterms:modified xsi:type="dcterms:W3CDTF">2021-04-28T14:05:00Z</dcterms:modified>
</cp:coreProperties>
</file>