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Y="2671"/>
        <w:tblW w:w="0" w:type="auto"/>
        <w:tblLook w:val="04A0" w:firstRow="1" w:lastRow="0" w:firstColumn="1" w:lastColumn="0" w:noHBand="0" w:noVBand="1"/>
      </w:tblPr>
      <w:tblGrid>
        <w:gridCol w:w="1731"/>
        <w:gridCol w:w="1542"/>
        <w:gridCol w:w="11287"/>
      </w:tblGrid>
      <w:tr w:rsidR="00684AE7" w:rsidTr="00684AE7">
        <w:tc>
          <w:tcPr>
            <w:tcW w:w="14560" w:type="dxa"/>
            <w:gridSpan w:val="3"/>
            <w:tcBorders>
              <w:top w:val="nil"/>
              <w:left w:val="nil"/>
              <w:right w:val="nil"/>
            </w:tcBorders>
          </w:tcPr>
          <w:p w:rsidR="00684AE7" w:rsidRDefault="00684AE7" w:rsidP="00684A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4A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SMP – план Регионального чемпионата Волгоградской области </w:t>
            </w:r>
          </w:p>
          <w:p w:rsidR="00684AE7" w:rsidRDefault="00684AE7" w:rsidP="00684A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4A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стандартам WORLDSKILLS RUSSIA </w:t>
            </w:r>
            <w:bookmarkStart w:id="0" w:name="_GoBack"/>
            <w:bookmarkEnd w:id="0"/>
            <w:r w:rsidRPr="00684AE7">
              <w:rPr>
                <w:rFonts w:ascii="Times New Roman" w:hAnsi="Times New Roman" w:cs="Times New Roman"/>
                <w:b/>
                <w:sz w:val="28"/>
                <w:szCs w:val="28"/>
              </w:rPr>
              <w:t>компетенция «Ветеринария»</w:t>
            </w:r>
          </w:p>
          <w:p w:rsidR="00684AE7" w:rsidRPr="00381612" w:rsidRDefault="00684AE7" w:rsidP="00684A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1612" w:rsidTr="00381612">
        <w:tc>
          <w:tcPr>
            <w:tcW w:w="1731" w:type="dxa"/>
          </w:tcPr>
          <w:p w:rsidR="00381612" w:rsidRPr="00381612" w:rsidRDefault="00381612" w:rsidP="003816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612">
              <w:rPr>
                <w:rFonts w:ascii="Times New Roman" w:hAnsi="Times New Roman" w:cs="Times New Roman"/>
                <w:b/>
                <w:sz w:val="28"/>
                <w:szCs w:val="28"/>
              </w:rPr>
              <w:t>Код дня чемпионата</w:t>
            </w:r>
          </w:p>
        </w:tc>
        <w:tc>
          <w:tcPr>
            <w:tcW w:w="1542" w:type="dxa"/>
          </w:tcPr>
          <w:p w:rsidR="00381612" w:rsidRPr="00381612" w:rsidRDefault="00381612" w:rsidP="003816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612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11287" w:type="dxa"/>
          </w:tcPr>
          <w:p w:rsidR="00381612" w:rsidRPr="00381612" w:rsidRDefault="00381612" w:rsidP="003816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612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</w:t>
            </w:r>
          </w:p>
        </w:tc>
      </w:tr>
      <w:tr w:rsidR="00381612" w:rsidTr="00381612">
        <w:tc>
          <w:tcPr>
            <w:tcW w:w="1731" w:type="dxa"/>
          </w:tcPr>
          <w:p w:rsidR="00381612" w:rsidRPr="00381612" w:rsidRDefault="00CB526E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- 2</w:t>
            </w:r>
          </w:p>
        </w:tc>
        <w:tc>
          <w:tcPr>
            <w:tcW w:w="1542" w:type="dxa"/>
          </w:tcPr>
          <w:p w:rsidR="00381612" w:rsidRPr="00CB526E" w:rsidRDefault="00CB526E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17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381612" w:rsidRPr="00381612" w:rsidRDefault="00CB526E" w:rsidP="00381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Завоз и монтаж оборудования площадки для проведения чемпионата. Дооснащение площадки расходными материалами.</w:t>
            </w:r>
          </w:p>
        </w:tc>
      </w:tr>
      <w:tr w:rsidR="00A92716" w:rsidTr="00381612">
        <w:tc>
          <w:tcPr>
            <w:tcW w:w="1731" w:type="dxa"/>
            <w:vMerge w:val="restart"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- 1</w:t>
            </w:r>
          </w:p>
        </w:tc>
        <w:tc>
          <w:tcPr>
            <w:tcW w:w="1542" w:type="dxa"/>
          </w:tcPr>
          <w:p w:rsidR="00A92716" w:rsidRPr="00CB526E" w:rsidRDefault="00A92716" w:rsidP="00CB52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A92716" w:rsidRPr="00381612" w:rsidRDefault="00A92716" w:rsidP="00381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Заезд экспертов и конкурсантов. Регистрация экспертов и конкурсантов. Сверка паспортных данных.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A92716" w:rsidRPr="00CB526E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- 13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A92716" w:rsidRPr="00381612" w:rsidRDefault="00A92716" w:rsidP="00381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 экспертов и конкурсантов.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  <w:vMerge w:val="restart"/>
          </w:tcPr>
          <w:p w:rsidR="00A92716" w:rsidRPr="00CB526E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A92716" w:rsidRPr="00381612" w:rsidRDefault="00A92716" w:rsidP="00381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инструктажа по ТБ и ОТ конкурсантов и экспертов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7" w:type="dxa"/>
          </w:tcPr>
          <w:p w:rsidR="00A92716" w:rsidRPr="00381612" w:rsidRDefault="00A92716" w:rsidP="00381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с рабочими местами.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7" w:type="dxa"/>
          </w:tcPr>
          <w:p w:rsidR="00A92716" w:rsidRPr="00381612" w:rsidRDefault="00A92716" w:rsidP="00381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экспертов с критериями и аспектами оценок конкурсных заданий.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7" w:type="dxa"/>
          </w:tcPr>
          <w:p w:rsidR="00A92716" w:rsidRPr="00381612" w:rsidRDefault="00A92716" w:rsidP="00381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Согласование экспертной комиссии с критериями оценивания конкурсного задания.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7" w:type="dxa"/>
          </w:tcPr>
          <w:p w:rsidR="00A92716" w:rsidRPr="00381612" w:rsidRDefault="00A92716" w:rsidP="00381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Внесение 30% изменений главным экспертом и их утверждение экспертной комиссией.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7" w:type="dxa"/>
          </w:tcPr>
          <w:p w:rsidR="00A92716" w:rsidRPr="00381612" w:rsidRDefault="00A92716" w:rsidP="00381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конкурсантов с 30% изменениями.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7" w:type="dxa"/>
          </w:tcPr>
          <w:p w:rsidR="00A92716" w:rsidRPr="00381612" w:rsidRDefault="00A92716" w:rsidP="00381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Распределение ролей среди экспертов.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7" w:type="dxa"/>
          </w:tcPr>
          <w:p w:rsidR="00A92716" w:rsidRPr="00381612" w:rsidRDefault="00A92716" w:rsidP="00381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Жеребьевка конкурсантов.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7" w:type="dxa"/>
          </w:tcPr>
          <w:p w:rsidR="00A92716" w:rsidRPr="00CB526E" w:rsidRDefault="00A92716" w:rsidP="00381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Подписание экспертной группой протокола блокировки оценок в системе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7" w:type="dxa"/>
          </w:tcPr>
          <w:p w:rsidR="00A92716" w:rsidRPr="00381612" w:rsidRDefault="00A92716" w:rsidP="00381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экспертной группы и конкурсантов с планом работы площадки.</w:t>
            </w:r>
          </w:p>
        </w:tc>
      </w:tr>
      <w:tr w:rsidR="00A92716" w:rsidTr="00381612">
        <w:tc>
          <w:tcPr>
            <w:tcW w:w="1731" w:type="dxa"/>
            <w:vMerge w:val="restart"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</w:p>
        </w:tc>
        <w:tc>
          <w:tcPr>
            <w:tcW w:w="1542" w:type="dxa"/>
          </w:tcPr>
          <w:p w:rsidR="00A92716" w:rsidRPr="00A92716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11287" w:type="dxa"/>
          </w:tcPr>
          <w:p w:rsidR="00A92716" w:rsidRPr="00381612" w:rsidRDefault="00A92716" w:rsidP="00381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 экспертов и конкурсантов.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A92716" w:rsidRPr="00A92716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- 9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11287" w:type="dxa"/>
          </w:tcPr>
          <w:p w:rsidR="00A92716" w:rsidRPr="00381612" w:rsidRDefault="00A92716" w:rsidP="00381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Торжественное открытие чемпионата.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A92716" w:rsidRPr="00A92716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A92716" w:rsidRPr="00381612" w:rsidRDefault="00A92716" w:rsidP="00381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Повторный инструктаж по ТБ и ОТ конкурсантов.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A92716" w:rsidRPr="00A92716" w:rsidRDefault="00A92716" w:rsidP="00381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A92716" w:rsidRPr="00381612" w:rsidRDefault="00A92716" w:rsidP="00381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конкурсантов на площадках.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A92716" w:rsidRPr="00CB526E" w:rsidRDefault="00A92716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- 13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A92716" w:rsidRPr="00381612" w:rsidRDefault="00A92716" w:rsidP="00A92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 экспертов и конкурсантов.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A92716" w:rsidRPr="00A92716" w:rsidRDefault="00A92716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17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A92716" w:rsidRPr="00381612" w:rsidRDefault="00A92716" w:rsidP="00A92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конкурсантов на площадках.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A92716" w:rsidRPr="00A92716" w:rsidRDefault="00A92716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A92716" w:rsidRPr="00381612" w:rsidRDefault="00A92716" w:rsidP="00A92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Ужин экспертов и конкурсантов.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A92716" w:rsidRPr="00A92716" w:rsidRDefault="00A92716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- 19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A92716" w:rsidRPr="00381612" w:rsidRDefault="00A92716" w:rsidP="00A92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экспертной комиссии.</w:t>
            </w:r>
          </w:p>
        </w:tc>
      </w:tr>
      <w:tr w:rsidR="00A92716" w:rsidTr="00381612">
        <w:tc>
          <w:tcPr>
            <w:tcW w:w="1731" w:type="dxa"/>
            <w:vMerge/>
          </w:tcPr>
          <w:p w:rsidR="00A92716" w:rsidRPr="00381612" w:rsidRDefault="00A92716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A92716" w:rsidRPr="00A92716" w:rsidRDefault="00A92716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1900 - 20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A92716" w:rsidRPr="00381612" w:rsidRDefault="00A92716" w:rsidP="00A92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Внесение оценок главным экспертом в систему </w:t>
            </w:r>
            <w:r w:rsidRPr="00A927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25DF1" w:rsidTr="00381612">
        <w:tc>
          <w:tcPr>
            <w:tcW w:w="1731" w:type="dxa"/>
            <w:vMerge w:val="restart"/>
          </w:tcPr>
          <w:p w:rsidR="00925DF1" w:rsidRPr="00381612" w:rsidRDefault="00925DF1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</w:t>
            </w:r>
          </w:p>
        </w:tc>
        <w:tc>
          <w:tcPr>
            <w:tcW w:w="1542" w:type="dxa"/>
          </w:tcPr>
          <w:p w:rsidR="00925DF1" w:rsidRPr="00A92716" w:rsidRDefault="00925DF1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45</w:t>
            </w:r>
          </w:p>
        </w:tc>
        <w:tc>
          <w:tcPr>
            <w:tcW w:w="11287" w:type="dxa"/>
          </w:tcPr>
          <w:p w:rsidR="00925DF1" w:rsidRPr="00381612" w:rsidRDefault="00925DF1" w:rsidP="00A92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 экспертов и конкурсантов.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A92716" w:rsidRDefault="00925DF1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9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15</w:t>
            </w:r>
          </w:p>
        </w:tc>
        <w:tc>
          <w:tcPr>
            <w:tcW w:w="11287" w:type="dxa"/>
          </w:tcPr>
          <w:p w:rsidR="00925DF1" w:rsidRPr="00381612" w:rsidRDefault="00925DF1" w:rsidP="00A92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Повторный инструктаж по ТБ и ОТ конкурсантов.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A92716" w:rsidRDefault="00925DF1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925DF1" w:rsidRPr="00381612" w:rsidRDefault="00925DF1" w:rsidP="00A92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конкурсантов на площадках.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CB526E" w:rsidRDefault="00925DF1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- 13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925DF1" w:rsidRPr="00381612" w:rsidRDefault="00925DF1" w:rsidP="00A92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 экспертов и конкурсантов.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A92716" w:rsidRDefault="00925DF1" w:rsidP="00A92716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17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925DF1" w:rsidRPr="00381612" w:rsidRDefault="00925DF1" w:rsidP="00A92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конкурсантов на площадках.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A92716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Ужин экспертов и конкурсантов.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A92716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- 19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экспертной комиссии.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A92716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1900 - 20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Внесение оценок главным экспертом в систему </w:t>
            </w:r>
            <w:r w:rsidRPr="00A927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25DF1" w:rsidTr="00381612">
        <w:tc>
          <w:tcPr>
            <w:tcW w:w="1731" w:type="dxa"/>
            <w:vMerge w:val="restart"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3</w:t>
            </w:r>
          </w:p>
        </w:tc>
        <w:tc>
          <w:tcPr>
            <w:tcW w:w="1542" w:type="dxa"/>
          </w:tcPr>
          <w:p w:rsidR="00925DF1" w:rsidRPr="00A92716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45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 экспертов и конкурсантов.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A92716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9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15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Повторный инструктаж по ТБ и ОТ конкурсантов.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A92716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конкурсантов на площадках.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CB526E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- 13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 экспертов и конкурсантов.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A92716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17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конкурсантов на площадках.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A92716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Ужин экспертов и конкурсантов.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A92716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- 19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экспертной комиссии.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A92716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1900 - 20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Внесение оценок главным экспертом в систему </w:t>
            </w:r>
            <w:r w:rsidRPr="00A927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25DF1" w:rsidTr="00381612">
        <w:tc>
          <w:tcPr>
            <w:tcW w:w="1731" w:type="dxa"/>
            <w:vMerge w:val="restart"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4</w:t>
            </w:r>
          </w:p>
        </w:tc>
        <w:tc>
          <w:tcPr>
            <w:tcW w:w="1542" w:type="dxa"/>
          </w:tcPr>
          <w:p w:rsidR="00925DF1" w:rsidRPr="00A92716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45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 экспертов и конкурсантов.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11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Сверка и блокировка оценок в </w:t>
            </w:r>
            <w:r w:rsidRPr="00925D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Обсуждение конкурсного задания теме </w:t>
            </w:r>
            <w:r w:rsidRPr="00925D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Подписание итоговых ведомостей.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CB526E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- 13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 экспертов и конкурсантов.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14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итогов. Обмен мнениями.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16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Демонтаж оборудования площадки.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Трансфер на церемонию закрытия чемпионата. Церемония закрытия чемпионата.</w:t>
            </w:r>
          </w:p>
        </w:tc>
      </w:tr>
      <w:tr w:rsidR="00925DF1" w:rsidTr="00381612">
        <w:tc>
          <w:tcPr>
            <w:tcW w:w="1731" w:type="dxa"/>
            <w:vMerge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</w:tcPr>
          <w:p w:rsidR="00925DF1" w:rsidRPr="00381612" w:rsidRDefault="00925DF1" w:rsidP="0092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287" w:type="dxa"/>
          </w:tcPr>
          <w:p w:rsidR="00925DF1" w:rsidRPr="00381612" w:rsidRDefault="00925DF1" w:rsidP="00925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Разъезд участников и экспертов.</w:t>
            </w:r>
          </w:p>
        </w:tc>
      </w:tr>
    </w:tbl>
    <w:p w:rsidR="0028095B" w:rsidRPr="00381612" w:rsidRDefault="0028095B" w:rsidP="00684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8095B" w:rsidRPr="00381612" w:rsidSect="0038161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4A4" w:rsidRDefault="00B144A4" w:rsidP="00381612">
      <w:pPr>
        <w:spacing w:after="0" w:line="240" w:lineRule="auto"/>
      </w:pPr>
      <w:r>
        <w:separator/>
      </w:r>
    </w:p>
  </w:endnote>
  <w:endnote w:type="continuationSeparator" w:id="0">
    <w:p w:rsidR="00B144A4" w:rsidRDefault="00B144A4" w:rsidP="00381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4A4" w:rsidRDefault="00B144A4" w:rsidP="00381612">
      <w:pPr>
        <w:spacing w:after="0" w:line="240" w:lineRule="auto"/>
      </w:pPr>
      <w:r>
        <w:separator/>
      </w:r>
    </w:p>
  </w:footnote>
  <w:footnote w:type="continuationSeparator" w:id="0">
    <w:p w:rsidR="00B144A4" w:rsidRDefault="00B144A4" w:rsidP="003816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388"/>
    <w:rsid w:val="0028095B"/>
    <w:rsid w:val="00381612"/>
    <w:rsid w:val="00684AE7"/>
    <w:rsid w:val="007B6050"/>
    <w:rsid w:val="00925DF1"/>
    <w:rsid w:val="00A36388"/>
    <w:rsid w:val="00A92716"/>
    <w:rsid w:val="00B144A4"/>
    <w:rsid w:val="00CB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D0478"/>
  <w15:chartTrackingRefBased/>
  <w15:docId w15:val="{86C37E98-6A8C-453C-9F25-D5A48FB52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ru-RU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1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816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81612"/>
  </w:style>
  <w:style w:type="paragraph" w:styleId="a6">
    <w:name w:val="footer"/>
    <w:basedOn w:val="a"/>
    <w:link w:val="a7"/>
    <w:uiPriority w:val="99"/>
    <w:unhideWhenUsed/>
    <w:rsid w:val="003816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81612"/>
  </w:style>
  <w:style w:type="paragraph" w:styleId="a8">
    <w:name w:val="Balloon Text"/>
    <w:basedOn w:val="a"/>
    <w:link w:val="a9"/>
    <w:uiPriority w:val="99"/>
    <w:semiHidden/>
    <w:unhideWhenUsed/>
    <w:rsid w:val="00684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84A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mars</dc:creator>
  <cp:keywords/>
  <dc:description/>
  <cp:lastModifiedBy>Михаил Рыбалкин</cp:lastModifiedBy>
  <cp:revision>4</cp:revision>
  <cp:lastPrinted>2018-10-16T05:35:00Z</cp:lastPrinted>
  <dcterms:created xsi:type="dcterms:W3CDTF">2018-10-15T19:17:00Z</dcterms:created>
  <dcterms:modified xsi:type="dcterms:W3CDTF">2018-10-16T05:56:00Z</dcterms:modified>
</cp:coreProperties>
</file>