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2C1" w:rsidRPr="00A04886" w:rsidRDefault="009952C1" w:rsidP="00AE6A9A">
      <w:pPr>
        <w:widowControl/>
        <w:autoSpaceDE/>
        <w:autoSpaceDN/>
        <w:adjustRightInd/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</w:t>
      </w:r>
      <w:r w:rsidRPr="00A04886">
        <w:rPr>
          <w:rFonts w:ascii="Liberation Serif" w:eastAsia="Calibri" w:hAnsi="Liberation Serif"/>
          <w:sz w:val="26"/>
          <w:szCs w:val="26"/>
          <w:lang w:eastAsia="en-US"/>
        </w:rPr>
        <w:t>Приложение</w:t>
      </w:r>
    </w:p>
    <w:p w:rsidR="009952C1" w:rsidRPr="00A04886" w:rsidRDefault="009952C1" w:rsidP="00AE6A9A">
      <w:pPr>
        <w:widowControl/>
        <w:autoSpaceDE/>
        <w:autoSpaceDN/>
        <w:adjustRightInd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 xml:space="preserve">  </w:t>
      </w:r>
      <w:r w:rsidRPr="00A04886">
        <w:rPr>
          <w:rFonts w:ascii="Liberation Serif" w:eastAsia="Calibri" w:hAnsi="Liberation Serif"/>
          <w:sz w:val="26"/>
          <w:szCs w:val="26"/>
          <w:lang w:eastAsia="en-US"/>
        </w:rPr>
        <w:t>к постановлению Администрации</w:t>
      </w:r>
    </w:p>
    <w:p w:rsidR="009952C1" w:rsidRPr="00A04886" w:rsidRDefault="009952C1" w:rsidP="00AE6A9A">
      <w:pPr>
        <w:widowControl/>
        <w:autoSpaceDE/>
        <w:autoSpaceDN/>
        <w:adjustRightInd/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</w:t>
      </w:r>
      <w:r w:rsidRPr="00A04886">
        <w:rPr>
          <w:rFonts w:ascii="Liberation Serif" w:eastAsia="Calibri" w:hAnsi="Liberation Serif"/>
          <w:sz w:val="26"/>
          <w:szCs w:val="26"/>
          <w:lang w:eastAsia="en-US"/>
        </w:rPr>
        <w:t>Артемовского городского округа</w:t>
      </w:r>
    </w:p>
    <w:p w:rsidR="009952C1" w:rsidRDefault="009952C1" w:rsidP="00AE6A9A">
      <w:pPr>
        <w:widowControl/>
        <w:autoSpaceDE/>
        <w:autoSpaceDN/>
        <w:adjustRightInd/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</w:t>
      </w:r>
      <w:r w:rsidRPr="00A04886">
        <w:rPr>
          <w:rFonts w:ascii="Liberation Serif" w:eastAsia="Calibri" w:hAnsi="Liberation Serif"/>
          <w:sz w:val="26"/>
          <w:szCs w:val="26"/>
          <w:lang w:eastAsia="en-US"/>
        </w:rPr>
        <w:t xml:space="preserve">от </w:t>
      </w:r>
      <w:r w:rsidR="00130200">
        <w:rPr>
          <w:rFonts w:ascii="Liberation Serif" w:eastAsia="Calibri" w:hAnsi="Liberation Serif"/>
          <w:sz w:val="26"/>
          <w:szCs w:val="26"/>
          <w:lang w:eastAsia="en-US"/>
        </w:rPr>
        <w:t>25.07.2024</w:t>
      </w:r>
      <w:r w:rsidRPr="00A04886">
        <w:rPr>
          <w:rFonts w:ascii="Liberation Serif" w:eastAsia="Calibri" w:hAnsi="Liberation Serif"/>
          <w:sz w:val="26"/>
          <w:szCs w:val="26"/>
          <w:lang w:eastAsia="en-US"/>
        </w:rPr>
        <w:t xml:space="preserve">  </w:t>
      </w:r>
      <w:r w:rsidR="00130200">
        <w:rPr>
          <w:rFonts w:ascii="Liberation Serif" w:eastAsia="Calibri" w:hAnsi="Liberation Serif"/>
          <w:sz w:val="26"/>
          <w:szCs w:val="26"/>
          <w:lang w:eastAsia="en-US"/>
        </w:rPr>
        <w:t xml:space="preserve">        </w:t>
      </w:r>
      <w:r w:rsidRPr="00A04886">
        <w:rPr>
          <w:rFonts w:ascii="Liberation Serif" w:eastAsia="Calibri" w:hAnsi="Liberation Serif"/>
          <w:sz w:val="26"/>
          <w:szCs w:val="26"/>
          <w:lang w:eastAsia="en-US"/>
        </w:rPr>
        <w:t xml:space="preserve">№ </w:t>
      </w:r>
      <w:r w:rsidR="00130200">
        <w:rPr>
          <w:rFonts w:ascii="Liberation Serif" w:eastAsia="Calibri" w:hAnsi="Liberation Serif"/>
          <w:sz w:val="26"/>
          <w:szCs w:val="26"/>
          <w:lang w:eastAsia="en-US"/>
        </w:rPr>
        <w:t>792-ПА</w:t>
      </w:r>
    </w:p>
    <w:p w:rsidR="00642CC3" w:rsidRDefault="00642CC3" w:rsidP="00AE6A9A">
      <w:pPr>
        <w:widowControl/>
        <w:autoSpaceDE/>
        <w:autoSpaceDN/>
        <w:adjustRightInd/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</w:p>
    <w:p w:rsidR="00642CC3" w:rsidRPr="00A04886" w:rsidRDefault="00642CC3" w:rsidP="00AE6A9A">
      <w:pPr>
        <w:widowControl/>
        <w:autoSpaceDE/>
        <w:autoSpaceDN/>
        <w:adjustRightInd/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</w:t>
      </w:r>
      <w:r w:rsidRPr="00A04886">
        <w:rPr>
          <w:rFonts w:ascii="Liberation Serif" w:eastAsia="Calibri" w:hAnsi="Liberation Serif"/>
          <w:sz w:val="26"/>
          <w:szCs w:val="26"/>
          <w:lang w:eastAsia="en-US"/>
        </w:rPr>
        <w:t>Приложение</w:t>
      </w:r>
    </w:p>
    <w:p w:rsidR="00642CC3" w:rsidRPr="00A04886" w:rsidRDefault="00642CC3" w:rsidP="00AE6A9A">
      <w:pPr>
        <w:widowControl/>
        <w:autoSpaceDE/>
        <w:autoSpaceDN/>
        <w:adjustRightInd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  <w:bookmarkStart w:id="0" w:name="_GoBack"/>
      <w:bookmarkEnd w:id="0"/>
      <w:r w:rsidRPr="00A04886">
        <w:rPr>
          <w:rFonts w:ascii="Liberation Serif" w:eastAsia="Calibri" w:hAnsi="Liberation Serif"/>
          <w:sz w:val="26"/>
          <w:szCs w:val="26"/>
          <w:lang w:eastAsia="en-US"/>
        </w:rPr>
        <w:t>к постановлению Администрации</w:t>
      </w:r>
    </w:p>
    <w:p w:rsidR="00642CC3" w:rsidRPr="00A04886" w:rsidRDefault="00642CC3" w:rsidP="00AE6A9A">
      <w:pPr>
        <w:widowControl/>
        <w:autoSpaceDE/>
        <w:autoSpaceDN/>
        <w:adjustRightInd/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</w:t>
      </w:r>
      <w:r w:rsidRPr="00A04886">
        <w:rPr>
          <w:rFonts w:ascii="Liberation Serif" w:eastAsia="Calibri" w:hAnsi="Liberation Serif"/>
          <w:sz w:val="26"/>
          <w:szCs w:val="26"/>
          <w:lang w:eastAsia="en-US"/>
        </w:rPr>
        <w:t>Артемовского городского округа</w:t>
      </w:r>
    </w:p>
    <w:p w:rsidR="00642CC3" w:rsidRDefault="00642CC3" w:rsidP="00AE6A9A">
      <w:pPr>
        <w:widowControl/>
        <w:autoSpaceDE/>
        <w:autoSpaceDN/>
        <w:adjustRightInd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о</w:t>
      </w:r>
      <w:r w:rsidRPr="00A04886">
        <w:rPr>
          <w:rFonts w:ascii="Liberation Serif" w:eastAsia="Calibri" w:hAnsi="Liberation Serif"/>
          <w:sz w:val="26"/>
          <w:szCs w:val="26"/>
          <w:lang w:eastAsia="en-US"/>
        </w:rPr>
        <w:t>т</w:t>
      </w:r>
      <w:r>
        <w:rPr>
          <w:rFonts w:ascii="Liberation Serif" w:eastAsia="Calibri" w:hAnsi="Liberation Serif"/>
          <w:sz w:val="26"/>
          <w:szCs w:val="26"/>
          <w:lang w:eastAsia="en-US"/>
        </w:rPr>
        <w:t xml:space="preserve"> 23.07.2024</w:t>
      </w:r>
      <w:r w:rsidRPr="00A04886">
        <w:rPr>
          <w:rFonts w:ascii="Liberation Serif" w:eastAsia="Calibri" w:hAnsi="Liberation Serif"/>
          <w:sz w:val="26"/>
          <w:szCs w:val="26"/>
          <w:lang w:eastAsia="en-US"/>
        </w:rPr>
        <w:t xml:space="preserve"> № </w:t>
      </w:r>
      <w:r>
        <w:rPr>
          <w:rFonts w:ascii="Liberation Serif" w:eastAsia="Calibri" w:hAnsi="Liberation Serif"/>
          <w:sz w:val="26"/>
          <w:szCs w:val="26"/>
          <w:lang w:eastAsia="en-US"/>
        </w:rPr>
        <w:t>779-ПА</w:t>
      </w:r>
    </w:p>
    <w:p w:rsidR="009952C1" w:rsidRPr="00D22CDA" w:rsidRDefault="009952C1" w:rsidP="00AE6A9A">
      <w:pPr>
        <w:widowControl/>
        <w:autoSpaceDE/>
        <w:autoSpaceDN/>
        <w:adjustRightInd/>
        <w:rPr>
          <w:rFonts w:ascii="Liberation Serif" w:eastAsia="Calibri" w:hAnsi="Liberation Serif"/>
          <w:sz w:val="24"/>
          <w:szCs w:val="24"/>
          <w:lang w:eastAsia="en-US"/>
        </w:rPr>
      </w:pPr>
    </w:p>
    <w:p w:rsidR="009952C1" w:rsidRPr="00A04886" w:rsidRDefault="009952C1" w:rsidP="00AE6A9A">
      <w:pPr>
        <w:widowControl/>
        <w:autoSpaceDE/>
        <w:autoSpaceDN/>
        <w:adjustRightInd/>
        <w:jc w:val="center"/>
        <w:rPr>
          <w:rFonts w:ascii="Liberation Serif" w:eastAsia="Calibri" w:hAnsi="Liberation Serif"/>
          <w:b/>
          <w:sz w:val="26"/>
          <w:szCs w:val="26"/>
          <w:lang w:eastAsia="en-US"/>
        </w:rPr>
      </w:pPr>
      <w:r w:rsidRPr="00A04886">
        <w:rPr>
          <w:rFonts w:ascii="Liberation Serif" w:eastAsia="Calibri" w:hAnsi="Liberation Serif"/>
          <w:b/>
          <w:sz w:val="26"/>
          <w:szCs w:val="26"/>
          <w:lang w:eastAsia="en-US"/>
        </w:rPr>
        <w:t>Размер платы за содержание жилого помещения для нанимателей жилых помещений по договорам</w:t>
      </w:r>
    </w:p>
    <w:p w:rsidR="009952C1" w:rsidRPr="00A04886" w:rsidRDefault="009952C1" w:rsidP="00AE6A9A">
      <w:pPr>
        <w:widowControl/>
        <w:autoSpaceDE/>
        <w:autoSpaceDN/>
        <w:adjustRightInd/>
        <w:jc w:val="center"/>
        <w:rPr>
          <w:rFonts w:ascii="Liberation Serif" w:eastAsia="Calibri" w:hAnsi="Liberation Serif"/>
          <w:b/>
          <w:sz w:val="26"/>
          <w:szCs w:val="26"/>
          <w:lang w:eastAsia="en-US"/>
        </w:rPr>
      </w:pPr>
      <w:r w:rsidRPr="00A04886">
        <w:rPr>
          <w:rFonts w:ascii="Liberation Serif" w:eastAsia="Calibri" w:hAnsi="Liberation Serif"/>
          <w:b/>
          <w:sz w:val="26"/>
          <w:szCs w:val="26"/>
          <w:lang w:eastAsia="en-US"/>
        </w:rPr>
        <w:t>социального найма и договорам найма жилых помещений государственного или муниципального жилищного фонда, собственников жилых помещений, которые не приняли решение о выборе способа управления многоквартирным домом, и собственников помещений в многоквартирном доме, не принявших на общем собрании решения об установлении размера платы за содержание жилого помещения, в Артемовском городском округе</w:t>
      </w:r>
    </w:p>
    <w:p w:rsidR="009952C1" w:rsidRPr="00D22CDA" w:rsidRDefault="009952C1" w:rsidP="00AE6A9A">
      <w:pPr>
        <w:widowControl/>
        <w:autoSpaceDE/>
        <w:autoSpaceDN/>
        <w:adjustRightInd/>
        <w:rPr>
          <w:rFonts w:ascii="Liberation Serif" w:eastAsia="Calibri" w:hAnsi="Liberation Serif"/>
          <w:b/>
          <w:sz w:val="24"/>
          <w:szCs w:val="24"/>
          <w:lang w:eastAsia="en-US"/>
        </w:rPr>
      </w:pPr>
    </w:p>
    <w:p w:rsidR="009952C1" w:rsidRPr="00293D5A" w:rsidRDefault="009952C1" w:rsidP="00AE6A9A">
      <w:pPr>
        <w:widowControl/>
        <w:autoSpaceDE/>
        <w:autoSpaceDN/>
        <w:adjustRightInd/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>Размер платы за содержание жилого помещения для жилищного фонда с полным благоустройством, без платы за холодную воду, горячую воду, электрическую энергию, потребляемые при содержании общего имущества в многоквартирном доме:</w:t>
      </w:r>
    </w:p>
    <w:p w:rsidR="009952C1" w:rsidRPr="00D22CDA" w:rsidRDefault="009952C1" w:rsidP="00AE6A9A">
      <w:pPr>
        <w:widowControl/>
        <w:autoSpaceDE/>
        <w:autoSpaceDN/>
        <w:adjustRightInd/>
        <w:ind w:firstLine="709"/>
        <w:rPr>
          <w:rFonts w:ascii="Liberation Serif" w:eastAsia="Calibri" w:hAnsi="Liberation Serif"/>
          <w:b/>
          <w:sz w:val="24"/>
          <w:szCs w:val="24"/>
          <w:lang w:eastAsia="en-US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79"/>
        <w:gridCol w:w="1276"/>
        <w:gridCol w:w="1417"/>
        <w:gridCol w:w="1701"/>
        <w:gridCol w:w="1701"/>
        <w:gridCol w:w="1560"/>
        <w:gridCol w:w="1275"/>
        <w:gridCol w:w="1418"/>
        <w:gridCol w:w="1701"/>
      </w:tblGrid>
      <w:tr w:rsidR="009952C1" w:rsidRPr="00A04886" w:rsidTr="00D04199">
        <w:trPr>
          <w:trHeight w:val="459"/>
        </w:trPr>
        <w:tc>
          <w:tcPr>
            <w:tcW w:w="426" w:type="dxa"/>
            <w:vMerge w:val="restart"/>
            <w:shd w:val="clear" w:color="auto" w:fill="auto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№ п/п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Категория домов по степени благоустройства</w:t>
            </w:r>
          </w:p>
        </w:tc>
        <w:tc>
          <w:tcPr>
            <w:tcW w:w="12049" w:type="dxa"/>
            <w:gridSpan w:val="8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Размер платы, рублей в месяц за единицу измерения</w:t>
            </w:r>
          </w:p>
        </w:tc>
      </w:tr>
      <w:tr w:rsidR="009952C1" w:rsidRPr="00A04886" w:rsidTr="00D04199">
        <w:tc>
          <w:tcPr>
            <w:tcW w:w="426" w:type="dxa"/>
            <w:vMerge/>
            <w:shd w:val="clear" w:color="auto" w:fill="auto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7655" w:type="dxa"/>
            <w:gridSpan w:val="5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г. Артемовский, п. Буланаш</w:t>
            </w:r>
          </w:p>
        </w:tc>
        <w:tc>
          <w:tcPr>
            <w:tcW w:w="4394" w:type="dxa"/>
            <w:gridSpan w:val="3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Сельские населенные пункты, кроме п. Буланаш</w:t>
            </w:r>
          </w:p>
        </w:tc>
      </w:tr>
      <w:tr w:rsidR="009952C1" w:rsidRPr="00A04886" w:rsidTr="00D04199">
        <w:tc>
          <w:tcPr>
            <w:tcW w:w="426" w:type="dxa"/>
            <w:vMerge/>
            <w:shd w:val="clear" w:color="auto" w:fill="auto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За 1 кв. м общей площади жилого помещения в МКД</w:t>
            </w:r>
          </w:p>
        </w:tc>
        <w:tc>
          <w:tcPr>
            <w:tcW w:w="1417" w:type="dxa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За 1 кв. м общей площади жилого помещения в МКД секционного и коридорного типа</w:t>
            </w:r>
          </w:p>
        </w:tc>
        <w:tc>
          <w:tcPr>
            <w:tcW w:w="1701" w:type="dxa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За 1 кв. м общей площади жилого помещения в МКД секционного и коридорного типа с обслуживанием лифтов</w:t>
            </w:r>
          </w:p>
        </w:tc>
        <w:tc>
          <w:tcPr>
            <w:tcW w:w="1701" w:type="dxa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За 1 кв. м общей площади жилого помещения в МКД с обслуживанием лифтов</w:t>
            </w:r>
          </w:p>
        </w:tc>
        <w:tc>
          <w:tcPr>
            <w:tcW w:w="1560" w:type="dxa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За 1 кв. м общей площади жилого помещения в МКД с услугой по обеспечению вывоза (в т.ч. откачке) ЖБО</w:t>
            </w:r>
          </w:p>
        </w:tc>
        <w:tc>
          <w:tcPr>
            <w:tcW w:w="1275" w:type="dxa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За 1 кв. м общей площади жилого помещения в МКД</w:t>
            </w:r>
          </w:p>
        </w:tc>
        <w:tc>
          <w:tcPr>
            <w:tcW w:w="1418" w:type="dxa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За 1 кв. м общей площади жилого помещения в МКД секционного и коридорного типа</w:t>
            </w:r>
          </w:p>
        </w:tc>
        <w:tc>
          <w:tcPr>
            <w:tcW w:w="1701" w:type="dxa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За 1 кв. м общей площади жилого помещения в МКД с услугой по обеспечению вывоза (в т.ч. откачке) ЖБО</w:t>
            </w:r>
          </w:p>
        </w:tc>
      </w:tr>
      <w:tr w:rsidR="009952C1" w:rsidRPr="00A04886" w:rsidTr="00D04199">
        <w:tc>
          <w:tcPr>
            <w:tcW w:w="426" w:type="dxa"/>
            <w:shd w:val="clear" w:color="auto" w:fill="auto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1979" w:type="dxa"/>
            <w:shd w:val="clear" w:color="auto" w:fill="auto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1417" w:type="dxa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1701" w:type="dxa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5</w:t>
            </w:r>
          </w:p>
        </w:tc>
        <w:tc>
          <w:tcPr>
            <w:tcW w:w="1701" w:type="dxa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6</w:t>
            </w:r>
          </w:p>
        </w:tc>
        <w:tc>
          <w:tcPr>
            <w:tcW w:w="1560" w:type="dxa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7</w:t>
            </w:r>
          </w:p>
        </w:tc>
        <w:tc>
          <w:tcPr>
            <w:tcW w:w="1275" w:type="dxa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8</w:t>
            </w:r>
          </w:p>
        </w:tc>
        <w:tc>
          <w:tcPr>
            <w:tcW w:w="1418" w:type="dxa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9</w:t>
            </w:r>
          </w:p>
        </w:tc>
        <w:tc>
          <w:tcPr>
            <w:tcW w:w="1701" w:type="dxa"/>
          </w:tcPr>
          <w:p w:rsidR="009952C1" w:rsidRPr="003F211A" w:rsidRDefault="009952C1" w:rsidP="00D04199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10</w:t>
            </w:r>
          </w:p>
        </w:tc>
      </w:tr>
      <w:tr w:rsidR="009952C1" w:rsidRPr="00A04886" w:rsidTr="00D04199">
        <w:tc>
          <w:tcPr>
            <w:tcW w:w="426" w:type="dxa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1979" w:type="dxa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hAnsi="Liberation Serif" w:cs="Liberation Serif"/>
                <w:color w:val="000000"/>
              </w:rPr>
              <w:t xml:space="preserve">Дома с централизованным </w:t>
            </w:r>
            <w:r w:rsidRPr="003F211A">
              <w:rPr>
                <w:rFonts w:ascii="Liberation Serif" w:hAnsi="Liberation Serif" w:cs="Liberation Serif"/>
                <w:color w:val="000000"/>
              </w:rPr>
              <w:lastRenderedPageBreak/>
              <w:t>теплоснабжением, холодным водоснабжением, электроснабжением, водоотведением, оборудованные бойлерными установками для горячего водоснабжения</w:t>
            </w:r>
          </w:p>
        </w:tc>
        <w:tc>
          <w:tcPr>
            <w:tcW w:w="1276" w:type="dxa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560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275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418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</w:tr>
      <w:tr w:rsidR="009952C1" w:rsidRPr="00A04886" w:rsidTr="00D04199">
        <w:tc>
          <w:tcPr>
            <w:tcW w:w="2405" w:type="dxa"/>
            <w:gridSpan w:val="2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lastRenderedPageBreak/>
              <w:t>газифицированные</w:t>
            </w:r>
          </w:p>
        </w:tc>
        <w:tc>
          <w:tcPr>
            <w:tcW w:w="1276" w:type="dxa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20,12</w:t>
            </w:r>
          </w:p>
        </w:tc>
        <w:tc>
          <w:tcPr>
            <w:tcW w:w="1417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2</w:t>
            </w:r>
            <w:r>
              <w:rPr>
                <w:rFonts w:ascii="Liberation Serif" w:eastAsia="Calibri" w:hAnsi="Liberation Serif"/>
                <w:lang w:eastAsia="en-US"/>
              </w:rPr>
              <w:t>5</w:t>
            </w:r>
            <w:r w:rsidRPr="003F211A">
              <w:rPr>
                <w:rFonts w:ascii="Liberation Serif" w:eastAsia="Calibri" w:hAnsi="Liberation Serif"/>
                <w:lang w:eastAsia="en-US"/>
              </w:rPr>
              <w:t>,7</w:t>
            </w:r>
            <w:r>
              <w:rPr>
                <w:rFonts w:ascii="Liberation Serif" w:eastAsia="Calibri" w:hAnsi="Liberation Serif"/>
                <w:lang w:eastAsia="en-US"/>
              </w:rPr>
              <w:t>8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32,74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27,08</w:t>
            </w:r>
          </w:p>
        </w:tc>
        <w:tc>
          <w:tcPr>
            <w:tcW w:w="1560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275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19,53</w:t>
            </w:r>
          </w:p>
        </w:tc>
        <w:tc>
          <w:tcPr>
            <w:tcW w:w="1418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2</w:t>
            </w:r>
            <w:r>
              <w:rPr>
                <w:rFonts w:ascii="Liberation Serif" w:eastAsia="Calibri" w:hAnsi="Liberation Serif"/>
                <w:lang w:eastAsia="en-US"/>
              </w:rPr>
              <w:t>4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97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</w:tr>
      <w:tr w:rsidR="009952C1" w:rsidRPr="00A04886" w:rsidTr="00D04199">
        <w:tc>
          <w:tcPr>
            <w:tcW w:w="2405" w:type="dxa"/>
            <w:gridSpan w:val="2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негазифицированные</w:t>
            </w:r>
          </w:p>
        </w:tc>
        <w:tc>
          <w:tcPr>
            <w:tcW w:w="1276" w:type="dxa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</w:t>
            </w:r>
            <w:r w:rsidR="00AE6A9A">
              <w:rPr>
                <w:rFonts w:ascii="Liberation Serif" w:eastAsia="Calibri" w:hAnsi="Liberation Serif"/>
                <w:lang w:eastAsia="en-US"/>
              </w:rPr>
              <w:t>9</w:t>
            </w:r>
            <w:r w:rsidRPr="003F211A">
              <w:rPr>
                <w:rFonts w:ascii="Liberation Serif" w:eastAsia="Calibri" w:hAnsi="Liberation Serif"/>
                <w:lang w:eastAsia="en-US"/>
              </w:rPr>
              <w:t>,12</w:t>
            </w:r>
          </w:p>
        </w:tc>
        <w:tc>
          <w:tcPr>
            <w:tcW w:w="1417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2</w:t>
            </w:r>
            <w:r w:rsidR="00AE6A9A">
              <w:rPr>
                <w:rFonts w:ascii="Liberation Serif" w:eastAsia="Calibri" w:hAnsi="Liberation Serif"/>
                <w:lang w:eastAsia="en-US"/>
              </w:rPr>
              <w:t>4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78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3</w:t>
            </w:r>
            <w:r w:rsidR="00AE6A9A">
              <w:rPr>
                <w:rFonts w:ascii="Liberation Serif" w:eastAsia="Calibri" w:hAnsi="Liberation Serif"/>
                <w:lang w:eastAsia="en-US"/>
              </w:rPr>
              <w:t>1</w:t>
            </w:r>
            <w:r>
              <w:rPr>
                <w:rFonts w:ascii="Liberation Serif" w:eastAsia="Calibri" w:hAnsi="Liberation Serif"/>
                <w:lang w:eastAsia="en-US"/>
              </w:rPr>
              <w:t>,74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2</w:t>
            </w:r>
            <w:r w:rsidR="00AE6A9A">
              <w:rPr>
                <w:rFonts w:ascii="Liberation Serif" w:eastAsia="Calibri" w:hAnsi="Liberation Serif"/>
                <w:lang w:eastAsia="en-US"/>
              </w:rPr>
              <w:t>6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08</w:t>
            </w:r>
          </w:p>
        </w:tc>
        <w:tc>
          <w:tcPr>
            <w:tcW w:w="1560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275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</w:t>
            </w:r>
            <w:r w:rsidR="00AE6A9A">
              <w:rPr>
                <w:rFonts w:ascii="Liberation Serif" w:eastAsia="Calibri" w:hAnsi="Liberation Serif"/>
                <w:lang w:eastAsia="en-US"/>
              </w:rPr>
              <w:t>8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53</w:t>
            </w:r>
          </w:p>
        </w:tc>
        <w:tc>
          <w:tcPr>
            <w:tcW w:w="1418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2</w:t>
            </w:r>
            <w:r w:rsidR="00AE6A9A">
              <w:rPr>
                <w:rFonts w:ascii="Liberation Serif" w:eastAsia="Calibri" w:hAnsi="Liberation Serif"/>
                <w:lang w:eastAsia="en-US"/>
              </w:rPr>
              <w:t>3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97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</w:tr>
      <w:tr w:rsidR="009952C1" w:rsidRPr="00A04886" w:rsidTr="00D04199">
        <w:tc>
          <w:tcPr>
            <w:tcW w:w="426" w:type="dxa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1979" w:type="dxa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hAnsi="Liberation Serif" w:cs="Liberation Serif"/>
                <w:color w:val="000000"/>
              </w:rPr>
              <w:t>Дома с централизованным теплоснабжением, водоснабжением, электроснабжением, водоотведением, не оборудованные бойлерными установками горячего водоснабжения</w:t>
            </w:r>
          </w:p>
        </w:tc>
        <w:tc>
          <w:tcPr>
            <w:tcW w:w="1276" w:type="dxa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417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560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275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418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</w:tr>
      <w:tr w:rsidR="009952C1" w:rsidRPr="00A04886" w:rsidTr="00D04199">
        <w:tc>
          <w:tcPr>
            <w:tcW w:w="2405" w:type="dxa"/>
            <w:gridSpan w:val="2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газифицированные</w:t>
            </w:r>
          </w:p>
        </w:tc>
        <w:tc>
          <w:tcPr>
            <w:tcW w:w="1276" w:type="dxa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18,91</w:t>
            </w:r>
          </w:p>
        </w:tc>
        <w:tc>
          <w:tcPr>
            <w:tcW w:w="1417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2</w:t>
            </w:r>
            <w:r>
              <w:rPr>
                <w:rFonts w:ascii="Liberation Serif" w:eastAsia="Calibri" w:hAnsi="Liberation Serif"/>
                <w:lang w:eastAsia="en-US"/>
              </w:rPr>
              <w:t>4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09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31,05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25,86</w:t>
            </w:r>
          </w:p>
        </w:tc>
        <w:tc>
          <w:tcPr>
            <w:tcW w:w="1560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275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18,41</w:t>
            </w:r>
          </w:p>
        </w:tc>
        <w:tc>
          <w:tcPr>
            <w:tcW w:w="1418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2</w:t>
            </w:r>
            <w:r>
              <w:rPr>
                <w:rFonts w:ascii="Liberation Serif" w:eastAsia="Calibri" w:hAnsi="Liberation Serif"/>
                <w:lang w:eastAsia="en-US"/>
              </w:rPr>
              <w:t>3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41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</w:tr>
      <w:tr w:rsidR="009952C1" w:rsidRPr="00A04886" w:rsidTr="00D04199">
        <w:tc>
          <w:tcPr>
            <w:tcW w:w="2405" w:type="dxa"/>
            <w:gridSpan w:val="2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негазифицированные</w:t>
            </w:r>
          </w:p>
        </w:tc>
        <w:tc>
          <w:tcPr>
            <w:tcW w:w="1276" w:type="dxa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</w:t>
            </w:r>
            <w:r w:rsidR="00AE6A9A">
              <w:rPr>
                <w:rFonts w:ascii="Liberation Serif" w:eastAsia="Calibri" w:hAnsi="Liberation Serif"/>
                <w:lang w:eastAsia="en-US"/>
              </w:rPr>
              <w:t>7</w:t>
            </w:r>
            <w:r w:rsidRPr="003F211A">
              <w:rPr>
                <w:rFonts w:ascii="Liberation Serif" w:eastAsia="Calibri" w:hAnsi="Liberation Serif"/>
                <w:lang w:eastAsia="en-US"/>
              </w:rPr>
              <w:t>,91</w:t>
            </w:r>
          </w:p>
        </w:tc>
        <w:tc>
          <w:tcPr>
            <w:tcW w:w="1417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2</w:t>
            </w:r>
            <w:r w:rsidR="00AE6A9A">
              <w:rPr>
                <w:rFonts w:ascii="Liberation Serif" w:eastAsia="Calibri" w:hAnsi="Liberation Serif"/>
                <w:lang w:eastAsia="en-US"/>
              </w:rPr>
              <w:t>3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09</w:t>
            </w:r>
          </w:p>
        </w:tc>
        <w:tc>
          <w:tcPr>
            <w:tcW w:w="1701" w:type="dxa"/>
          </w:tcPr>
          <w:p w:rsidR="009952C1" w:rsidRPr="003F211A" w:rsidRDefault="00AE6A9A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30</w:t>
            </w:r>
            <w:r w:rsidR="009952C1">
              <w:rPr>
                <w:rFonts w:ascii="Liberation Serif" w:eastAsia="Calibri" w:hAnsi="Liberation Serif"/>
                <w:lang w:eastAsia="en-US"/>
              </w:rPr>
              <w:t>,05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2</w:t>
            </w:r>
            <w:r w:rsidR="00AE6A9A">
              <w:rPr>
                <w:rFonts w:ascii="Liberation Serif" w:eastAsia="Calibri" w:hAnsi="Liberation Serif"/>
                <w:lang w:eastAsia="en-US"/>
              </w:rPr>
              <w:t>4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86</w:t>
            </w:r>
          </w:p>
        </w:tc>
        <w:tc>
          <w:tcPr>
            <w:tcW w:w="1560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275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</w:t>
            </w:r>
            <w:r w:rsidR="00AE6A9A">
              <w:rPr>
                <w:rFonts w:ascii="Liberation Serif" w:eastAsia="Calibri" w:hAnsi="Liberation Serif"/>
                <w:lang w:eastAsia="en-US"/>
              </w:rPr>
              <w:t>7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41</w:t>
            </w:r>
          </w:p>
        </w:tc>
        <w:tc>
          <w:tcPr>
            <w:tcW w:w="1418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2</w:t>
            </w:r>
            <w:r w:rsidR="00AE6A9A">
              <w:rPr>
                <w:rFonts w:ascii="Liberation Serif" w:eastAsia="Calibri" w:hAnsi="Liberation Serif"/>
                <w:lang w:eastAsia="en-US"/>
              </w:rPr>
              <w:t>2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41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</w:tr>
      <w:tr w:rsidR="009952C1" w:rsidRPr="00A04886" w:rsidTr="00D04199">
        <w:tc>
          <w:tcPr>
            <w:tcW w:w="426" w:type="dxa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1979" w:type="dxa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hAnsi="Liberation Serif" w:cs="Liberation Serif"/>
                <w:color w:val="000000"/>
              </w:rPr>
              <w:t>Дома без централизованного теплоснабжения, с централизованным холодным водоснабжением, централизованным водоотведением, электроснабжением</w:t>
            </w:r>
          </w:p>
        </w:tc>
        <w:tc>
          <w:tcPr>
            <w:tcW w:w="1276" w:type="dxa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417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560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275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418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</w:tr>
      <w:tr w:rsidR="009952C1" w:rsidRPr="00A04886" w:rsidTr="00D04199">
        <w:tc>
          <w:tcPr>
            <w:tcW w:w="2405" w:type="dxa"/>
            <w:gridSpan w:val="2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газифицированные</w:t>
            </w:r>
          </w:p>
        </w:tc>
        <w:tc>
          <w:tcPr>
            <w:tcW w:w="1276" w:type="dxa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17,70</w:t>
            </w:r>
          </w:p>
        </w:tc>
        <w:tc>
          <w:tcPr>
            <w:tcW w:w="1417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2</w:t>
            </w:r>
            <w:r>
              <w:rPr>
                <w:rFonts w:ascii="Liberation Serif" w:eastAsia="Calibri" w:hAnsi="Liberation Serif"/>
                <w:lang w:eastAsia="en-US"/>
              </w:rPr>
              <w:t>2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40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560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275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17,29</w:t>
            </w:r>
          </w:p>
        </w:tc>
        <w:tc>
          <w:tcPr>
            <w:tcW w:w="1418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2</w:t>
            </w:r>
            <w:r>
              <w:rPr>
                <w:rFonts w:ascii="Liberation Serif" w:eastAsia="Calibri" w:hAnsi="Liberation Serif"/>
                <w:lang w:eastAsia="en-US"/>
              </w:rPr>
              <w:t>1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85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</w:tr>
      <w:tr w:rsidR="009952C1" w:rsidRPr="00A04886" w:rsidTr="00D04199">
        <w:tc>
          <w:tcPr>
            <w:tcW w:w="2405" w:type="dxa"/>
            <w:gridSpan w:val="2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негазифицированные</w:t>
            </w:r>
          </w:p>
        </w:tc>
        <w:tc>
          <w:tcPr>
            <w:tcW w:w="1276" w:type="dxa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</w:t>
            </w:r>
            <w:r w:rsidR="00AE6A9A">
              <w:rPr>
                <w:rFonts w:ascii="Liberation Serif" w:eastAsia="Calibri" w:hAnsi="Liberation Serif"/>
                <w:lang w:eastAsia="en-US"/>
              </w:rPr>
              <w:t>6</w:t>
            </w:r>
            <w:r w:rsidRPr="003F211A">
              <w:rPr>
                <w:rFonts w:ascii="Liberation Serif" w:eastAsia="Calibri" w:hAnsi="Liberation Serif"/>
                <w:lang w:eastAsia="en-US"/>
              </w:rPr>
              <w:t>,70</w:t>
            </w:r>
          </w:p>
        </w:tc>
        <w:tc>
          <w:tcPr>
            <w:tcW w:w="1417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2</w:t>
            </w:r>
            <w:r w:rsidR="00AE6A9A">
              <w:rPr>
                <w:rFonts w:ascii="Liberation Serif" w:eastAsia="Calibri" w:hAnsi="Liberation Serif"/>
                <w:lang w:eastAsia="en-US"/>
              </w:rPr>
              <w:t>1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40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560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275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</w:t>
            </w:r>
            <w:r w:rsidR="00AE6A9A">
              <w:rPr>
                <w:rFonts w:ascii="Liberation Serif" w:eastAsia="Calibri" w:hAnsi="Liberation Serif"/>
                <w:lang w:eastAsia="en-US"/>
              </w:rPr>
              <w:t>6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29</w:t>
            </w:r>
          </w:p>
        </w:tc>
        <w:tc>
          <w:tcPr>
            <w:tcW w:w="1418" w:type="dxa"/>
          </w:tcPr>
          <w:p w:rsidR="009952C1" w:rsidRPr="003F211A" w:rsidRDefault="00AE6A9A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20</w:t>
            </w:r>
            <w:r w:rsidR="009952C1" w:rsidRPr="003F211A">
              <w:rPr>
                <w:rFonts w:ascii="Liberation Serif" w:eastAsia="Calibri" w:hAnsi="Liberation Serif"/>
                <w:lang w:eastAsia="en-US"/>
              </w:rPr>
              <w:t>,</w:t>
            </w:r>
            <w:r w:rsidR="009952C1">
              <w:rPr>
                <w:rFonts w:ascii="Liberation Serif" w:eastAsia="Calibri" w:hAnsi="Liberation Serif"/>
                <w:lang w:eastAsia="en-US"/>
              </w:rPr>
              <w:t>85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</w:tr>
      <w:tr w:rsidR="009952C1" w:rsidRPr="00A04886" w:rsidTr="00D04199">
        <w:tc>
          <w:tcPr>
            <w:tcW w:w="426" w:type="dxa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1979" w:type="dxa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hAnsi="Liberation Serif" w:cs="Liberation Serif"/>
                <w:color w:val="000000"/>
              </w:rPr>
              <w:t xml:space="preserve">Дома без централизованного теплоснабжения, </w:t>
            </w:r>
            <w:r w:rsidRPr="003F211A">
              <w:rPr>
                <w:rFonts w:ascii="Liberation Serif" w:hAnsi="Liberation Serif" w:cs="Liberation Serif"/>
                <w:color w:val="000000"/>
              </w:rPr>
              <w:lastRenderedPageBreak/>
              <w:t xml:space="preserve">без централизованного водоотведения, с централизованным холодным водоснабжением, электроснабжением </w:t>
            </w:r>
          </w:p>
        </w:tc>
        <w:tc>
          <w:tcPr>
            <w:tcW w:w="1276" w:type="dxa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60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275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418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</w:tr>
      <w:tr w:rsidR="009952C1" w:rsidRPr="00A04886" w:rsidTr="00D04199">
        <w:tc>
          <w:tcPr>
            <w:tcW w:w="2405" w:type="dxa"/>
            <w:gridSpan w:val="2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lastRenderedPageBreak/>
              <w:t>газифицированные</w:t>
            </w:r>
          </w:p>
        </w:tc>
        <w:tc>
          <w:tcPr>
            <w:tcW w:w="1276" w:type="dxa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16,49</w:t>
            </w:r>
          </w:p>
        </w:tc>
        <w:tc>
          <w:tcPr>
            <w:tcW w:w="1417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2</w:t>
            </w:r>
            <w:r>
              <w:rPr>
                <w:rFonts w:ascii="Liberation Serif" w:eastAsia="Calibri" w:hAnsi="Liberation Serif"/>
                <w:lang w:eastAsia="en-US"/>
              </w:rPr>
              <w:t>0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71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560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19,37</w:t>
            </w:r>
          </w:p>
        </w:tc>
        <w:tc>
          <w:tcPr>
            <w:tcW w:w="1275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16,18</w:t>
            </w:r>
          </w:p>
        </w:tc>
        <w:tc>
          <w:tcPr>
            <w:tcW w:w="1418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2</w:t>
            </w:r>
            <w:r>
              <w:rPr>
                <w:rFonts w:ascii="Liberation Serif" w:eastAsia="Calibri" w:hAnsi="Liberation Serif"/>
                <w:lang w:eastAsia="en-US"/>
              </w:rPr>
              <w:t>0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30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19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16</w:t>
            </w:r>
          </w:p>
        </w:tc>
      </w:tr>
      <w:tr w:rsidR="009952C1" w:rsidRPr="00A04886" w:rsidTr="00D04199">
        <w:tc>
          <w:tcPr>
            <w:tcW w:w="2405" w:type="dxa"/>
            <w:gridSpan w:val="2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негазифицированные</w:t>
            </w:r>
          </w:p>
        </w:tc>
        <w:tc>
          <w:tcPr>
            <w:tcW w:w="1276" w:type="dxa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</w:t>
            </w:r>
            <w:r w:rsidR="00AE6A9A">
              <w:rPr>
                <w:rFonts w:ascii="Liberation Serif" w:eastAsia="Calibri" w:hAnsi="Liberation Serif"/>
                <w:lang w:eastAsia="en-US"/>
              </w:rPr>
              <w:t>5</w:t>
            </w:r>
            <w:r w:rsidRPr="003F211A">
              <w:rPr>
                <w:rFonts w:ascii="Liberation Serif" w:eastAsia="Calibri" w:hAnsi="Liberation Serif"/>
                <w:lang w:eastAsia="en-US"/>
              </w:rPr>
              <w:t>,49</w:t>
            </w:r>
          </w:p>
        </w:tc>
        <w:tc>
          <w:tcPr>
            <w:tcW w:w="1417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1</w:t>
            </w:r>
            <w:r w:rsidR="00AE6A9A">
              <w:rPr>
                <w:rFonts w:ascii="Liberation Serif" w:eastAsia="Calibri" w:hAnsi="Liberation Serif"/>
                <w:lang w:eastAsia="en-US"/>
              </w:rPr>
              <w:t>9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71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560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</w:t>
            </w:r>
            <w:r w:rsidR="00AE6A9A">
              <w:rPr>
                <w:rFonts w:ascii="Liberation Serif" w:eastAsia="Calibri" w:hAnsi="Liberation Serif"/>
                <w:lang w:eastAsia="en-US"/>
              </w:rPr>
              <w:t>8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37</w:t>
            </w:r>
          </w:p>
        </w:tc>
        <w:tc>
          <w:tcPr>
            <w:tcW w:w="1275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</w:t>
            </w:r>
            <w:r w:rsidR="00AE6A9A">
              <w:rPr>
                <w:rFonts w:ascii="Liberation Serif" w:eastAsia="Calibri" w:hAnsi="Liberation Serif"/>
                <w:lang w:eastAsia="en-US"/>
              </w:rPr>
              <w:t>5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18</w:t>
            </w:r>
          </w:p>
        </w:tc>
        <w:tc>
          <w:tcPr>
            <w:tcW w:w="1418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1</w:t>
            </w:r>
            <w:r w:rsidR="00AE6A9A">
              <w:rPr>
                <w:rFonts w:ascii="Liberation Serif" w:eastAsia="Calibri" w:hAnsi="Liberation Serif"/>
                <w:lang w:eastAsia="en-US"/>
              </w:rPr>
              <w:t>9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30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</w:t>
            </w:r>
            <w:r w:rsidR="00AE6A9A">
              <w:rPr>
                <w:rFonts w:ascii="Liberation Serif" w:eastAsia="Calibri" w:hAnsi="Liberation Serif"/>
                <w:lang w:eastAsia="en-US"/>
              </w:rPr>
              <w:t>8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16</w:t>
            </w:r>
          </w:p>
        </w:tc>
      </w:tr>
      <w:tr w:rsidR="009952C1" w:rsidRPr="00A04886" w:rsidTr="00D04199">
        <w:tc>
          <w:tcPr>
            <w:tcW w:w="426" w:type="dxa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5</w:t>
            </w:r>
          </w:p>
        </w:tc>
        <w:tc>
          <w:tcPr>
            <w:tcW w:w="1979" w:type="dxa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Calibri" w:hAnsi="Calibri"/>
                <w:color w:val="000000"/>
              </w:rPr>
              <w:t xml:space="preserve"> </w:t>
            </w:r>
            <w:r w:rsidRPr="003F211A">
              <w:rPr>
                <w:rFonts w:ascii="Liberation Serif" w:hAnsi="Liberation Serif" w:cs="Liberation Serif"/>
                <w:color w:val="000000"/>
              </w:rPr>
              <w:t xml:space="preserve">Дома без централизованного теплоснабжения, без централизованного водоотведения, без централизованного холодного водоснабжения, с электроснабжением </w:t>
            </w:r>
          </w:p>
        </w:tc>
        <w:tc>
          <w:tcPr>
            <w:tcW w:w="1276" w:type="dxa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417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560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275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418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</w:tr>
      <w:tr w:rsidR="009952C1" w:rsidRPr="00A04886" w:rsidTr="00D04199">
        <w:tc>
          <w:tcPr>
            <w:tcW w:w="2405" w:type="dxa"/>
            <w:gridSpan w:val="2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газифицированные</w:t>
            </w:r>
          </w:p>
        </w:tc>
        <w:tc>
          <w:tcPr>
            <w:tcW w:w="1276" w:type="dxa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15,28</w:t>
            </w:r>
          </w:p>
        </w:tc>
        <w:tc>
          <w:tcPr>
            <w:tcW w:w="1417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</w:t>
            </w:r>
            <w:r>
              <w:rPr>
                <w:rFonts w:ascii="Liberation Serif" w:eastAsia="Calibri" w:hAnsi="Liberation Serif"/>
                <w:lang w:eastAsia="en-US"/>
              </w:rPr>
              <w:t>9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02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560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18,16</w:t>
            </w:r>
          </w:p>
        </w:tc>
        <w:tc>
          <w:tcPr>
            <w:tcW w:w="1275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15,07</w:t>
            </w:r>
          </w:p>
        </w:tc>
        <w:tc>
          <w:tcPr>
            <w:tcW w:w="1418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18</w:t>
            </w:r>
            <w:r w:rsidRPr="003F211A">
              <w:rPr>
                <w:rFonts w:ascii="Liberation Serif" w:eastAsia="Calibri" w:hAnsi="Liberation Serif"/>
                <w:lang w:eastAsia="en-US"/>
              </w:rPr>
              <w:t>,7</w:t>
            </w:r>
            <w:r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</w:t>
            </w:r>
            <w:r>
              <w:rPr>
                <w:rFonts w:ascii="Liberation Serif" w:eastAsia="Calibri" w:hAnsi="Liberation Serif"/>
                <w:lang w:eastAsia="en-US"/>
              </w:rPr>
              <w:t>8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05</w:t>
            </w:r>
          </w:p>
        </w:tc>
      </w:tr>
      <w:tr w:rsidR="009952C1" w:rsidRPr="00A04886" w:rsidTr="00D04199">
        <w:tc>
          <w:tcPr>
            <w:tcW w:w="2405" w:type="dxa"/>
            <w:gridSpan w:val="2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негазифицированные</w:t>
            </w:r>
          </w:p>
        </w:tc>
        <w:tc>
          <w:tcPr>
            <w:tcW w:w="1276" w:type="dxa"/>
            <w:shd w:val="clear" w:color="auto" w:fill="auto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val="en-US"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</w:t>
            </w:r>
            <w:r w:rsidR="00AE6A9A">
              <w:rPr>
                <w:rFonts w:ascii="Liberation Serif" w:eastAsia="Calibri" w:hAnsi="Liberation Serif"/>
                <w:lang w:eastAsia="en-US"/>
              </w:rPr>
              <w:t>4</w:t>
            </w:r>
            <w:r w:rsidRPr="003F211A">
              <w:rPr>
                <w:rFonts w:ascii="Liberation Serif" w:eastAsia="Calibri" w:hAnsi="Liberation Serif"/>
                <w:lang w:eastAsia="en-US"/>
              </w:rPr>
              <w:t>,28</w:t>
            </w:r>
          </w:p>
        </w:tc>
        <w:tc>
          <w:tcPr>
            <w:tcW w:w="1417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</w:t>
            </w:r>
            <w:r w:rsidR="00AE6A9A">
              <w:rPr>
                <w:rFonts w:ascii="Liberation Serif" w:eastAsia="Calibri" w:hAnsi="Liberation Serif"/>
                <w:lang w:eastAsia="en-US"/>
              </w:rPr>
              <w:t>8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02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-</w:t>
            </w:r>
          </w:p>
        </w:tc>
        <w:tc>
          <w:tcPr>
            <w:tcW w:w="1560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</w:t>
            </w:r>
            <w:r w:rsidR="00AE6A9A">
              <w:rPr>
                <w:rFonts w:ascii="Liberation Serif" w:eastAsia="Calibri" w:hAnsi="Liberation Serif"/>
                <w:lang w:eastAsia="en-US"/>
              </w:rPr>
              <w:t>7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16</w:t>
            </w:r>
          </w:p>
        </w:tc>
        <w:tc>
          <w:tcPr>
            <w:tcW w:w="1275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</w:t>
            </w:r>
            <w:r w:rsidR="00AE6A9A">
              <w:rPr>
                <w:rFonts w:ascii="Liberation Serif" w:eastAsia="Calibri" w:hAnsi="Liberation Serif"/>
                <w:lang w:eastAsia="en-US"/>
              </w:rPr>
              <w:t>4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07</w:t>
            </w:r>
          </w:p>
        </w:tc>
        <w:tc>
          <w:tcPr>
            <w:tcW w:w="1418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1</w:t>
            </w:r>
            <w:r w:rsidR="00AE6A9A">
              <w:rPr>
                <w:rFonts w:ascii="Liberation Serif" w:eastAsia="Calibri" w:hAnsi="Liberation Serif"/>
                <w:lang w:eastAsia="en-US"/>
              </w:rPr>
              <w:t>7</w:t>
            </w:r>
            <w:r w:rsidRPr="003F211A">
              <w:rPr>
                <w:rFonts w:ascii="Liberation Serif" w:eastAsia="Calibri" w:hAnsi="Liberation Serif"/>
                <w:lang w:eastAsia="en-US"/>
              </w:rPr>
              <w:t>,7</w:t>
            </w:r>
            <w:r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1701" w:type="dxa"/>
          </w:tcPr>
          <w:p w:rsidR="009952C1" w:rsidRPr="003F211A" w:rsidRDefault="009952C1" w:rsidP="00AE6A9A">
            <w:pPr>
              <w:widowControl/>
              <w:autoSpaceDE/>
              <w:autoSpaceDN/>
              <w:adjustRightInd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F211A">
              <w:rPr>
                <w:rFonts w:ascii="Liberation Serif" w:eastAsia="Calibri" w:hAnsi="Liberation Serif"/>
                <w:lang w:eastAsia="en-US"/>
              </w:rPr>
              <w:t>1</w:t>
            </w:r>
            <w:r w:rsidR="00AE6A9A">
              <w:rPr>
                <w:rFonts w:ascii="Liberation Serif" w:eastAsia="Calibri" w:hAnsi="Liberation Serif"/>
                <w:lang w:eastAsia="en-US"/>
              </w:rPr>
              <w:t>7</w:t>
            </w:r>
            <w:r w:rsidRPr="003F211A">
              <w:rPr>
                <w:rFonts w:ascii="Liberation Serif" w:eastAsia="Calibri" w:hAnsi="Liberation Serif"/>
                <w:lang w:eastAsia="en-US"/>
              </w:rPr>
              <w:t>,</w:t>
            </w:r>
            <w:r>
              <w:rPr>
                <w:rFonts w:ascii="Liberation Serif" w:eastAsia="Calibri" w:hAnsi="Liberation Serif"/>
                <w:lang w:eastAsia="en-US"/>
              </w:rPr>
              <w:t>05</w:t>
            </w:r>
          </w:p>
        </w:tc>
      </w:tr>
    </w:tbl>
    <w:p w:rsidR="009952C1" w:rsidRDefault="009952C1" w:rsidP="00AE6A9A">
      <w:pPr>
        <w:widowControl/>
        <w:autoSpaceDE/>
        <w:autoSpaceDN/>
        <w:adjustRightInd/>
        <w:rPr>
          <w:rFonts w:ascii="Liberation Serif" w:eastAsia="Calibri" w:hAnsi="Liberation Serif"/>
          <w:sz w:val="26"/>
          <w:szCs w:val="26"/>
          <w:lang w:eastAsia="en-US"/>
        </w:rPr>
      </w:pPr>
    </w:p>
    <w:p w:rsidR="009952C1" w:rsidRDefault="009952C1" w:rsidP="00AE6A9A">
      <w:pPr>
        <w:widowControl/>
        <w:autoSpaceDE/>
        <w:autoSpaceDN/>
        <w:adjustRightInd/>
        <w:ind w:left="142" w:right="107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>В целях применения ставки платы для расчета размера оплаты за содержание жилья:</w:t>
      </w:r>
    </w:p>
    <w:p w:rsidR="009952C1" w:rsidRDefault="009952C1" w:rsidP="00AE6A9A">
      <w:pPr>
        <w:widowControl/>
        <w:autoSpaceDE/>
        <w:autoSpaceDN/>
        <w:adjustRightInd/>
        <w:ind w:right="107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 xml:space="preserve">  1) </w:t>
      </w:r>
      <w:r w:rsidRPr="00202835">
        <w:rPr>
          <w:rFonts w:ascii="Liberation Serif" w:eastAsia="Calibri" w:hAnsi="Liberation Serif"/>
          <w:sz w:val="26"/>
          <w:szCs w:val="26"/>
          <w:lang w:eastAsia="en-US"/>
        </w:rPr>
        <w:t>Газифицированным считается МКД, имеющий внутридомовую систему газоснабжения;</w:t>
      </w:r>
    </w:p>
    <w:p w:rsidR="009952C1" w:rsidRPr="00202835" w:rsidRDefault="009952C1" w:rsidP="00AE6A9A">
      <w:pPr>
        <w:widowControl/>
        <w:autoSpaceDE/>
        <w:autoSpaceDN/>
        <w:adjustRightInd/>
        <w:ind w:left="142" w:right="107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 xml:space="preserve">2) </w:t>
      </w:r>
      <w:r w:rsidRPr="00202835">
        <w:rPr>
          <w:rFonts w:ascii="Liberation Serif" w:eastAsia="Calibri" w:hAnsi="Liberation Serif"/>
          <w:sz w:val="26"/>
          <w:szCs w:val="26"/>
          <w:lang w:eastAsia="en-US"/>
        </w:rPr>
        <w:t>Негазифицированным считается МКД</w:t>
      </w:r>
      <w:r>
        <w:rPr>
          <w:rFonts w:ascii="Liberation Serif" w:eastAsia="Calibri" w:hAnsi="Liberation Serif"/>
          <w:sz w:val="26"/>
          <w:szCs w:val="26"/>
          <w:lang w:eastAsia="en-US"/>
        </w:rPr>
        <w:t>,</w:t>
      </w:r>
      <w:r w:rsidRPr="00202835">
        <w:rPr>
          <w:rFonts w:ascii="Liberation Serif" w:eastAsia="Calibri" w:hAnsi="Liberation Serif"/>
          <w:sz w:val="26"/>
          <w:szCs w:val="26"/>
          <w:lang w:eastAsia="en-US"/>
        </w:rPr>
        <w:t xml:space="preserve"> не имеющей внутридомовой системы газоснабжения (МКД, газифицированные путем устройства фасадного газопровода, считать негазифицированным)</w:t>
      </w:r>
      <w:r>
        <w:rPr>
          <w:rFonts w:ascii="Liberation Serif" w:eastAsia="Calibri" w:hAnsi="Liberation Serif"/>
          <w:sz w:val="26"/>
          <w:szCs w:val="26"/>
          <w:lang w:eastAsia="en-US"/>
        </w:rPr>
        <w:t>.</w:t>
      </w:r>
      <w:r w:rsidRPr="00202835"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</w:p>
    <w:p w:rsidR="00CC72CE" w:rsidRPr="009952C1" w:rsidRDefault="00CC72CE" w:rsidP="00AE6A9A">
      <w:pPr>
        <w:jc w:val="both"/>
        <w:rPr>
          <w:rFonts w:ascii="Liberation Serif" w:hAnsi="Liberation Serif"/>
          <w:sz w:val="28"/>
          <w:szCs w:val="28"/>
        </w:rPr>
      </w:pPr>
    </w:p>
    <w:sectPr w:rsidR="00CC72CE" w:rsidRPr="009952C1" w:rsidSect="00EA14C3">
      <w:headerReference w:type="even" r:id="rId6"/>
      <w:headerReference w:type="default" r:id="rId7"/>
      <w:footerReference w:type="default" r:id="rId8"/>
      <w:pgSz w:w="16834" w:h="11909" w:orient="landscape" w:code="9"/>
      <w:pgMar w:top="1758" w:right="1191" w:bottom="680" w:left="119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BF1" w:rsidRDefault="00C14BF1">
      <w:r>
        <w:separator/>
      </w:r>
    </w:p>
  </w:endnote>
  <w:endnote w:type="continuationSeparator" w:id="0">
    <w:p w:rsidR="00C14BF1" w:rsidRDefault="00C1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0E2" w:rsidRDefault="00C14BF1" w:rsidP="00CC699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BF1" w:rsidRDefault="00C14BF1">
      <w:r>
        <w:separator/>
      </w:r>
    </w:p>
  </w:footnote>
  <w:footnote w:type="continuationSeparator" w:id="0">
    <w:p w:rsidR="00C14BF1" w:rsidRDefault="00C14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0E2" w:rsidRDefault="009952C1" w:rsidP="00A726F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60E2" w:rsidRDefault="00C14BF1">
    <w:pPr>
      <w:pStyle w:val="a6"/>
    </w:pPr>
  </w:p>
  <w:p w:rsidR="000A60E2" w:rsidRDefault="00C14B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6CB" w:rsidRDefault="009952C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30200">
      <w:rPr>
        <w:noProof/>
      </w:rPr>
      <w:t>3</w:t>
    </w:r>
    <w:r>
      <w:fldChar w:fldCharType="end"/>
    </w:r>
  </w:p>
  <w:p w:rsidR="00F5738B" w:rsidRDefault="00C14BF1" w:rsidP="009A572F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EF"/>
    <w:rsid w:val="000B7186"/>
    <w:rsid w:val="00111390"/>
    <w:rsid w:val="00130200"/>
    <w:rsid w:val="002527A5"/>
    <w:rsid w:val="0063379B"/>
    <w:rsid w:val="00642CC3"/>
    <w:rsid w:val="009952C1"/>
    <w:rsid w:val="00996F7A"/>
    <w:rsid w:val="00AE6A9A"/>
    <w:rsid w:val="00B576EF"/>
    <w:rsid w:val="00C14BF1"/>
    <w:rsid w:val="00CC72CE"/>
    <w:rsid w:val="00D04199"/>
    <w:rsid w:val="00DE7CC2"/>
    <w:rsid w:val="00EA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BCD07-78F5-4091-96C4-78BFC142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2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52C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952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952C1"/>
  </w:style>
  <w:style w:type="paragraph" w:styleId="a6">
    <w:name w:val="header"/>
    <w:basedOn w:val="a"/>
    <w:link w:val="a7"/>
    <w:uiPriority w:val="99"/>
    <w:rsid w:val="009952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52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"/>
    <w:basedOn w:val="a"/>
    <w:rsid w:val="009952C1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9">
    <w:name w:val="Знак"/>
    <w:basedOn w:val="a"/>
    <w:rsid w:val="00642CC3"/>
    <w:pPr>
      <w:autoSpaceDE/>
      <w:autoSpaceDN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Андреевна Малых</dc:creator>
  <cp:keywords/>
  <dc:description/>
  <cp:lastModifiedBy>Татьяна Николаевна Нохрина</cp:lastModifiedBy>
  <cp:revision>2</cp:revision>
  <dcterms:created xsi:type="dcterms:W3CDTF">2024-07-29T05:42:00Z</dcterms:created>
  <dcterms:modified xsi:type="dcterms:W3CDTF">2024-07-29T05:42:00Z</dcterms:modified>
</cp:coreProperties>
</file>