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CD9" w:rsidRDefault="004C1609">
      <w:pPr>
        <w:spacing w:after="1313" w:line="265" w:lineRule="auto"/>
        <w:ind w:left="10" w:right="940"/>
        <w:jc w:val="right"/>
      </w:pPr>
      <w:r>
        <w:rPr>
          <w:sz w:val="48"/>
        </w:rPr>
        <w:t xml:space="preserve">Теплосчетчик Т34 </w:t>
      </w:r>
    </w:p>
    <w:p w:rsidR="00941CD9" w:rsidRPr="00D132C6" w:rsidRDefault="004C1609">
      <w:pPr>
        <w:spacing w:after="4" w:line="236" w:lineRule="auto"/>
        <w:ind w:left="1469" w:right="-1670" w:firstLine="766"/>
        <w:rPr>
          <w:color w:val="auto"/>
        </w:rPr>
      </w:pPr>
      <w:r w:rsidRPr="00D132C6">
        <w:rPr>
          <w:noProof/>
          <w:color w:val="auto"/>
        </w:rPr>
        <w:drawing>
          <wp:anchor distT="0" distB="0" distL="114300" distR="114300" simplePos="0" relativeHeight="251658240" behindDoc="0" locked="0" layoutInCell="1" allowOverlap="0" wp14:anchorId="490CF436" wp14:editId="1101971C">
            <wp:simplePos x="0" y="0"/>
            <wp:positionH relativeFrom="column">
              <wp:posOffset>5529047</wp:posOffset>
            </wp:positionH>
            <wp:positionV relativeFrom="paragraph">
              <wp:posOffset>-169544</wp:posOffset>
            </wp:positionV>
            <wp:extent cx="4834509" cy="2772283"/>
            <wp:effectExtent l="0" t="0" r="0" b="0"/>
            <wp:wrapSquare wrapText="bothSides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4509" cy="2772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D132C6">
        <w:rPr>
          <w:rFonts w:ascii="Century Gothic" w:eastAsia="Century Gothic" w:hAnsi="Century Gothic" w:cs="Century Gothic"/>
          <w:color w:val="auto"/>
          <w:sz w:val="56"/>
        </w:rPr>
        <w:t>Соответствие  теплосчетчиков</w:t>
      </w:r>
      <w:proofErr w:type="gramEnd"/>
      <w:r w:rsidRPr="00D132C6">
        <w:rPr>
          <w:rFonts w:ascii="Century Gothic" w:eastAsia="Century Gothic" w:hAnsi="Century Gothic" w:cs="Century Gothic"/>
          <w:color w:val="auto"/>
          <w:sz w:val="56"/>
        </w:rPr>
        <w:t xml:space="preserve"> Т34 </w:t>
      </w:r>
    </w:p>
    <w:p w:rsidR="00941CD9" w:rsidRPr="00D132C6" w:rsidRDefault="004C1609">
      <w:pPr>
        <w:spacing w:after="55" w:line="236" w:lineRule="auto"/>
        <w:ind w:left="881" w:right="-1670" w:firstLine="0"/>
        <w:rPr>
          <w:color w:val="auto"/>
        </w:rPr>
      </w:pPr>
      <w:r w:rsidRPr="00D132C6">
        <w:rPr>
          <w:rFonts w:ascii="Century Gothic" w:eastAsia="Century Gothic" w:hAnsi="Century Gothic" w:cs="Century Gothic"/>
          <w:color w:val="auto"/>
          <w:sz w:val="56"/>
        </w:rPr>
        <w:t xml:space="preserve">требованиям Правил и </w:t>
      </w:r>
    </w:p>
    <w:p w:rsidR="00941CD9" w:rsidRPr="00D132C6" w:rsidRDefault="004C1609">
      <w:pPr>
        <w:spacing w:after="4" w:line="236" w:lineRule="auto"/>
        <w:ind w:left="682" w:right="-1670" w:hanging="320"/>
        <w:rPr>
          <w:color w:val="auto"/>
        </w:rPr>
      </w:pPr>
      <w:r w:rsidRPr="00D132C6">
        <w:rPr>
          <w:rFonts w:ascii="Century Gothic" w:eastAsia="Century Gothic" w:hAnsi="Century Gothic" w:cs="Century Gothic"/>
          <w:color w:val="auto"/>
          <w:sz w:val="56"/>
        </w:rPr>
        <w:t>Методики коммерческого учета тепловой энергии, теплоносителя</w:t>
      </w:r>
      <w:r w:rsidRPr="00D132C6">
        <w:rPr>
          <w:color w:val="auto"/>
          <w:sz w:val="56"/>
        </w:rPr>
        <w:t xml:space="preserve"> </w:t>
      </w:r>
    </w:p>
    <w:p w:rsidR="00941CD9" w:rsidRDefault="004C1609">
      <w:pPr>
        <w:spacing w:after="617"/>
        <w:ind w:left="8128" w:right="1129"/>
        <w:jc w:val="both"/>
      </w:pPr>
      <w:r>
        <w:rPr>
          <w:sz w:val="48"/>
        </w:rPr>
        <w:t xml:space="preserve">Теплосчетчики Т34 </w:t>
      </w:r>
    </w:p>
    <w:p w:rsidR="00941CD9" w:rsidRDefault="004C1609">
      <w:pPr>
        <w:ind w:left="289" w:firstLine="276"/>
      </w:pPr>
      <w:r>
        <w:t xml:space="preserve">Теплосчетчики Т34 являются комбинированными средствами измерений, состоящими из функциональных блоков – средств измерений утвержденного типа: </w:t>
      </w:r>
      <w:proofErr w:type="spellStart"/>
      <w:r>
        <w:t>тепловычислителя</w:t>
      </w:r>
      <w:proofErr w:type="spellEnd"/>
      <w:r>
        <w:t xml:space="preserve"> ТВ7, расходомеров-счетчиков </w:t>
      </w:r>
      <w:proofErr w:type="spellStart"/>
      <w:r>
        <w:t>Питерфлоу</w:t>
      </w:r>
      <w:proofErr w:type="spellEnd"/>
      <w:r>
        <w:t xml:space="preserve"> РС, </w:t>
      </w:r>
      <w:proofErr w:type="spellStart"/>
      <w:r>
        <w:t>термопреобразователей</w:t>
      </w:r>
      <w:proofErr w:type="spellEnd"/>
      <w:r>
        <w:t xml:space="preserve"> сопротивления и их комплектов, пр</w:t>
      </w:r>
      <w:r>
        <w:t>еобразователей давления</w:t>
      </w:r>
      <w:r>
        <w:t xml:space="preserve">. </w:t>
      </w:r>
    </w:p>
    <w:p w:rsidR="00941CD9" w:rsidRDefault="004C1609">
      <w:pPr>
        <w:spacing w:after="0" w:line="259" w:lineRule="auto"/>
        <w:ind w:left="895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551187" cy="3290165"/>
                <wp:effectExtent l="0" t="0" r="0" b="0"/>
                <wp:docPr id="11499" name="Group 11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1187" cy="3290165"/>
                          <a:chOff x="0" y="0"/>
                          <a:chExt cx="9551187" cy="3290165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792237" y="0"/>
                            <a:ext cx="1758950" cy="2475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4351" y="1253643"/>
                            <a:ext cx="1665351" cy="12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Rectangle 48"/>
                        <wps:cNvSpPr/>
                        <wps:spPr>
                          <a:xfrm>
                            <a:off x="0" y="2767155"/>
                            <a:ext cx="2641618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z w:val="32"/>
                                </w:rPr>
                                <w:t>Тепловычислитель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987575" y="2767155"/>
                            <a:ext cx="94892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97331" y="3010969"/>
                            <a:ext cx="522447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ТВ7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190524" y="3010969"/>
                            <a:ext cx="94892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655723" y="2781125"/>
                            <a:ext cx="1855522" cy="2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Расходомеры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051961" y="2781125"/>
                            <a:ext cx="122390" cy="2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922423" y="3024990"/>
                            <a:ext cx="1270532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счетчики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878225" y="3024990"/>
                            <a:ext cx="94892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463187" y="53546"/>
                            <a:ext cx="3365442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z w:val="32"/>
                                </w:rPr>
                                <w:t>Термопреобразователи</w:t>
                              </w:r>
                              <w:proofErr w:type="spellEnd"/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899051" y="297640"/>
                            <a:ext cx="2112971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сопротивления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488836" y="297640"/>
                            <a:ext cx="94892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859427" y="541480"/>
                            <a:ext cx="2217299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и их комплекты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6528461" y="541480"/>
                            <a:ext cx="94892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770400" y="2781125"/>
                            <a:ext cx="2548344" cy="26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Преобразователи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195596" y="3024990"/>
                            <a:ext cx="1325258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давления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192292" y="3024990"/>
                            <a:ext cx="94892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Shape 64"/>
                        <wps:cNvSpPr/>
                        <wps:spPr>
                          <a:xfrm>
                            <a:off x="1996593" y="1920113"/>
                            <a:ext cx="407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89">
                                <a:moveTo>
                                  <a:pt x="0" y="0"/>
                                </a:moveTo>
                                <a:lnTo>
                                  <a:pt x="407289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8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200174" y="1716532"/>
                            <a:ext cx="0" cy="407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89">
                                <a:moveTo>
                                  <a:pt x="0" y="407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8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253510" y="1407160"/>
                            <a:ext cx="407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416">
                                <a:moveTo>
                                  <a:pt x="0" y="0"/>
                                </a:moveTo>
                                <a:lnTo>
                                  <a:pt x="407416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8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457218" y="1203452"/>
                            <a:ext cx="0" cy="407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89">
                                <a:moveTo>
                                  <a:pt x="0" y="407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8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251224" y="2366899"/>
                            <a:ext cx="407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89">
                                <a:moveTo>
                                  <a:pt x="0" y="0"/>
                                </a:moveTo>
                                <a:lnTo>
                                  <a:pt x="407289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8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454805" y="2163191"/>
                            <a:ext cx="0" cy="407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416">
                                <a:moveTo>
                                  <a:pt x="0" y="407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8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6617106" y="1888617"/>
                            <a:ext cx="407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89">
                                <a:moveTo>
                                  <a:pt x="0" y="0"/>
                                </a:moveTo>
                                <a:lnTo>
                                  <a:pt x="407289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8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6617106" y="2094484"/>
                            <a:ext cx="407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89">
                                <a:moveTo>
                                  <a:pt x="0" y="0"/>
                                </a:moveTo>
                                <a:lnTo>
                                  <a:pt x="407289" y="0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008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Rectangle 75"/>
                        <wps:cNvSpPr/>
                        <wps:spPr>
                          <a:xfrm>
                            <a:off x="7719339" y="3027429"/>
                            <a:ext cx="1674364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Паспорт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8980068" y="3027429"/>
                            <a:ext cx="354375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ТС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9246768" y="3027429"/>
                            <a:ext cx="94892" cy="26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27732" y="1209675"/>
                            <a:ext cx="1219200" cy="1307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032909" y="1029589"/>
                            <a:ext cx="1320800" cy="1565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499" o:spid="_x0000_s1026" style="width:752.05pt;height:259.05pt;mso-position-horizontal-relative:char;mso-position-vertical-relative:line" coordsize="95511,329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left:77922;width:17589;height:2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">
                  <v:imagedata r:id="rId12" o:title=""/>
                </v:shape>
                <v:shape id="Picture 47" o:spid="_x0000_s1028" type="#_x0000_t75" style="position:absolute;left:643;top:12536;width:16654;height:1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">
                  <v:imagedata r:id="rId13" o:title=""/>
                </v:shape>
                <v:rect id="Rectangle 48" o:spid="_x0000_s1029" style="position:absolute;top:27671;width:26416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941CD9" w:rsidRDefault="004C1609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z w:val="32"/>
                          </w:rPr>
                          <w:t>Тепловычислитель</w:t>
                        </w:r>
                        <w:proofErr w:type="spellEnd"/>
                      </w:p>
                    </w:txbxContent>
                  </v:textbox>
                </v:rect>
                <v:rect id="Rectangle 49" o:spid="_x0000_s1030" style="position:absolute;left:19875;top:27671;width:949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941CD9" w:rsidRDefault="004C160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31" style="position:absolute;left:7973;top:30109;width:5224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941CD9" w:rsidRDefault="004C160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ТВ7</w:t>
                        </w:r>
                      </w:p>
                    </w:txbxContent>
                  </v:textbox>
                </v:rect>
                <v:rect id="Rectangle 51" o:spid="_x0000_s1032" style="position:absolute;left:11905;top:30109;width:949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941CD9" w:rsidRDefault="004C160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33" style="position:absolute;left:26557;top:27811;width:18555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941CD9" w:rsidRDefault="004C160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Расходомеры</w:t>
                        </w:r>
                      </w:p>
                    </w:txbxContent>
                  </v:textbox>
                </v:rect>
                <v:rect id="Rectangle 53" o:spid="_x0000_s1034" style="position:absolute;left:40519;top:27811;width:122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941CD9" w:rsidRDefault="004C160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54" o:spid="_x0000_s1035" style="position:absolute;left:29224;top:30249;width:12705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941CD9" w:rsidRDefault="004C160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счетчики</w:t>
                        </w:r>
                      </w:p>
                    </w:txbxContent>
                  </v:textbox>
                </v:rect>
                <v:rect id="Rectangle 55" o:spid="_x0000_s1036" style="position:absolute;left:38782;top:30249;width:949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941CD9" w:rsidRDefault="004C160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7" style="position:absolute;left:44631;top:535;width:33655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941CD9" w:rsidRDefault="004C1609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z w:val="32"/>
                          </w:rPr>
                          <w:t>Термопреобразователи</w:t>
                        </w:r>
                        <w:proofErr w:type="spellEnd"/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38" style="position:absolute;left:48990;top:2976;width:21130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941CD9" w:rsidRDefault="004C160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сопротивления</w:t>
                        </w:r>
                      </w:p>
                    </w:txbxContent>
                  </v:textbox>
                </v:rect>
                <v:rect id="Rectangle 58" o:spid="_x0000_s1039" style="position:absolute;left:64888;top:2976;width:949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941CD9" w:rsidRDefault="004C160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40" style="position:absolute;left:48594;top:5414;width:22173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941CD9" w:rsidRDefault="004C160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и их комплекты</w:t>
                        </w:r>
                      </w:p>
                    </w:txbxContent>
                  </v:textbox>
                </v:rect>
                <v:rect id="Rectangle 60" o:spid="_x0000_s1041" style="position:absolute;left:65284;top:5414;width:949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941CD9" w:rsidRDefault="004C160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42" style="position:absolute;left:47704;top:27811;width:25483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941CD9" w:rsidRDefault="004C160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Преобразователи </w:t>
                        </w:r>
                      </w:p>
                    </w:txbxContent>
                  </v:textbox>
                </v:rect>
                <v:rect id="Rectangle 62" o:spid="_x0000_s1043" style="position:absolute;left:51955;top:30249;width:13253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941CD9" w:rsidRDefault="004C160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давления</w:t>
                        </w:r>
                      </w:p>
                    </w:txbxContent>
                  </v:textbox>
                </v:rect>
                <v:rect id="Rectangle 63" o:spid="_x0000_s1044" style="position:absolute;left:61922;top:30249;width:949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941CD9" w:rsidRDefault="004C160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" o:spid="_x0000_s1045" style="position:absolute;left:19965;top:19201;width:4073;height:0;visibility:visible;mso-wrap-style:square;v-text-anchor:top" coordsize="407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" path="m,l407289,e" filled="f" strokecolor="green" strokeweight="3.75pt">
                  <v:path arrowok="t" textboxrect="0,0,407289,0"/>
                </v:shape>
                <v:shape id="Shape 66" o:spid="_x0000_s1046" style="position:absolute;left:22001;top:17165;width:0;height:4073;visibility:visible;mso-wrap-style:square;v-text-anchor:top" coordsize="0,407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" path="m,407289l,e" filled="f" strokecolor="green" strokeweight="3.75pt">
                  <v:path arrowok="t" textboxrect="0,0,0,407289"/>
                </v:shape>
                <v:shape id="Shape 67" o:spid="_x0000_s1047" style="position:absolute;left:42535;top:14071;width:4074;height:0;visibility:visible;mso-wrap-style:square;v-text-anchor:top" coordsize="407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" path="m,l407416,e" filled="f" strokecolor="green" strokeweight="3.75pt">
                  <v:path arrowok="t" textboxrect="0,0,407416,0"/>
                </v:shape>
                <v:shape id="Shape 69" o:spid="_x0000_s1048" style="position:absolute;left:44572;top:12034;width:0;height:4073;visibility:visible;mso-wrap-style:square;v-text-anchor:top" coordsize="0,407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" path="m,407289l,e" filled="f" strokecolor="green" strokeweight="3.75pt">
                  <v:path arrowok="t" textboxrect="0,0,0,407289"/>
                </v:shape>
                <v:shape id="Shape 70" o:spid="_x0000_s1049" style="position:absolute;left:42512;top:23668;width:4073;height:0;visibility:visible;mso-wrap-style:square;v-text-anchor:top" coordsize="407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" path="m,l407289,e" filled="f" strokecolor="green" strokeweight="3.75pt">
                  <v:path arrowok="t" textboxrect="0,0,407289,0"/>
                </v:shape>
                <v:shape id="Shape 72" o:spid="_x0000_s1050" style="position:absolute;left:44548;top:21631;width:0;height:4075;visibility:visible;mso-wrap-style:square;v-text-anchor:top" coordsize="0,407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" path="m,407416l,e" filled="f" strokecolor="green" strokeweight="3.75pt">
                  <v:path arrowok="t" textboxrect="0,0,0,407416"/>
                </v:shape>
                <v:shape id="Shape 73" o:spid="_x0000_s1051" style="position:absolute;left:66171;top:18886;width:4072;height:0;visibility:visible;mso-wrap-style:square;v-text-anchor:top" coordsize="407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" path="m,l407289,e" filled="f" strokecolor="green" strokeweight="3.75pt">
                  <v:path arrowok="t" textboxrect="0,0,407289,0"/>
                </v:shape>
                <v:shape id="Shape 74" o:spid="_x0000_s1052" style="position:absolute;left:66171;top:20944;width:4072;height:0;visibility:visible;mso-wrap-style:square;v-text-anchor:top" coordsize="407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" path="m,l407289,e" filled="f" strokecolor="green" strokeweight="3.75pt">
                  <v:path arrowok="t" textboxrect="0,0,407289,0"/>
                </v:shape>
                <v:rect id="Rectangle 75" o:spid="_x0000_s1053" style="position:absolute;left:77193;top:30274;width:1674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941CD9" w:rsidRDefault="004C160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Паспорт на </w:t>
                        </w:r>
                      </w:p>
                    </w:txbxContent>
                  </v:textbox>
                </v:rect>
                <v:rect id="Rectangle 76" o:spid="_x0000_s1054" style="position:absolute;left:89800;top:30274;width:3544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941CD9" w:rsidRDefault="004C160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>ТС</w:t>
                        </w:r>
                      </w:p>
                    </w:txbxContent>
                  </v:textbox>
                </v:rect>
                <v:rect id="Rectangle 77" o:spid="_x0000_s1055" style="position:absolute;left:92467;top:30274;width:949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941CD9" w:rsidRDefault="004C160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6" o:spid="_x0000_s1056" type="#_x0000_t75" style="position:absolute;left:27277;top:12096;width:12192;height:1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">
                  <v:imagedata r:id="rId14" o:title=""/>
                </v:shape>
                <v:shape id="Picture 88" o:spid="_x0000_s1057" type="#_x0000_t75" style="position:absolute;left:50329;top:10295;width:13208;height:1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">
                  <v:imagedata r:id="rId15" o:title=""/>
                </v:shape>
                <w10:anchorlock/>
              </v:group>
            </w:pict>
          </mc:Fallback>
        </mc:AlternateContent>
      </w:r>
    </w:p>
    <w:p w:rsidR="00941CD9" w:rsidRDefault="004C1609">
      <w:pPr>
        <w:spacing w:after="3"/>
        <w:ind w:left="6579" w:right="1129" w:hanging="221"/>
        <w:jc w:val="both"/>
      </w:pPr>
      <w:r>
        <w:rPr>
          <w:sz w:val="48"/>
        </w:rPr>
        <w:t xml:space="preserve">Критерии оценки соответствия приборов учета требованиям </w:t>
      </w:r>
    </w:p>
    <w:p w:rsidR="00941CD9" w:rsidRDefault="004C1609">
      <w:pPr>
        <w:pStyle w:val="1"/>
        <w:spacing w:after="23"/>
        <w:ind w:left="4857" w:right="614"/>
      </w:pPr>
      <w:r>
        <w:t xml:space="preserve">ПКУ и МКУ </w:t>
      </w:r>
    </w:p>
    <w:tbl>
      <w:tblPr>
        <w:tblStyle w:val="TableGrid"/>
        <w:tblW w:w="15819" w:type="dxa"/>
        <w:tblInd w:w="259" w:type="dxa"/>
        <w:tblCellMar>
          <w:top w:w="31" w:type="dxa"/>
          <w:left w:w="114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1068"/>
        <w:gridCol w:w="14751"/>
      </w:tblGrid>
      <w:tr w:rsidR="00941CD9">
        <w:trPr>
          <w:trHeight w:val="662"/>
        </w:trPr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</w:tcPr>
          <w:p w:rsidR="00941CD9" w:rsidRDefault="00941CD9">
            <w:pPr>
              <w:spacing w:after="160" w:line="259" w:lineRule="auto"/>
              <w:ind w:left="0" w:firstLine="0"/>
            </w:pPr>
          </w:p>
        </w:tc>
        <w:tc>
          <w:tcPr>
            <w:tcW w:w="1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</w:tcPr>
          <w:p w:rsidR="00941CD9" w:rsidRDefault="004C1609">
            <w:pPr>
              <w:spacing w:after="0" w:line="259" w:lineRule="auto"/>
              <w:ind w:left="0" w:right="87" w:firstLine="0"/>
              <w:jc w:val="center"/>
            </w:pPr>
            <w:r>
              <w:rPr>
                <w:color w:val="FFFFFF"/>
                <w:sz w:val="48"/>
              </w:rPr>
              <w:t xml:space="preserve">Критерий </w:t>
            </w:r>
          </w:p>
        </w:tc>
      </w:tr>
      <w:tr w:rsidR="00941CD9">
        <w:trPr>
          <w:trHeight w:val="556"/>
        </w:trPr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26" w:firstLine="0"/>
              <w:jc w:val="center"/>
            </w:pPr>
            <w:r>
              <w:t xml:space="preserve">1 </w:t>
            </w:r>
          </w:p>
        </w:tc>
        <w:tc>
          <w:tcPr>
            <w:tcW w:w="1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0" w:firstLine="0"/>
            </w:pPr>
            <w:r>
              <w:t xml:space="preserve">Метрологические и эксплуатационные характеристики </w:t>
            </w:r>
          </w:p>
        </w:tc>
      </w:tr>
      <w:tr w:rsidR="00941CD9">
        <w:trPr>
          <w:trHeight w:val="567"/>
        </w:trPr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26" w:firstLine="0"/>
              <w:jc w:val="center"/>
            </w:pPr>
            <w:r>
              <w:t xml:space="preserve">2 </w:t>
            </w:r>
          </w:p>
        </w:tc>
        <w:tc>
          <w:tcPr>
            <w:tcW w:w="1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0" w:firstLine="0"/>
            </w:pPr>
            <w:r>
              <w:t xml:space="preserve">Перечень измеряемых и архивируемых параметров </w:t>
            </w:r>
          </w:p>
        </w:tc>
      </w:tr>
      <w:tr w:rsidR="00941CD9">
        <w:trPr>
          <w:trHeight w:val="567"/>
        </w:trPr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26" w:firstLine="0"/>
              <w:jc w:val="center"/>
            </w:pPr>
            <w:r>
              <w:t xml:space="preserve">3 </w:t>
            </w:r>
          </w:p>
        </w:tc>
        <w:tc>
          <w:tcPr>
            <w:tcW w:w="1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0" w:firstLine="0"/>
            </w:pPr>
            <w:r>
              <w:t xml:space="preserve">Параметры архивов </w:t>
            </w:r>
          </w:p>
        </w:tc>
      </w:tr>
      <w:tr w:rsidR="00941CD9">
        <w:trPr>
          <w:trHeight w:val="567"/>
        </w:trPr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26" w:firstLine="0"/>
              <w:jc w:val="center"/>
            </w:pPr>
            <w:r>
              <w:lastRenderedPageBreak/>
              <w:t xml:space="preserve">5 </w:t>
            </w:r>
          </w:p>
        </w:tc>
        <w:tc>
          <w:tcPr>
            <w:tcW w:w="1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0" w:firstLine="0"/>
            </w:pPr>
            <w:r>
              <w:t>Защита от несанкционированного вмешательства</w:t>
            </w:r>
            <w:r>
              <w:t xml:space="preserve"> </w:t>
            </w:r>
          </w:p>
        </w:tc>
      </w:tr>
      <w:tr w:rsidR="00941CD9">
        <w:trPr>
          <w:trHeight w:val="567"/>
        </w:trPr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26" w:firstLine="0"/>
              <w:jc w:val="center"/>
            </w:pPr>
            <w:r>
              <w:t xml:space="preserve">4 </w:t>
            </w:r>
          </w:p>
        </w:tc>
        <w:tc>
          <w:tcPr>
            <w:tcW w:w="1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0" w:firstLine="0"/>
            </w:pPr>
            <w:r>
              <w:t xml:space="preserve">Наличие нестираемого фискального архива </w:t>
            </w:r>
          </w:p>
        </w:tc>
      </w:tr>
      <w:tr w:rsidR="00941CD9">
        <w:trPr>
          <w:trHeight w:val="840"/>
        </w:trPr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26" w:firstLine="0"/>
              <w:jc w:val="center"/>
            </w:pPr>
            <w:r>
              <w:t xml:space="preserve">6 </w:t>
            </w:r>
          </w:p>
        </w:tc>
        <w:tc>
          <w:tcPr>
            <w:tcW w:w="1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0" w:firstLine="0"/>
            </w:pPr>
            <w:r>
              <w:t xml:space="preserve">Реализация схем измерения параметров теплоносителя и формул расчета тепловой энергии </w:t>
            </w:r>
          </w:p>
        </w:tc>
      </w:tr>
      <w:tr w:rsidR="00941CD9">
        <w:trPr>
          <w:trHeight w:val="567"/>
        </w:trPr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26" w:firstLine="0"/>
              <w:jc w:val="center"/>
            </w:pPr>
            <w:r>
              <w:t xml:space="preserve">7 </w:t>
            </w:r>
          </w:p>
        </w:tc>
        <w:tc>
          <w:tcPr>
            <w:tcW w:w="1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0" w:firstLine="0"/>
            </w:pPr>
            <w:r>
              <w:t xml:space="preserve">Фиксация НС и алгоритм работы при НС </w:t>
            </w:r>
          </w:p>
        </w:tc>
      </w:tr>
      <w:tr w:rsidR="00941CD9">
        <w:trPr>
          <w:trHeight w:val="567"/>
        </w:trPr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26" w:firstLine="0"/>
              <w:jc w:val="center"/>
            </w:pPr>
            <w:r>
              <w:t xml:space="preserve">8 </w:t>
            </w:r>
          </w:p>
        </w:tc>
        <w:tc>
          <w:tcPr>
            <w:tcW w:w="1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0" w:firstLine="0"/>
            </w:pPr>
            <w:r>
              <w:t xml:space="preserve">Алгоритм определения утечки теплоносителя </w:t>
            </w:r>
          </w:p>
        </w:tc>
      </w:tr>
      <w:tr w:rsidR="00941CD9">
        <w:trPr>
          <w:trHeight w:val="840"/>
        </w:trPr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26" w:firstLine="0"/>
              <w:jc w:val="center"/>
            </w:pPr>
            <w:r>
              <w:t xml:space="preserve">9 </w:t>
            </w:r>
          </w:p>
        </w:tc>
        <w:tc>
          <w:tcPr>
            <w:tcW w:w="1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0" w:firstLine="0"/>
            </w:pPr>
            <w:r>
              <w:t>Наличие 2-</w:t>
            </w:r>
            <w:r>
              <w:t xml:space="preserve">х настроечных баз данных для работы в летний и зимний режимах работы </w:t>
            </w:r>
          </w:p>
        </w:tc>
      </w:tr>
      <w:tr w:rsidR="00941CD9">
        <w:trPr>
          <w:trHeight w:val="567"/>
        </w:trPr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221" w:firstLine="0"/>
            </w:pPr>
            <w:r>
              <w:t xml:space="preserve">10 </w:t>
            </w:r>
          </w:p>
        </w:tc>
        <w:tc>
          <w:tcPr>
            <w:tcW w:w="1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0" w:firstLine="0"/>
            </w:pPr>
            <w:r>
              <w:t xml:space="preserve">Учет и использование значения температуры холодной воды </w:t>
            </w:r>
          </w:p>
        </w:tc>
      </w:tr>
      <w:tr w:rsidR="00941CD9">
        <w:trPr>
          <w:trHeight w:val="567"/>
        </w:trPr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221" w:firstLine="0"/>
            </w:pPr>
            <w:r>
              <w:t xml:space="preserve">11 </w:t>
            </w:r>
          </w:p>
        </w:tc>
        <w:tc>
          <w:tcPr>
            <w:tcW w:w="1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0" w:firstLine="0"/>
            </w:pPr>
            <w:r>
              <w:t xml:space="preserve">Возможность коррекции внутренних часов вычислителя </w:t>
            </w:r>
          </w:p>
        </w:tc>
      </w:tr>
      <w:tr w:rsidR="00941CD9">
        <w:trPr>
          <w:trHeight w:val="960"/>
        </w:trPr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221" w:firstLine="0"/>
            </w:pPr>
            <w:r>
              <w:t xml:space="preserve">12 </w:t>
            </w:r>
          </w:p>
        </w:tc>
        <w:tc>
          <w:tcPr>
            <w:tcW w:w="14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0" w:firstLine="0"/>
            </w:pPr>
            <w:r>
              <w:t xml:space="preserve">Наличие интерфейсов и стандартных протоколов для дистанционного сбора данных </w:t>
            </w:r>
          </w:p>
        </w:tc>
      </w:tr>
    </w:tbl>
    <w:p w:rsidR="00941CD9" w:rsidRDefault="004C1609">
      <w:pPr>
        <w:spacing w:after="3"/>
        <w:ind w:left="6139" w:right="1129" w:hanging="799"/>
        <w:jc w:val="both"/>
      </w:pPr>
      <w:r>
        <w:rPr>
          <w:sz w:val="48"/>
        </w:rPr>
        <w:t xml:space="preserve">Метрологические и эксплуатационные характеристики теплосчетчиков </w:t>
      </w:r>
    </w:p>
    <w:tbl>
      <w:tblPr>
        <w:tblStyle w:val="TableGrid"/>
        <w:tblW w:w="15876" w:type="dxa"/>
        <w:tblInd w:w="202" w:type="dxa"/>
        <w:tblCellMar>
          <w:top w:w="84" w:type="dxa"/>
          <w:left w:w="13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306"/>
        <w:gridCol w:w="5570"/>
      </w:tblGrid>
      <w:tr w:rsidR="00941CD9">
        <w:trPr>
          <w:trHeight w:val="736"/>
        </w:trPr>
        <w:tc>
          <w:tcPr>
            <w:tcW w:w="10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  <w:vAlign w:val="center"/>
          </w:tcPr>
          <w:p w:rsidR="00941CD9" w:rsidRDefault="004C1609">
            <w:pPr>
              <w:spacing w:after="0" w:line="259" w:lineRule="auto"/>
              <w:ind w:left="0" w:right="141" w:firstLine="0"/>
              <w:jc w:val="center"/>
            </w:pPr>
            <w:r>
              <w:rPr>
                <w:b/>
                <w:color w:val="FFFFFF"/>
              </w:rPr>
              <w:t xml:space="preserve">Параметр </w:t>
            </w:r>
          </w:p>
        </w:tc>
        <w:tc>
          <w:tcPr>
            <w:tcW w:w="5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  <w:vAlign w:val="center"/>
          </w:tcPr>
          <w:p w:rsidR="00941CD9" w:rsidRDefault="004C1609">
            <w:pPr>
              <w:spacing w:after="0" w:line="259" w:lineRule="auto"/>
              <w:ind w:left="0" w:right="137" w:firstLine="0"/>
              <w:jc w:val="center"/>
            </w:pPr>
            <w:r>
              <w:rPr>
                <w:b/>
                <w:color w:val="FFFFFF"/>
              </w:rPr>
              <w:t xml:space="preserve">Значения </w:t>
            </w:r>
          </w:p>
        </w:tc>
      </w:tr>
      <w:tr w:rsidR="00941CD9">
        <w:trPr>
          <w:trHeight w:val="1104"/>
        </w:trPr>
        <w:tc>
          <w:tcPr>
            <w:tcW w:w="10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0" w:right="15" w:firstLine="0"/>
            </w:pPr>
            <w:r>
              <w:rPr>
                <w:sz w:val="36"/>
              </w:rPr>
              <w:lastRenderedPageBreak/>
              <w:t xml:space="preserve">Класс теплосчетчика по ГОСТ Р ЕН 1434-1-2011 (МКУ п. 115) </w:t>
            </w:r>
          </w:p>
        </w:tc>
        <w:tc>
          <w:tcPr>
            <w:tcW w:w="5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1" w:firstLine="0"/>
            </w:pPr>
            <w:r>
              <w:rPr>
                <w:sz w:val="36"/>
              </w:rPr>
              <w:t xml:space="preserve"> класс 2 у потребителя  </w:t>
            </w:r>
            <w:r>
              <w:rPr>
                <w:sz w:val="36"/>
              </w:rPr>
              <w:t xml:space="preserve">класс 1 на источнике </w:t>
            </w:r>
          </w:p>
        </w:tc>
      </w:tr>
      <w:tr w:rsidR="00941CD9">
        <w:trPr>
          <w:trHeight w:val="756"/>
        </w:trPr>
        <w:tc>
          <w:tcPr>
            <w:tcW w:w="10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0" w:firstLine="0"/>
            </w:pPr>
            <w:proofErr w:type="spellStart"/>
            <w:r>
              <w:rPr>
                <w:sz w:val="36"/>
              </w:rPr>
              <w:t>Δtmin</w:t>
            </w:r>
            <w:proofErr w:type="spellEnd"/>
            <w:r>
              <w:rPr>
                <w:sz w:val="36"/>
              </w:rPr>
              <w:t xml:space="preserve"> (МКУ п. 115 а) </w:t>
            </w:r>
          </w:p>
        </w:tc>
        <w:tc>
          <w:tcPr>
            <w:tcW w:w="5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1" w:firstLine="0"/>
            </w:pPr>
            <w:r>
              <w:rPr>
                <w:sz w:val="36"/>
              </w:rPr>
              <w:t xml:space="preserve">3 °С </w:t>
            </w:r>
          </w:p>
        </w:tc>
      </w:tr>
      <w:tr w:rsidR="00941CD9">
        <w:trPr>
          <w:trHeight w:val="2208"/>
        </w:trPr>
        <w:tc>
          <w:tcPr>
            <w:tcW w:w="10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0" w:firstLine="0"/>
            </w:pPr>
            <w:r>
              <w:rPr>
                <w:sz w:val="36"/>
              </w:rPr>
              <w:t xml:space="preserve">Относительная погрешность датчиков расхода и </w:t>
            </w:r>
            <w:proofErr w:type="spellStart"/>
            <w:r>
              <w:rPr>
                <w:sz w:val="36"/>
              </w:rPr>
              <w:t>водосчетчиков</w:t>
            </w:r>
            <w:proofErr w:type="spellEnd"/>
            <w:r>
              <w:rPr>
                <w:sz w:val="36"/>
              </w:rPr>
              <w:t xml:space="preserve"> (</w:t>
            </w:r>
            <w:proofErr w:type="spellStart"/>
            <w:r>
              <w:rPr>
                <w:sz w:val="36"/>
              </w:rPr>
              <w:t>Ef</w:t>
            </w:r>
            <w:proofErr w:type="spellEnd"/>
            <w:r>
              <w:rPr>
                <w:sz w:val="36"/>
              </w:rPr>
              <w:t xml:space="preserve">) (МКУ п.115 б), МКУ п. 119) </w:t>
            </w:r>
          </w:p>
        </w:tc>
        <w:tc>
          <w:tcPr>
            <w:tcW w:w="5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1" w:firstLine="0"/>
            </w:pPr>
            <w:proofErr w:type="spellStart"/>
            <w:r>
              <w:rPr>
                <w:sz w:val="36"/>
              </w:rPr>
              <w:t>Ef</w:t>
            </w:r>
            <w:proofErr w:type="spellEnd"/>
            <w:r>
              <w:rPr>
                <w:sz w:val="36"/>
              </w:rPr>
              <w:t xml:space="preserve">=±(2+0,02Gmax/G), но не более ± 5% (класс 2), </w:t>
            </w:r>
            <w:proofErr w:type="spellStart"/>
            <w:r>
              <w:rPr>
                <w:sz w:val="36"/>
              </w:rPr>
              <w:t>Ef</w:t>
            </w:r>
            <w:proofErr w:type="spellEnd"/>
            <w:r>
              <w:rPr>
                <w:sz w:val="36"/>
              </w:rPr>
              <w:t xml:space="preserve">=±(1+0,01Gmax/G), но не более ± 3,5% (класс 1) </w:t>
            </w:r>
          </w:p>
        </w:tc>
      </w:tr>
      <w:tr w:rsidR="00941CD9">
        <w:trPr>
          <w:trHeight w:val="864"/>
        </w:trPr>
        <w:tc>
          <w:tcPr>
            <w:tcW w:w="10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0" w:right="1036" w:firstLine="0"/>
              <w:jc w:val="both"/>
            </w:pPr>
            <w:r>
              <w:rPr>
                <w:sz w:val="36"/>
              </w:rPr>
              <w:t xml:space="preserve">Динамический диапазон датчиков расхода (МКУ п.114 б) </w:t>
            </w:r>
          </w:p>
        </w:tc>
        <w:tc>
          <w:tcPr>
            <w:tcW w:w="5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1" w:firstLine="0"/>
            </w:pPr>
            <w:proofErr w:type="spellStart"/>
            <w:r>
              <w:rPr>
                <w:sz w:val="36"/>
              </w:rPr>
              <w:t>Gmax</w:t>
            </w:r>
            <w:proofErr w:type="spellEnd"/>
            <w:r>
              <w:rPr>
                <w:sz w:val="36"/>
              </w:rPr>
              <w:t>/</w:t>
            </w:r>
            <w:proofErr w:type="spellStart"/>
            <w:r>
              <w:rPr>
                <w:sz w:val="36"/>
              </w:rPr>
              <w:t>Gmin</w:t>
            </w:r>
            <w:proofErr w:type="spellEnd"/>
            <w:r>
              <w:rPr>
                <w:sz w:val="3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36"/>
              </w:rPr>
              <w:t></w:t>
            </w:r>
            <w:r>
              <w:rPr>
                <w:sz w:val="36"/>
              </w:rPr>
              <w:t xml:space="preserve"> 50 </w:t>
            </w:r>
          </w:p>
        </w:tc>
      </w:tr>
      <w:tr w:rsidR="00941CD9">
        <w:trPr>
          <w:trHeight w:val="756"/>
        </w:trPr>
        <w:tc>
          <w:tcPr>
            <w:tcW w:w="10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0" w:firstLine="0"/>
            </w:pPr>
            <w:r>
              <w:rPr>
                <w:sz w:val="36"/>
              </w:rPr>
              <w:t xml:space="preserve">Приведенная погрешность ДД (МКУ п. 120) </w:t>
            </w:r>
          </w:p>
        </w:tc>
        <w:tc>
          <w:tcPr>
            <w:tcW w:w="5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1" w:firstLine="0"/>
            </w:pPr>
            <w:r>
              <w:rPr>
                <w:sz w:val="36"/>
              </w:rPr>
              <w:t xml:space="preserve">не более ±2% (для воды) </w:t>
            </w:r>
          </w:p>
        </w:tc>
      </w:tr>
      <w:tr w:rsidR="00941CD9">
        <w:trPr>
          <w:trHeight w:val="756"/>
        </w:trPr>
        <w:tc>
          <w:tcPr>
            <w:tcW w:w="10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0" w:firstLine="0"/>
            </w:pPr>
            <w:r>
              <w:rPr>
                <w:sz w:val="36"/>
              </w:rPr>
              <w:t xml:space="preserve">Погрешность регистрации времени (МКУ п.121) </w:t>
            </w:r>
          </w:p>
        </w:tc>
        <w:tc>
          <w:tcPr>
            <w:tcW w:w="5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1" w:firstLine="0"/>
            </w:pPr>
            <w:r>
              <w:rPr>
                <w:sz w:val="36"/>
              </w:rPr>
              <w:t xml:space="preserve">не более ±0,05% </w:t>
            </w:r>
          </w:p>
        </w:tc>
      </w:tr>
      <w:tr w:rsidR="00941CD9">
        <w:trPr>
          <w:trHeight w:val="960"/>
        </w:trPr>
        <w:tc>
          <w:tcPr>
            <w:tcW w:w="10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0" w:firstLine="0"/>
            </w:pPr>
            <w:r>
              <w:rPr>
                <w:sz w:val="36"/>
              </w:rPr>
              <w:t xml:space="preserve">Температура теплоносителя (МКУ п. 114 а) </w:t>
            </w:r>
          </w:p>
        </w:tc>
        <w:tc>
          <w:tcPr>
            <w:tcW w:w="5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1" w:firstLine="0"/>
              <w:jc w:val="both"/>
            </w:pPr>
            <w:r>
              <w:rPr>
                <w:sz w:val="36"/>
              </w:rPr>
              <w:t xml:space="preserve">в соответствии с ТЗ на установку теплосчетчика </w:t>
            </w:r>
          </w:p>
        </w:tc>
      </w:tr>
      <w:tr w:rsidR="00941CD9">
        <w:trPr>
          <w:trHeight w:val="864"/>
        </w:trPr>
        <w:tc>
          <w:tcPr>
            <w:tcW w:w="10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0" w:right="1607" w:firstLine="0"/>
              <w:jc w:val="both"/>
            </w:pPr>
            <w:r>
              <w:rPr>
                <w:sz w:val="36"/>
              </w:rPr>
              <w:t xml:space="preserve">Максимальное давление теплоносителя (МКУ п. 114 в) </w:t>
            </w:r>
          </w:p>
        </w:tc>
        <w:tc>
          <w:tcPr>
            <w:tcW w:w="5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1" w:firstLine="0"/>
            </w:pPr>
            <w:r>
              <w:rPr>
                <w:sz w:val="36"/>
              </w:rPr>
              <w:t xml:space="preserve">не менее 1,6 МПа </w:t>
            </w:r>
          </w:p>
        </w:tc>
      </w:tr>
    </w:tbl>
    <w:p w:rsidR="00941CD9" w:rsidRDefault="004C1609">
      <w:pPr>
        <w:pStyle w:val="1"/>
        <w:ind w:left="4857" w:right="1070"/>
      </w:pPr>
      <w:r>
        <w:lastRenderedPageBreak/>
        <w:t xml:space="preserve">Перечень измеряемых и архивируемых параметров </w:t>
      </w:r>
    </w:p>
    <w:p w:rsidR="00941CD9" w:rsidRDefault="004C1609">
      <w:pPr>
        <w:ind w:left="201"/>
      </w:pPr>
      <w:r>
        <w:t>ПКУ п. 95. В целях коммерческого учета тепловой энергии, теплоносителя и контроля качества теплоснабжения осуществляется измерение:</w:t>
      </w:r>
      <w:r>
        <w:t xml:space="preserve"> </w:t>
      </w:r>
    </w:p>
    <w:tbl>
      <w:tblPr>
        <w:tblStyle w:val="TableGrid"/>
        <w:tblW w:w="16262" w:type="dxa"/>
        <w:tblInd w:w="-14" w:type="dxa"/>
        <w:tblCellMar>
          <w:top w:w="0" w:type="dxa"/>
          <w:left w:w="9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46"/>
        <w:gridCol w:w="2310"/>
        <w:gridCol w:w="1914"/>
        <w:gridCol w:w="2329"/>
        <w:gridCol w:w="5159"/>
        <w:gridCol w:w="1504"/>
      </w:tblGrid>
      <w:tr w:rsidR="00941CD9">
        <w:trPr>
          <w:trHeight w:val="854"/>
        </w:trPr>
        <w:tc>
          <w:tcPr>
            <w:tcW w:w="3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174" w:firstLine="0"/>
            </w:pPr>
            <w:r>
              <w:rPr>
                <w:sz w:val="36"/>
              </w:rPr>
              <w:t xml:space="preserve">а) </w:t>
            </w:r>
            <w:proofErr w:type="spellStart"/>
            <w:r>
              <w:rPr>
                <w:sz w:val="36"/>
              </w:rPr>
              <w:t>Траб</w:t>
            </w:r>
            <w:proofErr w:type="spellEnd"/>
            <w:r>
              <w:rPr>
                <w:sz w:val="36"/>
              </w:rPr>
              <w:t xml:space="preserve"> и </w:t>
            </w:r>
            <w:proofErr w:type="spellStart"/>
            <w:r>
              <w:rPr>
                <w:sz w:val="36"/>
              </w:rPr>
              <w:t>Тнс</w:t>
            </w:r>
            <w:proofErr w:type="spellEnd"/>
            <w:r>
              <w:rPr>
                <w:sz w:val="36"/>
              </w:rPr>
              <w:t xml:space="preserve"> 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122" w:firstLine="0"/>
            </w:pPr>
            <w:r>
              <w:rPr>
                <w:sz w:val="36"/>
              </w:rPr>
              <w:t xml:space="preserve">б) Р1 и Р2 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0" w:firstLine="0"/>
              <w:jc w:val="both"/>
            </w:pPr>
            <w:r>
              <w:rPr>
                <w:sz w:val="36"/>
              </w:rPr>
              <w:t xml:space="preserve">в) t1 и t2 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70" w:firstLine="0"/>
              <w:jc w:val="both"/>
            </w:pPr>
            <w:r>
              <w:rPr>
                <w:sz w:val="36"/>
              </w:rPr>
              <w:t xml:space="preserve">г) M1 и M2 </w:t>
            </w:r>
          </w:p>
        </w:tc>
        <w:tc>
          <w:tcPr>
            <w:tcW w:w="5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310" w:firstLine="0"/>
            </w:pPr>
            <w:r>
              <w:rPr>
                <w:sz w:val="36"/>
              </w:rPr>
              <w:t xml:space="preserve">д) </w:t>
            </w:r>
            <w:proofErr w:type="spellStart"/>
            <w:r>
              <w:rPr>
                <w:sz w:val="36"/>
              </w:rPr>
              <w:t>Mотопл</w:t>
            </w:r>
            <w:proofErr w:type="spellEnd"/>
            <w:r>
              <w:rPr>
                <w:sz w:val="36"/>
              </w:rPr>
              <w:t xml:space="preserve">, </w:t>
            </w:r>
            <w:proofErr w:type="spellStart"/>
            <w:r>
              <w:rPr>
                <w:sz w:val="36"/>
              </w:rPr>
              <w:t>Mгвс</w:t>
            </w:r>
            <w:proofErr w:type="spellEnd"/>
            <w:r>
              <w:rPr>
                <w:sz w:val="36"/>
              </w:rPr>
              <w:t xml:space="preserve">, </w:t>
            </w:r>
            <w:proofErr w:type="spellStart"/>
            <w:r>
              <w:rPr>
                <w:sz w:val="36"/>
              </w:rPr>
              <w:t>Mmax</w:t>
            </w:r>
            <w:proofErr w:type="spellEnd"/>
            <w:r>
              <w:rPr>
                <w:sz w:val="36"/>
              </w:rPr>
              <w:t xml:space="preserve"> 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146" w:firstLine="0"/>
            </w:pPr>
            <w:r>
              <w:rPr>
                <w:sz w:val="36"/>
              </w:rPr>
              <w:t xml:space="preserve">е) </w:t>
            </w:r>
            <w:proofErr w:type="spellStart"/>
            <w:r>
              <w:rPr>
                <w:sz w:val="36"/>
              </w:rPr>
              <w:t>Mп</w:t>
            </w:r>
            <w:proofErr w:type="spellEnd"/>
            <w:r>
              <w:rPr>
                <w:sz w:val="36"/>
              </w:rPr>
              <w:t xml:space="preserve"> </w:t>
            </w:r>
          </w:p>
        </w:tc>
      </w:tr>
    </w:tbl>
    <w:p w:rsidR="00941CD9" w:rsidRDefault="004C1609">
      <w:pPr>
        <w:pStyle w:val="2"/>
      </w:pPr>
      <w:r>
        <w:t xml:space="preserve">Пример отчета о теплопотреблении вычислителя ТВ7 </w:t>
      </w:r>
    </w:p>
    <w:tbl>
      <w:tblPr>
        <w:tblStyle w:val="TableGrid"/>
        <w:tblW w:w="16225" w:type="dxa"/>
        <w:tblInd w:w="80" w:type="dxa"/>
        <w:tblCellMar>
          <w:top w:w="10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24"/>
        <w:gridCol w:w="1072"/>
        <w:gridCol w:w="268"/>
        <w:gridCol w:w="1072"/>
        <w:gridCol w:w="268"/>
        <w:gridCol w:w="1072"/>
        <w:gridCol w:w="268"/>
        <w:gridCol w:w="1072"/>
        <w:gridCol w:w="1072"/>
        <w:gridCol w:w="1072"/>
        <w:gridCol w:w="268"/>
        <w:gridCol w:w="1072"/>
        <w:gridCol w:w="225"/>
        <w:gridCol w:w="1072"/>
        <w:gridCol w:w="225"/>
        <w:gridCol w:w="1073"/>
        <w:gridCol w:w="225"/>
        <w:gridCol w:w="1072"/>
        <w:gridCol w:w="225"/>
        <w:gridCol w:w="804"/>
        <w:gridCol w:w="804"/>
      </w:tblGrid>
      <w:tr w:rsidR="00941CD9">
        <w:trPr>
          <w:trHeight w:val="897"/>
        </w:trPr>
        <w:tc>
          <w:tcPr>
            <w:tcW w:w="1309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4201" w:right="1100" w:firstLine="0"/>
              <w:jc w:val="center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ВЕДОМОСТЬ УЧЕТА ТЕПЛОВОЙ ЭНЕРГИИ И ТЕПЛОНОСИТЕЛЯ СИСТЕМЫ ЦО С 15.05.14 ПО 19.05.14 </w:t>
            </w:r>
          </w:p>
        </w:tc>
        <w:tc>
          <w:tcPr>
            <w:tcW w:w="129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6E0EC"/>
          </w:tcPr>
          <w:p w:rsidR="00941CD9" w:rsidRDefault="00941CD9">
            <w:pPr>
              <w:spacing w:after="160" w:line="259" w:lineRule="auto"/>
              <w:ind w:left="0" w:firstLine="0"/>
            </w:pPr>
          </w:p>
        </w:tc>
        <w:tc>
          <w:tcPr>
            <w:tcW w:w="183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941CD9">
            <w:pPr>
              <w:spacing w:after="160" w:line="259" w:lineRule="auto"/>
              <w:ind w:left="0" w:firstLine="0"/>
            </w:pPr>
          </w:p>
        </w:tc>
      </w:tr>
      <w:tr w:rsidR="00941CD9">
        <w:trPr>
          <w:trHeight w:val="449"/>
        </w:trPr>
        <w:tc>
          <w:tcPr>
            <w:tcW w:w="1309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Тепловычислитель:ТВ7-03 </w:t>
            </w:r>
            <w:proofErr w:type="spellStart"/>
            <w:r>
              <w:rPr>
                <w:rFonts w:ascii="Calibri" w:eastAsia="Calibri" w:hAnsi="Calibri" w:cs="Calibri"/>
                <w:b/>
                <w:sz w:val="28"/>
              </w:rPr>
              <w:t>сер.номер</w:t>
            </w:r>
            <w:proofErr w:type="spellEnd"/>
            <w:r>
              <w:rPr>
                <w:rFonts w:ascii="Calibri" w:eastAsia="Calibri" w:hAnsi="Calibri" w:cs="Calibri"/>
                <w:b/>
                <w:sz w:val="28"/>
              </w:rPr>
              <w:t xml:space="preserve"> 13006105, БД=1, ТВ1, СИ=6, КТ3=0, ФРТ=0 КСН=0x12FF </w:t>
            </w:r>
          </w:p>
        </w:tc>
        <w:tc>
          <w:tcPr>
            <w:tcW w:w="129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6E0EC"/>
          </w:tcPr>
          <w:p w:rsidR="00941CD9" w:rsidRDefault="00941CD9">
            <w:pPr>
              <w:spacing w:after="160" w:line="259" w:lineRule="auto"/>
              <w:ind w:left="0" w:firstLine="0"/>
            </w:pPr>
          </w:p>
        </w:tc>
        <w:tc>
          <w:tcPr>
            <w:tcW w:w="183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941CD9">
            <w:pPr>
              <w:spacing w:after="160" w:line="259" w:lineRule="auto"/>
              <w:ind w:left="0" w:firstLine="0"/>
            </w:pPr>
          </w:p>
        </w:tc>
      </w:tr>
      <w:tr w:rsidR="00941CD9">
        <w:trPr>
          <w:trHeight w:val="449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Дата 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0" w:right="1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b/>
                <w:sz w:val="28"/>
              </w:rPr>
              <w:t>Qтв</w:t>
            </w:r>
            <w:proofErr w:type="spellEnd"/>
            <w:r>
              <w:rPr>
                <w:rFonts w:ascii="Calibri" w:eastAsia="Calibri" w:hAnsi="Calibri" w:cs="Calibri"/>
                <w:b/>
                <w:sz w:val="28"/>
              </w:rPr>
              <w:t xml:space="preserve"> 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M1 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M2 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268" w:firstLine="0"/>
            </w:pPr>
            <w:proofErr w:type="spellStart"/>
            <w:r>
              <w:rPr>
                <w:rFonts w:ascii="Calibri" w:eastAsia="Calibri" w:hAnsi="Calibri" w:cs="Calibri"/>
                <w:b/>
                <w:sz w:val="28"/>
              </w:rPr>
              <w:t>dM</w:t>
            </w:r>
            <w:proofErr w:type="spellEnd"/>
            <w:r>
              <w:rPr>
                <w:rFonts w:ascii="Calibri" w:eastAsia="Calibri" w:hAnsi="Calibri" w:cs="Calibri"/>
                <w:b/>
                <w:sz w:val="28"/>
              </w:rPr>
              <w:t xml:space="preserve">+ 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b/>
                <w:sz w:val="28"/>
              </w:rPr>
              <w:t>dM</w:t>
            </w:r>
            <w:proofErr w:type="spellEnd"/>
            <w:r>
              <w:rPr>
                <w:rFonts w:ascii="Calibri" w:eastAsia="Calibri" w:hAnsi="Calibri" w:cs="Calibri"/>
                <w:b/>
                <w:sz w:val="28"/>
              </w:rPr>
              <w:t xml:space="preserve">- 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2" w:firstLine="0"/>
              <w:jc w:val="center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t1 </w:t>
            </w:r>
          </w:p>
        </w:tc>
        <w:tc>
          <w:tcPr>
            <w:tcW w:w="1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4" w:firstLine="0"/>
              <w:jc w:val="center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t2 </w:t>
            </w:r>
          </w:p>
        </w:tc>
        <w:tc>
          <w:tcPr>
            <w:tcW w:w="1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3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b/>
                <w:sz w:val="28"/>
              </w:rPr>
              <w:t>dt</w:t>
            </w:r>
            <w:proofErr w:type="spellEnd"/>
            <w:r>
              <w:rPr>
                <w:rFonts w:ascii="Calibri" w:eastAsia="Calibri" w:hAnsi="Calibri" w:cs="Calibri"/>
                <w:b/>
                <w:sz w:val="28"/>
              </w:rPr>
              <w:t xml:space="preserve"> 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505" w:firstLine="0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P1 </w:t>
            </w:r>
          </w:p>
        </w:tc>
        <w:tc>
          <w:tcPr>
            <w:tcW w:w="2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941CD9">
            <w:pPr>
              <w:spacing w:after="160" w:line="259" w:lineRule="auto"/>
              <w:ind w:left="0" w:firstLine="0"/>
            </w:pP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505" w:firstLine="0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P2 </w:t>
            </w:r>
          </w:p>
        </w:tc>
        <w:tc>
          <w:tcPr>
            <w:tcW w:w="2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941CD9">
            <w:pPr>
              <w:spacing w:after="160" w:line="259" w:lineRule="auto"/>
              <w:ind w:left="0" w:firstLine="0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161" w:firstLine="0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ВНР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156" w:firstLine="0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ВОС </w:t>
            </w:r>
          </w:p>
        </w:tc>
      </w:tr>
      <w:tr w:rsidR="00941CD9">
        <w:trPr>
          <w:trHeight w:val="449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61" w:firstLine="0"/>
              <w:jc w:val="center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  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Гкал 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т 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т 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т 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т 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2" w:firstLine="0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°C </w:t>
            </w:r>
          </w:p>
        </w:tc>
        <w:tc>
          <w:tcPr>
            <w:tcW w:w="1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4" w:firstLine="0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°C </w:t>
            </w:r>
          </w:p>
        </w:tc>
        <w:tc>
          <w:tcPr>
            <w:tcW w:w="1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5" w:firstLine="0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°C 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0" w:right="20" w:firstLine="0"/>
              <w:jc w:val="right"/>
            </w:pPr>
            <w:r>
              <w:rPr>
                <w:rFonts w:ascii="Calibri" w:eastAsia="Calibri" w:hAnsi="Calibri" w:cs="Calibri"/>
                <w:sz w:val="28"/>
              </w:rPr>
              <w:t xml:space="preserve">кгс/см2 </w:t>
            </w:r>
          </w:p>
        </w:tc>
        <w:tc>
          <w:tcPr>
            <w:tcW w:w="2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941CD9">
            <w:pPr>
              <w:spacing w:after="160" w:line="259" w:lineRule="auto"/>
              <w:ind w:left="0" w:firstLine="0"/>
            </w:pP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0" w:right="20" w:firstLine="0"/>
              <w:jc w:val="right"/>
            </w:pPr>
            <w:r>
              <w:rPr>
                <w:rFonts w:ascii="Calibri" w:eastAsia="Calibri" w:hAnsi="Calibri" w:cs="Calibri"/>
                <w:sz w:val="28"/>
              </w:rPr>
              <w:t xml:space="preserve">кгс/см2 </w:t>
            </w:r>
          </w:p>
        </w:tc>
        <w:tc>
          <w:tcPr>
            <w:tcW w:w="2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941CD9">
            <w:pPr>
              <w:spacing w:after="160" w:line="259" w:lineRule="auto"/>
              <w:ind w:left="0" w:firstLine="0"/>
            </w:pP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5" w:firstLine="0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ч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4C1609">
            <w:pPr>
              <w:spacing w:after="0" w:line="259" w:lineRule="auto"/>
              <w:ind w:left="5" w:firstLine="0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ч </w:t>
            </w:r>
          </w:p>
        </w:tc>
      </w:tr>
      <w:tr w:rsidR="00941CD9">
        <w:trPr>
          <w:trHeight w:val="449"/>
        </w:trPr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0" w:right="3" w:firstLine="0"/>
              <w:jc w:val="center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15.05.2014 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217" w:firstLine="0"/>
            </w:pPr>
            <w:r>
              <w:rPr>
                <w:rFonts w:ascii="Calibri" w:eastAsia="Calibri" w:hAnsi="Calibri" w:cs="Calibri"/>
                <w:sz w:val="28"/>
              </w:rPr>
              <w:t xml:space="preserve">0,394 </w:t>
            </w:r>
          </w:p>
        </w:tc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104" w:firstLine="0"/>
            </w:pPr>
            <w:r>
              <w:rPr>
                <w:rFonts w:ascii="Calibri" w:eastAsia="Calibri" w:hAnsi="Calibri" w:cs="Calibri"/>
                <w:sz w:val="28"/>
              </w:rPr>
              <w:t xml:space="preserve">  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148" w:firstLine="0"/>
            </w:pPr>
            <w:r>
              <w:rPr>
                <w:rFonts w:ascii="Calibri" w:eastAsia="Calibri" w:hAnsi="Calibri" w:cs="Calibri"/>
                <w:sz w:val="28"/>
              </w:rPr>
              <w:t xml:space="preserve">14,442 </w:t>
            </w:r>
          </w:p>
        </w:tc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89" w:firstLine="0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! 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218" w:firstLine="0"/>
            </w:pPr>
            <w:r>
              <w:rPr>
                <w:rFonts w:ascii="Calibri" w:eastAsia="Calibri" w:hAnsi="Calibri" w:cs="Calibri"/>
                <w:sz w:val="28"/>
              </w:rPr>
              <w:t xml:space="preserve">14,31 </w:t>
            </w:r>
          </w:p>
        </w:tc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89" w:firstLine="0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! 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218" w:firstLine="0"/>
            </w:pPr>
            <w:r>
              <w:rPr>
                <w:rFonts w:ascii="Calibri" w:eastAsia="Calibri" w:hAnsi="Calibri" w:cs="Calibri"/>
                <w:sz w:val="28"/>
              </w:rPr>
              <w:t xml:space="preserve">0,132 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0 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218" w:firstLine="0"/>
            </w:pPr>
            <w:r>
              <w:rPr>
                <w:rFonts w:ascii="Calibri" w:eastAsia="Calibri" w:hAnsi="Calibri" w:cs="Calibri"/>
                <w:sz w:val="28"/>
              </w:rPr>
              <w:t xml:space="preserve">67,97 </w:t>
            </w:r>
          </w:p>
        </w:tc>
        <w:tc>
          <w:tcPr>
            <w:tcW w:w="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104" w:firstLine="0"/>
            </w:pPr>
            <w:r>
              <w:rPr>
                <w:rFonts w:ascii="Calibri" w:eastAsia="Calibri" w:hAnsi="Calibri" w:cs="Calibri"/>
                <w:sz w:val="28"/>
              </w:rPr>
              <w:t xml:space="preserve">  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218" w:firstLine="0"/>
            </w:pPr>
            <w:r>
              <w:rPr>
                <w:rFonts w:ascii="Calibri" w:eastAsia="Calibri" w:hAnsi="Calibri" w:cs="Calibri"/>
                <w:sz w:val="28"/>
              </w:rPr>
              <w:t xml:space="preserve">40,76 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83" w:firstLine="0"/>
            </w:pPr>
            <w:r>
              <w:rPr>
                <w:rFonts w:ascii="Calibri" w:eastAsia="Calibri" w:hAnsi="Calibri" w:cs="Calibri"/>
                <w:sz w:val="28"/>
              </w:rPr>
              <w:t xml:space="preserve">  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219" w:firstLine="0"/>
            </w:pPr>
            <w:r>
              <w:rPr>
                <w:rFonts w:ascii="Calibri" w:eastAsia="Calibri" w:hAnsi="Calibri" w:cs="Calibri"/>
                <w:sz w:val="28"/>
              </w:rPr>
              <w:t xml:space="preserve">27,21 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84" w:firstLine="0"/>
            </w:pPr>
            <w:r>
              <w:rPr>
                <w:rFonts w:ascii="Calibri" w:eastAsia="Calibri" w:hAnsi="Calibri" w:cs="Calibri"/>
                <w:sz w:val="28"/>
              </w:rPr>
              <w:t xml:space="preserve">  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3" w:firstLine="0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8 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84" w:firstLine="0"/>
            </w:pPr>
            <w:r>
              <w:rPr>
                <w:rFonts w:ascii="Calibri" w:eastAsia="Calibri" w:hAnsi="Calibri" w:cs="Calibri"/>
                <w:sz w:val="28"/>
              </w:rPr>
              <w:t xml:space="preserve">  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3" w:firstLine="0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4 </w:t>
            </w:r>
          </w:p>
        </w:tc>
        <w:tc>
          <w:tcPr>
            <w:tcW w:w="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84" w:firstLine="0"/>
            </w:pPr>
            <w:r>
              <w:rPr>
                <w:rFonts w:ascii="Calibri" w:eastAsia="Calibri" w:hAnsi="Calibri" w:cs="Calibri"/>
                <w:sz w:val="28"/>
              </w:rPr>
              <w:t xml:space="preserve"> 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6" w:firstLine="0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9 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6" w:firstLine="0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1 </w:t>
            </w:r>
          </w:p>
        </w:tc>
      </w:tr>
    </w:tbl>
    <w:tbl>
      <w:tblPr>
        <w:tblStyle w:val="TableGrid"/>
        <w:tblpPr w:vertAnchor="text" w:tblpX="220" w:tblpY="1610"/>
        <w:tblOverlap w:val="never"/>
        <w:tblW w:w="9054" w:type="dxa"/>
        <w:tblInd w:w="0" w:type="dxa"/>
        <w:tblCellMar>
          <w:top w:w="0" w:type="dxa"/>
          <w:left w:w="3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018"/>
        <w:gridCol w:w="3018"/>
        <w:gridCol w:w="3018"/>
      </w:tblGrid>
      <w:tr w:rsidR="00941CD9">
        <w:trPr>
          <w:trHeight w:val="765"/>
        </w:trPr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0" w:firstLine="0"/>
            </w:pPr>
            <w:r>
              <w:lastRenderedPageBreak/>
              <w:t xml:space="preserve">а) </w:t>
            </w:r>
            <w:proofErr w:type="spellStart"/>
            <w:r>
              <w:t>Tраб</w:t>
            </w:r>
            <w:proofErr w:type="spellEnd"/>
            <w:r>
              <w:t xml:space="preserve">, ч; </w:t>
            </w: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0" w:right="266" w:firstLine="0"/>
              <w:jc w:val="center"/>
            </w:pPr>
            <w:r>
              <w:t>б) Т</w:t>
            </w:r>
            <w:r>
              <w:rPr>
                <w:vertAlign w:val="subscript"/>
              </w:rPr>
              <w:t>MIN</w:t>
            </w:r>
            <w:r>
              <w:t xml:space="preserve">, ч; </w:t>
            </w: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0" w:right="268" w:firstLine="0"/>
              <w:jc w:val="center"/>
            </w:pPr>
            <w:r>
              <w:t>в) Т</w:t>
            </w:r>
            <w:r>
              <w:rPr>
                <w:vertAlign w:val="subscript"/>
              </w:rPr>
              <w:t>MAX</w:t>
            </w:r>
            <w:r>
              <w:t xml:space="preserve">, ч; </w:t>
            </w:r>
          </w:p>
        </w:tc>
      </w:tr>
      <w:tr w:rsidR="00941CD9">
        <w:trPr>
          <w:trHeight w:val="765"/>
        </w:trPr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0" w:right="266" w:firstLine="0"/>
              <w:jc w:val="center"/>
            </w:pPr>
            <w:r>
              <w:t xml:space="preserve">г) </w:t>
            </w:r>
            <w:proofErr w:type="spellStart"/>
            <w:r>
              <w:t>ТΔt</w:t>
            </w:r>
            <w:proofErr w:type="spellEnd"/>
            <w:r>
              <w:t xml:space="preserve">, ч; </w:t>
            </w: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0" w:right="266" w:firstLine="0"/>
              <w:jc w:val="center"/>
            </w:pPr>
            <w:r>
              <w:t>д) Т</w:t>
            </w:r>
            <w:r>
              <w:rPr>
                <w:vertAlign w:val="subscript"/>
              </w:rPr>
              <w:t>Ф</w:t>
            </w:r>
            <w:r>
              <w:t xml:space="preserve">, ч; </w:t>
            </w: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0" w:right="266" w:firstLine="0"/>
              <w:jc w:val="center"/>
            </w:pPr>
            <w:r>
              <w:t>е) Т</w:t>
            </w:r>
            <w:r>
              <w:rPr>
                <w:vertAlign w:val="subscript"/>
              </w:rPr>
              <w:t>ЭП</w:t>
            </w:r>
            <w:r>
              <w:t xml:space="preserve">, ч. </w:t>
            </w:r>
          </w:p>
        </w:tc>
      </w:tr>
    </w:tbl>
    <w:p w:rsidR="00941CD9" w:rsidRDefault="004C1609">
      <w:pPr>
        <w:spacing w:after="52" w:line="244" w:lineRule="auto"/>
        <w:ind w:left="213" w:right="6621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5997042</wp:posOffset>
            </wp:positionH>
            <wp:positionV relativeFrom="paragraph">
              <wp:posOffset>-482414</wp:posOffset>
            </wp:positionV>
            <wp:extent cx="4351655" cy="2519045"/>
            <wp:effectExtent l="0" t="0" r="0" b="0"/>
            <wp:wrapSquare wrapText="bothSides"/>
            <wp:docPr id="612" name="Picture 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Picture 6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165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МКУ п. 123. В архиве теплосчетчика должны накапливаться следующие интервалы времени: </w:t>
      </w:r>
    </w:p>
    <w:p w:rsidR="00941CD9" w:rsidRDefault="004C1609">
      <w:pPr>
        <w:pStyle w:val="1"/>
        <w:spacing w:after="262"/>
        <w:ind w:left="4857" w:right="727"/>
      </w:pPr>
      <w:r>
        <w:t xml:space="preserve">Параметры архивов </w:t>
      </w:r>
    </w:p>
    <w:p w:rsidR="00941CD9" w:rsidRDefault="004C1609">
      <w:pPr>
        <w:spacing w:after="242"/>
        <w:ind w:left="111"/>
      </w:pPr>
      <w:r>
        <w:t xml:space="preserve">МКУ п. 124. </w:t>
      </w:r>
      <w:r>
        <w:t xml:space="preserve">Теплосчетчики должны регистрировать и хранить значения тепловой энергии и всех параметров с </w:t>
      </w:r>
      <w:r>
        <w:rPr>
          <w:i/>
        </w:rPr>
        <w:t xml:space="preserve">фиксацией их на начало и окончание отчетного периода </w:t>
      </w:r>
      <w:r>
        <w:t xml:space="preserve">и </w:t>
      </w:r>
      <w:r>
        <w:rPr>
          <w:i/>
        </w:rPr>
        <w:t>результата за отчетный период</w:t>
      </w:r>
      <w:r>
        <w:t xml:space="preserve">. </w:t>
      </w:r>
    </w:p>
    <w:p w:rsidR="00941CD9" w:rsidRDefault="004C1609">
      <w:pPr>
        <w:spacing w:after="0"/>
        <w:ind w:left="111"/>
      </w:pPr>
      <w:r>
        <w:t xml:space="preserve">МКУ п. 128. Емкость архива теплосчетчика должна быть не менее: часового </w:t>
      </w:r>
      <w:r>
        <w:t xml:space="preserve">- 60 </w:t>
      </w:r>
      <w:r>
        <w:t xml:space="preserve">суток; суточного – 6 месяцев, месячного (итоговые значения) - 3 года. </w:t>
      </w:r>
      <w:r>
        <w:t xml:space="preserve">При отключении электропитания данные в архиве теплосчетчика должны сохраняться не менее одного года. </w:t>
      </w:r>
    </w:p>
    <w:p w:rsidR="00941CD9" w:rsidRDefault="004C1609">
      <w:pPr>
        <w:spacing w:after="106"/>
        <w:ind w:left="111"/>
      </w:pPr>
      <w:r>
        <w:t xml:space="preserve">Количество записей в архиве диагностической информации, должно быть не менее 256. </w:t>
      </w:r>
    </w:p>
    <w:p w:rsidR="00941CD9" w:rsidRDefault="004C1609">
      <w:pPr>
        <w:spacing w:after="0" w:line="259" w:lineRule="auto"/>
        <w:ind w:left="89" w:right="540" w:firstLine="0"/>
        <w:jc w:val="both"/>
      </w:pPr>
      <w:r>
        <w:lastRenderedPageBreak/>
        <w:t xml:space="preserve">ПКУ п. 37. Вычислитель теплосчетчика должен иметь </w:t>
      </w:r>
      <w:r>
        <w:rPr>
          <w:i/>
        </w:rPr>
        <w:t>нестираемый архив, в который заносятся основные технические характеристики и настроечные коэффициенты прибора. Любые изменения должны фиксироваться в архиве</w:t>
      </w:r>
      <w:r>
        <w:t xml:space="preserve">. </w:t>
      </w:r>
    </w:p>
    <w:tbl>
      <w:tblPr>
        <w:tblStyle w:val="TableGrid"/>
        <w:tblW w:w="16102" w:type="dxa"/>
        <w:tblInd w:w="89" w:type="dxa"/>
        <w:tblCellMar>
          <w:top w:w="10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37"/>
        <w:gridCol w:w="1914"/>
        <w:gridCol w:w="1914"/>
        <w:gridCol w:w="4091"/>
        <w:gridCol w:w="1848"/>
        <w:gridCol w:w="1650"/>
        <w:gridCol w:w="1848"/>
      </w:tblGrid>
      <w:tr w:rsidR="00941CD9">
        <w:trPr>
          <w:trHeight w:val="560"/>
        </w:trPr>
        <w:tc>
          <w:tcPr>
            <w:tcW w:w="16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41CD9" w:rsidRDefault="004C1609">
            <w:pPr>
              <w:spacing w:after="0" w:line="259" w:lineRule="auto"/>
              <w:ind w:left="1" w:firstLine="0"/>
              <w:jc w:val="center"/>
            </w:pPr>
            <w:r>
              <w:rPr>
                <w:color w:val="0000FF"/>
              </w:rPr>
              <w:t xml:space="preserve">АРХИВЫ ТВ7 </w:t>
            </w:r>
          </w:p>
        </w:tc>
      </w:tr>
      <w:tr w:rsidR="00941CD9">
        <w:trPr>
          <w:trHeight w:val="860"/>
        </w:trPr>
        <w:tc>
          <w:tcPr>
            <w:tcW w:w="66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41CD9" w:rsidRDefault="004C1609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32"/>
              </w:rPr>
              <w:t xml:space="preserve">Результаты за отчетный период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0" w:firstLine="0"/>
              <w:jc w:val="center"/>
            </w:pPr>
            <w:r>
              <w:rPr>
                <w:sz w:val="32"/>
              </w:rPr>
              <w:t xml:space="preserve">Результат на окончание отчетного периода  </w:t>
            </w:r>
          </w:p>
        </w:tc>
        <w:tc>
          <w:tcPr>
            <w:tcW w:w="53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59" w:lineRule="auto"/>
              <w:ind w:left="-36" w:firstLine="0"/>
            </w:pPr>
            <w:r>
              <w:rPr>
                <w:sz w:val="32"/>
              </w:rPr>
              <w:t xml:space="preserve"> </w:t>
            </w:r>
          </w:p>
          <w:p w:rsidR="00941CD9" w:rsidRDefault="004C1609">
            <w:pPr>
              <w:spacing w:after="0" w:line="259" w:lineRule="auto"/>
              <w:ind w:left="5" w:firstLine="0"/>
              <w:jc w:val="center"/>
            </w:pPr>
            <w:r>
              <w:rPr>
                <w:sz w:val="32"/>
              </w:rPr>
              <w:t xml:space="preserve">Диагностический  </w:t>
            </w:r>
          </w:p>
        </w:tc>
      </w:tr>
      <w:tr w:rsidR="00941CD9">
        <w:trPr>
          <w:trHeight w:val="560"/>
        </w:trPr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</w:tcPr>
          <w:p w:rsidR="00941CD9" w:rsidRDefault="004C1609">
            <w:pPr>
              <w:spacing w:after="0" w:line="259" w:lineRule="auto"/>
              <w:ind w:left="0" w:firstLine="0"/>
              <w:jc w:val="center"/>
            </w:pPr>
            <w:r>
              <w:rPr>
                <w:color w:val="FFFFFF"/>
                <w:sz w:val="32"/>
              </w:rPr>
              <w:t xml:space="preserve">Часовой 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</w:tcPr>
          <w:p w:rsidR="00941CD9" w:rsidRDefault="004C1609">
            <w:pPr>
              <w:spacing w:after="0" w:line="259" w:lineRule="auto"/>
              <w:ind w:left="145" w:firstLine="0"/>
              <w:jc w:val="both"/>
            </w:pPr>
            <w:r>
              <w:rPr>
                <w:color w:val="FFFFFF"/>
                <w:sz w:val="32"/>
              </w:rPr>
              <w:t xml:space="preserve">Суточный 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</w:tcPr>
          <w:p w:rsidR="00941CD9" w:rsidRDefault="004C1609">
            <w:pPr>
              <w:spacing w:after="0" w:line="259" w:lineRule="auto"/>
              <w:ind w:left="119" w:firstLine="0"/>
              <w:jc w:val="both"/>
            </w:pPr>
            <w:r>
              <w:rPr>
                <w:color w:val="FFFFFF"/>
                <w:sz w:val="32"/>
              </w:rPr>
              <w:t xml:space="preserve">Месячный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</w:tcPr>
          <w:p w:rsidR="00941CD9" w:rsidRDefault="004C1609">
            <w:pPr>
              <w:spacing w:after="0" w:line="259" w:lineRule="auto"/>
              <w:ind w:left="0" w:firstLine="0"/>
              <w:jc w:val="center"/>
            </w:pPr>
            <w:r>
              <w:rPr>
                <w:color w:val="FFFFFF"/>
                <w:sz w:val="32"/>
              </w:rPr>
              <w:t xml:space="preserve">Итоговый 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</w:tcPr>
          <w:p w:rsidR="00941CD9" w:rsidRDefault="004C1609">
            <w:pPr>
              <w:spacing w:after="0" w:line="259" w:lineRule="auto"/>
              <w:ind w:left="69" w:firstLine="0"/>
              <w:jc w:val="both"/>
            </w:pPr>
            <w:r>
              <w:rPr>
                <w:color w:val="FFFFFF"/>
                <w:sz w:val="32"/>
              </w:rPr>
              <w:t xml:space="preserve">Измен. БД 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</w:tcPr>
          <w:p w:rsidR="00941CD9" w:rsidRDefault="004C1609">
            <w:pPr>
              <w:spacing w:after="0" w:line="259" w:lineRule="auto"/>
              <w:ind w:left="109" w:firstLine="0"/>
              <w:jc w:val="both"/>
            </w:pPr>
            <w:r>
              <w:rPr>
                <w:color w:val="FFFFFF"/>
                <w:sz w:val="32"/>
              </w:rPr>
              <w:t xml:space="preserve">Событий 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</w:tcPr>
          <w:p w:rsidR="00941CD9" w:rsidRDefault="004C1609">
            <w:pPr>
              <w:spacing w:after="0" w:line="259" w:lineRule="auto"/>
              <w:ind w:left="113" w:firstLine="0"/>
              <w:jc w:val="both"/>
            </w:pPr>
            <w:r>
              <w:rPr>
                <w:color w:val="FFFFFF"/>
                <w:sz w:val="32"/>
              </w:rPr>
              <w:t xml:space="preserve">Диагност. </w:t>
            </w:r>
          </w:p>
        </w:tc>
      </w:tr>
      <w:tr w:rsidR="00941CD9">
        <w:trPr>
          <w:trHeight w:val="975"/>
        </w:trPr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2"/>
            <w:vAlign w:val="bottom"/>
          </w:tcPr>
          <w:p w:rsidR="00941CD9" w:rsidRDefault="004C1609">
            <w:pPr>
              <w:spacing w:after="0" w:line="259" w:lineRule="auto"/>
              <w:ind w:left="346" w:right="346" w:firstLine="0"/>
              <w:jc w:val="center"/>
            </w:pPr>
            <w:r>
              <w:t xml:space="preserve">1440 </w:t>
            </w:r>
            <w:r>
              <w:t xml:space="preserve">(60 суток) 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2"/>
            <w:vAlign w:val="bottom"/>
          </w:tcPr>
          <w:p w:rsidR="00941CD9" w:rsidRDefault="004C1609">
            <w:pPr>
              <w:spacing w:after="0" w:line="259" w:lineRule="auto"/>
              <w:ind w:left="0" w:firstLine="0"/>
              <w:jc w:val="center"/>
            </w:pPr>
            <w:r>
              <w:t xml:space="preserve">200 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2"/>
            <w:vAlign w:val="bottom"/>
          </w:tcPr>
          <w:p w:rsidR="00941CD9" w:rsidRDefault="004C1609">
            <w:pPr>
              <w:spacing w:after="0" w:line="259" w:lineRule="auto"/>
              <w:ind w:left="1" w:firstLine="0"/>
              <w:jc w:val="center"/>
            </w:pPr>
            <w:r>
              <w:t xml:space="preserve">60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2"/>
            <w:vAlign w:val="bottom"/>
          </w:tcPr>
          <w:p w:rsidR="00941CD9" w:rsidRDefault="004C1609">
            <w:pPr>
              <w:spacing w:after="0" w:line="259" w:lineRule="auto"/>
              <w:ind w:left="4" w:firstLine="0"/>
              <w:jc w:val="center"/>
            </w:pPr>
            <w:r>
              <w:t xml:space="preserve">200 </w:t>
            </w:r>
          </w:p>
        </w:tc>
        <w:tc>
          <w:tcPr>
            <w:tcW w:w="53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CE6F2"/>
            <w:vAlign w:val="bottom"/>
          </w:tcPr>
          <w:p w:rsidR="00941CD9" w:rsidRDefault="004C1609">
            <w:pPr>
              <w:spacing w:after="0" w:line="259" w:lineRule="auto"/>
              <w:ind w:left="3" w:firstLine="0"/>
              <w:jc w:val="center"/>
            </w:pPr>
            <w:r>
              <w:t xml:space="preserve">765 </w:t>
            </w:r>
          </w:p>
        </w:tc>
      </w:tr>
    </w:tbl>
    <w:p w:rsidR="00941CD9" w:rsidRDefault="004C1609">
      <w:pPr>
        <w:pStyle w:val="1"/>
        <w:spacing w:after="893"/>
        <w:ind w:left="4857" w:right="819"/>
      </w:pPr>
      <w:r>
        <w:t xml:space="preserve">Защита от несанкционированного вмешательства </w:t>
      </w:r>
    </w:p>
    <w:p w:rsidR="00941CD9" w:rsidRDefault="004C1609">
      <w:pPr>
        <w:spacing w:after="0"/>
        <w:ind w:left="251"/>
      </w:pPr>
      <w:r>
        <w:t>ПКУ п. 35. Конструкция теплосчетчиков и приборов учета, входящих в состав теплосчетчиков, обеспечивает ограничение доступа к их частям в целях предотвращения несанкционированной настройки и вмешательства, которые могут привести к искажению результатов изме</w:t>
      </w:r>
      <w:r>
        <w:t>рений</w:t>
      </w:r>
      <w:r>
        <w:t xml:space="preserve">. </w:t>
      </w:r>
    </w:p>
    <w:p w:rsidR="00941CD9" w:rsidRDefault="004C1609">
      <w:pPr>
        <w:spacing w:after="0" w:line="259" w:lineRule="auto"/>
        <w:ind w:left="241" w:firstLine="0"/>
      </w:pPr>
      <w:r>
        <w:lastRenderedPageBreak/>
        <w:t xml:space="preserve"> </w:t>
      </w:r>
    </w:p>
    <w:p w:rsidR="00941CD9" w:rsidRDefault="004C1609">
      <w:pPr>
        <w:spacing w:after="0"/>
        <w:ind w:left="251" w:right="137"/>
      </w:pPr>
      <w:r>
        <w:t>ПКУ п. 37. Вычислитель теплосчетчика должен иметь нестираемый архив, в который заносятся основные технические характеристики и настроечные коэффициенты прибора. Данные архива выводятся на дисплей прибора и (или) компьютер. Настроечные коэффициент</w:t>
      </w:r>
      <w:r>
        <w:t xml:space="preserve">ы заносятся в паспорт прибора. </w:t>
      </w:r>
      <w:r>
        <w:rPr>
          <w:i/>
        </w:rPr>
        <w:t>Любые изменения должны фиксироваться в архиве</w:t>
      </w:r>
      <w:r>
        <w:t xml:space="preserve">. </w:t>
      </w:r>
    </w:p>
    <w:p w:rsidR="00941CD9" w:rsidRDefault="004C1609">
      <w:pPr>
        <w:spacing w:after="0" w:line="259" w:lineRule="auto"/>
        <w:ind w:left="241" w:firstLine="0"/>
      </w:pPr>
      <w:r>
        <w:t xml:space="preserve"> </w:t>
      </w:r>
    </w:p>
    <w:p w:rsidR="00941CD9" w:rsidRDefault="004C1609">
      <w:pPr>
        <w:ind w:left="251"/>
      </w:pPr>
      <w:r>
        <w:t xml:space="preserve">МКУ п. 128. Количество записей в архиве диагностической информации, должно быть </w:t>
      </w:r>
      <w:r>
        <w:rPr>
          <w:i/>
        </w:rPr>
        <w:t>не менее 256</w:t>
      </w:r>
      <w:r>
        <w:t xml:space="preserve">. </w:t>
      </w:r>
    </w:p>
    <w:p w:rsidR="00941CD9" w:rsidRDefault="004C1609">
      <w:pPr>
        <w:spacing w:after="3"/>
        <w:ind w:left="8295" w:right="1129" w:hanging="2379"/>
        <w:jc w:val="both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-1048</wp:posOffset>
                </wp:positionH>
                <wp:positionV relativeFrom="page">
                  <wp:posOffset>1521054</wp:posOffset>
                </wp:positionV>
                <wp:extent cx="10501790" cy="5895975"/>
                <wp:effectExtent l="0" t="0" r="0" b="0"/>
                <wp:wrapTopAndBottom/>
                <wp:docPr id="12807" name="Group 12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1790" cy="5895975"/>
                          <a:chOff x="0" y="0"/>
                          <a:chExt cx="10501790" cy="5895975"/>
                        </a:xfrm>
                      </wpg:grpSpPr>
                      <pic:pic xmlns:pic="http://schemas.openxmlformats.org/drawingml/2006/picture">
                        <pic:nvPicPr>
                          <pic:cNvPr id="802" name="Picture 80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511583" y="1984781"/>
                            <a:ext cx="3492119" cy="2511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032912" y="2302434"/>
                            <a:ext cx="3370453" cy="3292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" name="Shape 806"/>
                        <wps:cNvSpPr/>
                        <wps:spPr>
                          <a:xfrm>
                            <a:off x="4078638" y="4100856"/>
                            <a:ext cx="726440" cy="726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440" h="726313">
                                <a:moveTo>
                                  <a:pt x="339852" y="0"/>
                                </a:moveTo>
                                <a:lnTo>
                                  <a:pt x="254889" y="84963"/>
                                </a:lnTo>
                                <a:lnTo>
                                  <a:pt x="726440" y="556387"/>
                                </a:lnTo>
                                <a:lnTo>
                                  <a:pt x="556514" y="726313"/>
                                </a:lnTo>
                                <a:lnTo>
                                  <a:pt x="84963" y="254889"/>
                                </a:lnTo>
                                <a:lnTo>
                                  <a:pt x="0" y="339852"/>
                                </a:lnTo>
                                <a:lnTo>
                                  <a:pt x="29083" y="28956"/>
                                </a:lnTo>
                                <a:lnTo>
                                  <a:pt x="339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4078638" y="4100856"/>
                            <a:ext cx="726440" cy="726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440" h="726313">
                                <a:moveTo>
                                  <a:pt x="29083" y="28956"/>
                                </a:moveTo>
                                <a:lnTo>
                                  <a:pt x="339852" y="0"/>
                                </a:lnTo>
                                <a:lnTo>
                                  <a:pt x="254889" y="84963"/>
                                </a:lnTo>
                                <a:lnTo>
                                  <a:pt x="726440" y="556387"/>
                                </a:lnTo>
                                <a:lnTo>
                                  <a:pt x="556514" y="726313"/>
                                </a:lnTo>
                                <a:lnTo>
                                  <a:pt x="84963" y="254889"/>
                                </a:lnTo>
                                <a:lnTo>
                                  <a:pt x="0" y="339852"/>
                                </a:lnTo>
                                <a:lnTo>
                                  <a:pt x="29083" y="28956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10" name="Picture 81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755163" y="238277"/>
                            <a:ext cx="3746627" cy="1291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1" name="Rectangle 811"/>
                        <wps:cNvSpPr/>
                        <wps:spPr>
                          <a:xfrm>
                            <a:off x="1761904" y="3831489"/>
                            <a:ext cx="1162056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8000"/>
                                </w:rPr>
                                <w:t>Пломба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2635410" y="3831489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8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1321468" y="4136314"/>
                            <a:ext cx="2331639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8000"/>
                                </w:rPr>
                                <w:t>инспектора ТСО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3074322" y="4136314"/>
                            <a:ext cx="76592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8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5538630" y="4228618"/>
                            <a:ext cx="1238556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8000"/>
                                </w:rPr>
                                <w:t xml:space="preserve">Пломба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5165250" y="4533418"/>
                            <a:ext cx="2154186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8000"/>
                                </w:rPr>
                                <w:t>госповерителя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6785262" y="4533418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8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2" name="Shape 16772"/>
                        <wps:cNvSpPr/>
                        <wps:spPr>
                          <a:xfrm>
                            <a:off x="2467389" y="5197488"/>
                            <a:ext cx="5305171" cy="69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5171" h="698488">
                                <a:moveTo>
                                  <a:pt x="0" y="0"/>
                                </a:moveTo>
                                <a:lnTo>
                                  <a:pt x="5305171" y="0"/>
                                </a:lnTo>
                                <a:lnTo>
                                  <a:pt x="5305171" y="698488"/>
                                </a:lnTo>
                                <a:lnTo>
                                  <a:pt x="0" y="6984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2655222" y="5296872"/>
                            <a:ext cx="6676489" cy="3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Фиксация всех действий и событий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2813718" y="5601672"/>
                            <a:ext cx="6135573" cy="3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нестираемых фискальных архивах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7427501" y="5601672"/>
                            <a:ext cx="119150" cy="3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3" name="Shape 16773"/>
                        <wps:cNvSpPr/>
                        <wps:spPr>
                          <a:xfrm>
                            <a:off x="235186" y="84874"/>
                            <a:ext cx="3284982" cy="69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982" h="698487">
                                <a:moveTo>
                                  <a:pt x="0" y="0"/>
                                </a:moveTo>
                                <a:lnTo>
                                  <a:pt x="3284982" y="0"/>
                                </a:lnTo>
                                <a:lnTo>
                                  <a:pt x="3284982" y="698487"/>
                                </a:lnTo>
                                <a:lnTo>
                                  <a:pt x="0" y="69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408871" y="183242"/>
                            <a:ext cx="4201408" cy="32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Просмотр содержимого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678619" y="488042"/>
                            <a:ext cx="3724468" cy="32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фискальных архивов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3478563" y="488042"/>
                            <a:ext cx="119150" cy="32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Shape 826"/>
                        <wps:cNvSpPr/>
                        <wps:spPr>
                          <a:xfrm>
                            <a:off x="9305577" y="3737636"/>
                            <a:ext cx="534797" cy="961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797" h="961771">
                                <a:moveTo>
                                  <a:pt x="133731" y="0"/>
                                </a:moveTo>
                                <a:lnTo>
                                  <a:pt x="401065" y="0"/>
                                </a:lnTo>
                                <a:lnTo>
                                  <a:pt x="401065" y="694436"/>
                                </a:lnTo>
                                <a:lnTo>
                                  <a:pt x="534797" y="694436"/>
                                </a:lnTo>
                                <a:lnTo>
                                  <a:pt x="267335" y="961771"/>
                                </a:lnTo>
                                <a:lnTo>
                                  <a:pt x="0" y="694436"/>
                                </a:lnTo>
                                <a:lnTo>
                                  <a:pt x="133731" y="694436"/>
                                </a:lnTo>
                                <a:lnTo>
                                  <a:pt x="133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9305577" y="3737636"/>
                            <a:ext cx="534797" cy="961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797" h="961771">
                                <a:moveTo>
                                  <a:pt x="0" y="694436"/>
                                </a:moveTo>
                                <a:lnTo>
                                  <a:pt x="133731" y="694436"/>
                                </a:lnTo>
                                <a:lnTo>
                                  <a:pt x="133731" y="0"/>
                                </a:lnTo>
                                <a:lnTo>
                                  <a:pt x="401065" y="0"/>
                                </a:lnTo>
                                <a:lnTo>
                                  <a:pt x="401065" y="694436"/>
                                </a:lnTo>
                                <a:lnTo>
                                  <a:pt x="534797" y="694436"/>
                                </a:lnTo>
                                <a:lnTo>
                                  <a:pt x="267335" y="961771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29" name="Picture 82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7789832" y="1905533"/>
                            <a:ext cx="2630552" cy="178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1" name="Shape 831"/>
                        <wps:cNvSpPr/>
                        <wps:spPr>
                          <a:xfrm>
                            <a:off x="5749196" y="2690013"/>
                            <a:ext cx="1922653" cy="1225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653" h="1225423">
                                <a:moveTo>
                                  <a:pt x="121285" y="0"/>
                                </a:moveTo>
                                <a:lnTo>
                                  <a:pt x="1554861" y="866140"/>
                                </a:lnTo>
                                <a:lnTo>
                                  <a:pt x="1615567" y="765810"/>
                                </a:lnTo>
                                <a:lnTo>
                                  <a:pt x="1922653" y="1225423"/>
                                </a:lnTo>
                                <a:lnTo>
                                  <a:pt x="1372997" y="1167257"/>
                                </a:lnTo>
                                <a:lnTo>
                                  <a:pt x="1433576" y="1066927"/>
                                </a:lnTo>
                                <a:lnTo>
                                  <a:pt x="0" y="200660"/>
                                </a:lnTo>
                                <a:lnTo>
                                  <a:pt x="1212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5749196" y="2690013"/>
                            <a:ext cx="1922653" cy="1225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653" h="1225423">
                                <a:moveTo>
                                  <a:pt x="1922653" y="1225423"/>
                                </a:moveTo>
                                <a:lnTo>
                                  <a:pt x="1372997" y="1167257"/>
                                </a:lnTo>
                                <a:lnTo>
                                  <a:pt x="1433576" y="1066927"/>
                                </a:lnTo>
                                <a:lnTo>
                                  <a:pt x="0" y="200660"/>
                                </a:lnTo>
                                <a:lnTo>
                                  <a:pt x="121285" y="0"/>
                                </a:lnTo>
                                <a:lnTo>
                                  <a:pt x="1554861" y="866140"/>
                                </a:lnTo>
                                <a:lnTo>
                                  <a:pt x="1615567" y="765810"/>
                                </a:lnTo>
                                <a:lnTo>
                                  <a:pt x="1922653" y="1225423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9704230" y="934872"/>
                            <a:ext cx="534797" cy="120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797" h="1208786">
                                <a:moveTo>
                                  <a:pt x="267335" y="0"/>
                                </a:moveTo>
                                <a:lnTo>
                                  <a:pt x="534797" y="267335"/>
                                </a:lnTo>
                                <a:lnTo>
                                  <a:pt x="401065" y="267335"/>
                                </a:lnTo>
                                <a:lnTo>
                                  <a:pt x="401065" y="1208786"/>
                                </a:lnTo>
                                <a:lnTo>
                                  <a:pt x="133731" y="1208786"/>
                                </a:lnTo>
                                <a:lnTo>
                                  <a:pt x="133731" y="267335"/>
                                </a:lnTo>
                                <a:lnTo>
                                  <a:pt x="0" y="267335"/>
                                </a:lnTo>
                                <a:lnTo>
                                  <a:pt x="267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9704230" y="934872"/>
                            <a:ext cx="534797" cy="120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797" h="1208786">
                                <a:moveTo>
                                  <a:pt x="0" y="267335"/>
                                </a:moveTo>
                                <a:lnTo>
                                  <a:pt x="133731" y="267335"/>
                                </a:lnTo>
                                <a:lnTo>
                                  <a:pt x="133731" y="1208786"/>
                                </a:lnTo>
                                <a:lnTo>
                                  <a:pt x="401065" y="1208786"/>
                                </a:lnTo>
                                <a:lnTo>
                                  <a:pt x="401065" y="267335"/>
                                </a:lnTo>
                                <a:lnTo>
                                  <a:pt x="534797" y="267335"/>
                                </a:lnTo>
                                <a:lnTo>
                                  <a:pt x="267335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3005615" y="3307359"/>
                            <a:ext cx="761873" cy="713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73" h="713994">
                                <a:moveTo>
                                  <a:pt x="458470" y="0"/>
                                </a:moveTo>
                                <a:lnTo>
                                  <a:pt x="761873" y="24765"/>
                                </a:lnTo>
                                <a:lnTo>
                                  <a:pt x="748030" y="328930"/>
                                </a:lnTo>
                                <a:lnTo>
                                  <a:pt x="675640" y="246634"/>
                                </a:lnTo>
                                <a:lnTo>
                                  <a:pt x="144780" y="713994"/>
                                </a:lnTo>
                                <a:lnTo>
                                  <a:pt x="0" y="549529"/>
                                </a:lnTo>
                                <a:lnTo>
                                  <a:pt x="530860" y="82169"/>
                                </a:lnTo>
                                <a:lnTo>
                                  <a:pt x="458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3005615" y="3307359"/>
                            <a:ext cx="761873" cy="713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73" h="713994">
                                <a:moveTo>
                                  <a:pt x="761873" y="24765"/>
                                </a:moveTo>
                                <a:lnTo>
                                  <a:pt x="748030" y="328930"/>
                                </a:lnTo>
                                <a:lnTo>
                                  <a:pt x="675640" y="246634"/>
                                </a:lnTo>
                                <a:lnTo>
                                  <a:pt x="144780" y="713994"/>
                                </a:lnTo>
                                <a:lnTo>
                                  <a:pt x="0" y="549529"/>
                                </a:lnTo>
                                <a:lnTo>
                                  <a:pt x="530860" y="82169"/>
                                </a:lnTo>
                                <a:lnTo>
                                  <a:pt x="458470" y="0"/>
                                </a:lnTo>
                                <a:lnTo>
                                  <a:pt x="761873" y="2476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1" name="Picture 84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663602" y="0"/>
                            <a:ext cx="2947289" cy="1065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3" name="Shape 843"/>
                        <wps:cNvSpPr/>
                        <wps:spPr>
                          <a:xfrm>
                            <a:off x="3844704" y="1725447"/>
                            <a:ext cx="768604" cy="105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604" h="1053592">
                                <a:moveTo>
                                  <a:pt x="17399" y="0"/>
                                </a:moveTo>
                                <a:lnTo>
                                  <a:pt x="341249" y="115316"/>
                                </a:lnTo>
                                <a:lnTo>
                                  <a:pt x="255905" y="172339"/>
                                </a:lnTo>
                                <a:lnTo>
                                  <a:pt x="768604" y="939673"/>
                                </a:lnTo>
                                <a:lnTo>
                                  <a:pt x="598043" y="1053592"/>
                                </a:lnTo>
                                <a:lnTo>
                                  <a:pt x="85344" y="286258"/>
                                </a:lnTo>
                                <a:lnTo>
                                  <a:pt x="0" y="343281"/>
                                </a:lnTo>
                                <a:lnTo>
                                  <a:pt x="17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3844704" y="1725447"/>
                            <a:ext cx="768604" cy="105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604" h="1053592">
                                <a:moveTo>
                                  <a:pt x="17399" y="0"/>
                                </a:moveTo>
                                <a:lnTo>
                                  <a:pt x="341249" y="115316"/>
                                </a:lnTo>
                                <a:lnTo>
                                  <a:pt x="255905" y="172339"/>
                                </a:lnTo>
                                <a:lnTo>
                                  <a:pt x="768604" y="939673"/>
                                </a:lnTo>
                                <a:lnTo>
                                  <a:pt x="598043" y="1053592"/>
                                </a:lnTo>
                                <a:lnTo>
                                  <a:pt x="85344" y="286258"/>
                                </a:lnTo>
                                <a:lnTo>
                                  <a:pt x="0" y="343281"/>
                                </a:lnTo>
                                <a:lnTo>
                                  <a:pt x="17399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4699668" y="1032154"/>
                            <a:ext cx="505206" cy="1486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 h="1486154">
                                <a:moveTo>
                                  <a:pt x="252603" y="0"/>
                                </a:moveTo>
                                <a:lnTo>
                                  <a:pt x="505206" y="341884"/>
                                </a:lnTo>
                                <a:lnTo>
                                  <a:pt x="378968" y="341884"/>
                                </a:lnTo>
                                <a:lnTo>
                                  <a:pt x="378968" y="1486154"/>
                                </a:lnTo>
                                <a:lnTo>
                                  <a:pt x="126365" y="1486154"/>
                                </a:lnTo>
                                <a:lnTo>
                                  <a:pt x="126365" y="341884"/>
                                </a:lnTo>
                                <a:lnTo>
                                  <a:pt x="0" y="341884"/>
                                </a:lnTo>
                                <a:lnTo>
                                  <a:pt x="2526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" name="Shape 849"/>
                        <wps:cNvSpPr/>
                        <wps:spPr>
                          <a:xfrm>
                            <a:off x="4699668" y="1032154"/>
                            <a:ext cx="505206" cy="1486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06" h="1486154">
                                <a:moveTo>
                                  <a:pt x="252603" y="0"/>
                                </a:moveTo>
                                <a:lnTo>
                                  <a:pt x="505206" y="341884"/>
                                </a:lnTo>
                                <a:lnTo>
                                  <a:pt x="378968" y="341884"/>
                                </a:lnTo>
                                <a:lnTo>
                                  <a:pt x="378968" y="1486154"/>
                                </a:lnTo>
                                <a:lnTo>
                                  <a:pt x="126365" y="1486154"/>
                                </a:lnTo>
                                <a:lnTo>
                                  <a:pt x="126365" y="341884"/>
                                </a:lnTo>
                                <a:lnTo>
                                  <a:pt x="0" y="341884"/>
                                </a:lnTo>
                                <a:lnTo>
                                  <a:pt x="252603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4" name="Shape 16774"/>
                        <wps:cNvSpPr/>
                        <wps:spPr>
                          <a:xfrm>
                            <a:off x="6787929" y="855421"/>
                            <a:ext cx="2808351" cy="10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351" h="1028649">
                                <a:moveTo>
                                  <a:pt x="0" y="0"/>
                                </a:moveTo>
                                <a:lnTo>
                                  <a:pt x="2808351" y="0"/>
                                </a:lnTo>
                                <a:lnTo>
                                  <a:pt x="2808351" y="1028649"/>
                                </a:lnTo>
                                <a:lnTo>
                                  <a:pt x="0" y="10286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7061741" y="953750"/>
                            <a:ext cx="3126346" cy="32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Печать в отчетах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6884957" y="1258550"/>
                            <a:ext cx="3598547" cy="32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контрольной суммы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7598189" y="1563731"/>
                            <a:ext cx="1701956" cy="32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настроек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8876825" y="1563731"/>
                            <a:ext cx="119150" cy="32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1CD9" w:rsidRDefault="004C160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" name="Picture 85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7047"/>
                            <a:ext cx="3763518" cy="1644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07" style="width:826.913pt;height:464.25pt;position:absolute;mso-position-horizontal-relative:page;mso-position-horizontal:absolute;margin-left:-0.082598pt;mso-position-vertical-relative:page;margin-top:119.768pt;" coordsize="105017,58959">
                <v:shape id="Picture 802" style="position:absolute;width:34921;height:25116;left:35115;top:19847;" filled="f">
                  <v:imagedata r:id="rId23"/>
                </v:shape>
                <v:shape id="Picture 804" style="position:absolute;width:33704;height:32924;left:70329;top:23024;" filled="f">
                  <v:imagedata r:id="rId24"/>
                </v:shape>
                <v:shape id="Shape 806" style="position:absolute;width:7264;height:7263;left:40786;top:41008;" coordsize="726440,726313" path="m339852,0l254889,84963l726440,556387l556514,726313l84963,254889l0,339852l29083,28956l339852,0x">
                  <v:stroke weight="0pt" endcap="flat" joinstyle="miter" miterlimit="10" on="false" color="#000000" opacity="0"/>
                  <v:fill on="true" color="#4f81bd"/>
                </v:shape>
                <v:shape id="Shape 808" style="position:absolute;width:7264;height:7263;left:40786;top:41008;" coordsize="726440,726313" path="m29083,28956l339852,0l254889,84963l726440,556387l556514,726313l84963,254889l0,339852l29083,28956x">
                  <v:stroke weight="2pt" endcap="flat" joinstyle="round" on="true" color="#385d8a"/>
                  <v:fill on="false" color="#000000" opacity="0"/>
                </v:shape>
                <v:shape id="Picture 810" style="position:absolute;width:37466;height:12919;left:67551;top:2382;" filled="f">
                  <v:imagedata r:id="rId25"/>
                </v:shape>
                <v:rect id="Rectangle 811" style="position:absolute;width:11620;height:3447;left:17619;top:38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8000"/>
                          </w:rPr>
                          <w:t xml:space="preserve">Пломба</w:t>
                        </w:r>
                      </w:p>
                    </w:txbxContent>
                  </v:textbox>
                </v:rect>
                <v:rect id="Rectangle 812" style="position:absolute;width:765;height:3447;left:26354;top:38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8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3" style="position:absolute;width:23316;height:3451;left:13214;top:41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8000"/>
                            <w:sz w:val="40"/>
                          </w:rPr>
                          <w:t xml:space="preserve">инспектора ТСО</w:t>
                        </w:r>
                      </w:p>
                    </w:txbxContent>
                  </v:textbox>
                </v:rect>
                <v:rect id="Rectangle 814" style="position:absolute;width:765;height:3451;left:30743;top:41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8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5" style="position:absolute;width:12385;height:3447;left:55386;top:42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8000"/>
                          </w:rPr>
                          <w:t xml:space="preserve">Пломба </w:t>
                        </w:r>
                      </w:p>
                    </w:txbxContent>
                  </v:textbox>
                </v:rect>
                <v:rect id="Rectangle 816" style="position:absolute;width:21541;height:3447;left:51652;top:45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8000"/>
                          </w:rPr>
                          <w:t xml:space="preserve">госповерителя</w:t>
                        </w:r>
                      </w:p>
                    </w:txbxContent>
                  </v:textbox>
                </v:rect>
                <v:rect id="Rectangle 817" style="position:absolute;width:765;height:3447;left:67852;top:45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8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775" style="position:absolute;width:53051;height:6984;left:24673;top:51974;" coordsize="5305171,698488" path="m0,0l5305171,0l5305171,698488l0,698488l0,0">
                  <v:stroke weight="0pt" endcap="flat" joinstyle="miter" miterlimit="10" on="false" color="#000000" opacity="0"/>
                  <v:fill on="true" color="#f2f2f2"/>
                </v:shape>
                <v:rect id="Rectangle 819" style="position:absolute;width:66764;height:3299;left:26552;top:52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Фиксация всех действий и событий в </w:t>
                        </w:r>
                      </w:p>
                    </w:txbxContent>
                  </v:textbox>
                </v:rect>
                <v:rect id="Rectangle 820" style="position:absolute;width:61355;height:3299;left:28137;top:56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нестираемых фискальных архивах</w:t>
                        </w:r>
                      </w:p>
                    </w:txbxContent>
                  </v:textbox>
                </v:rect>
                <v:rect id="Rectangle 821" style="position:absolute;width:1191;height:3299;left:74275;top:56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6776" style="position:absolute;width:32849;height:6984;left:2351;top:848;" coordsize="3284982,698487" path="m0,0l3284982,0l3284982,698487l0,698487l0,0">
                  <v:stroke weight="0pt" endcap="flat" joinstyle="miter" miterlimit="10" on="false" color="#000000" opacity="0"/>
                  <v:fill on="true" color="#f2f2f2"/>
                </v:shape>
                <v:rect id="Rectangle 823" style="position:absolute;width:42014;height:3299;left:4088;top:1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Просмотр содержимого </w:t>
                        </w:r>
                      </w:p>
                    </w:txbxContent>
                  </v:textbox>
                </v:rect>
                <v:rect id="Rectangle 824" style="position:absolute;width:37244;height:3299;left:6786;top:4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фискальных архивов</w:t>
                        </w:r>
                      </w:p>
                    </w:txbxContent>
                  </v:textbox>
                </v:rect>
                <v:rect id="Rectangle 825" style="position:absolute;width:1191;height:3299;left:34785;top:4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826" style="position:absolute;width:5347;height:9617;left:93055;top:37376;" coordsize="534797,961771" path="m133731,0l401065,0l401065,694436l534797,694436l267335,961771l0,694436l133731,694436l133731,0x">
                  <v:stroke weight="0pt" endcap="flat" joinstyle="miter" miterlimit="10" on="false" color="#000000" opacity="0"/>
                  <v:fill on="true" color="#4f81bd"/>
                </v:shape>
                <v:shape id="Shape 827" style="position:absolute;width:5347;height:9617;left:93055;top:37376;" coordsize="534797,961771" path="m0,694436l133731,694436l133731,0l401065,0l401065,694436l534797,694436l267335,961771x">
                  <v:stroke weight="2pt" endcap="flat" joinstyle="miter" miterlimit="10" on="true" color="#385d8a"/>
                  <v:fill on="false" color="#000000" opacity="0"/>
                </v:shape>
                <v:shape id="Picture 829" style="position:absolute;width:26305;height:17810;left:77898;top:19055;rotation:-179;flip:y;" filled="f">
                  <v:imagedata r:id="rId26"/>
                </v:shape>
                <v:shape id="Shape 831" style="position:absolute;width:19226;height:12254;left:57491;top:26900;" coordsize="1922653,1225423" path="m121285,0l1554861,866140l1615567,765810l1922653,1225423l1372997,1167257l1433576,1066927l0,200660l121285,0x">
                  <v:stroke weight="0pt" endcap="flat" joinstyle="miter" miterlimit="10" on="false" color="#000000" opacity="0"/>
                  <v:fill on="true" color="#4f81bd"/>
                </v:shape>
                <v:shape id="Shape 833" style="position:absolute;width:19226;height:12254;left:57491;top:26900;" coordsize="1922653,1225423" path="m1922653,1225423l1372997,1167257l1433576,1066927l0,200660l121285,0l1554861,866140l1615567,765810l1922653,1225423x">
                  <v:stroke weight="2pt" endcap="flat" joinstyle="round" on="true" color="#385d8a"/>
                  <v:fill on="false" color="#000000" opacity="0"/>
                </v:shape>
                <v:shape id="Shape 834" style="position:absolute;width:5347;height:12087;left:97042;top:9348;" coordsize="534797,1208786" path="m267335,0l534797,267335l401065,267335l401065,1208786l133731,1208786l133731,267335l0,267335l267335,0x">
                  <v:stroke weight="0pt" endcap="flat" joinstyle="miter" miterlimit="10" on="false" color="#000000" opacity="0"/>
                  <v:fill on="true" color="#4f81bd"/>
                </v:shape>
                <v:shape id="Shape 835" style="position:absolute;width:5347;height:12087;left:97042;top:9348;" coordsize="534797,1208786" path="m0,267335l133731,267335l133731,1208786l401065,1208786l401065,267335l534797,267335l267335,0x">
                  <v:stroke weight="2pt" endcap="flat" joinstyle="miter" miterlimit="10" on="true" color="#385d8a"/>
                  <v:fill on="false" color="#000000" opacity="0"/>
                </v:shape>
                <v:shape id="Shape 837" style="position:absolute;width:7618;height:7139;left:30056;top:33073;" coordsize="761873,713994" path="m458470,0l761873,24765l748030,328930l675640,246634l144780,713994l0,549529l530860,82169l458470,0x">
                  <v:stroke weight="0pt" endcap="flat" joinstyle="miter" miterlimit="10" on="false" color="#000000" opacity="0"/>
                  <v:fill on="true" color="#4f81bd"/>
                </v:shape>
                <v:shape id="Shape 839" style="position:absolute;width:7618;height:7139;left:30056;top:33073;" coordsize="761873,713994" path="m761873,24765l748030,328930l675640,246634l144780,713994l0,549529l530860,82169l458470,0l761873,24765x">
                  <v:stroke weight="2pt" endcap="flat" joinstyle="round" on="true" color="#385d8a"/>
                  <v:fill on="false" color="#000000" opacity="0"/>
                </v:shape>
                <v:shape id="Picture 841" style="position:absolute;width:29472;height:10650;left:36636;top:0;" filled="f">
                  <v:imagedata r:id="rId27"/>
                </v:shape>
                <v:shape id="Shape 843" style="position:absolute;width:7686;height:10535;left:38447;top:17254;" coordsize="768604,1053592" path="m17399,0l341249,115316l255905,172339l768604,939673l598043,1053592l85344,286258l0,343281l17399,0x">
                  <v:stroke weight="0pt" endcap="flat" joinstyle="miter" miterlimit="10" on="false" color="#000000" opacity="0"/>
                  <v:fill on="true" color="#4f81bd"/>
                </v:shape>
                <v:shape id="Shape 845" style="position:absolute;width:7686;height:10535;left:38447;top:17254;" coordsize="768604,1053592" path="m17399,0l341249,115316l255905,172339l768604,939673l598043,1053592l85344,286258l0,343281l17399,0x">
                  <v:stroke weight="2pt" endcap="flat" joinstyle="round" on="true" color="#385d8a"/>
                  <v:fill on="false" color="#000000" opacity="0"/>
                </v:shape>
                <v:shape id="Shape 847" style="position:absolute;width:5052;height:14861;left:46996;top:10321;" coordsize="505206,1486154" path="m252603,0l505206,341884l378968,341884l378968,1486154l126365,1486154l126365,341884l0,341884l252603,0x">
                  <v:stroke weight="0pt" endcap="flat" joinstyle="miter" miterlimit="10" on="false" color="#000000" opacity="0"/>
                  <v:fill on="true" color="#4f81bd"/>
                </v:shape>
                <v:shape id="Shape 849" style="position:absolute;width:5052;height:14861;left:46996;top:10321;" coordsize="505206,1486154" path="m252603,0l505206,341884l378968,341884l378968,1486154l126365,1486154l126365,341884l0,341884l252603,0x">
                  <v:stroke weight="2pt" endcap="flat" joinstyle="round" on="true" color="#385d8a"/>
                  <v:fill on="false" color="#000000" opacity="0"/>
                </v:shape>
                <v:shape id="Shape 16777" style="position:absolute;width:28083;height:10286;left:67879;top:8554;" coordsize="2808351,1028649" path="m0,0l2808351,0l2808351,1028649l0,1028649l0,0">
                  <v:stroke weight="0pt" endcap="flat" joinstyle="miter" miterlimit="10" on="false" color="#000000" opacity="0"/>
                  <v:fill on="true" color="#f2f2f2"/>
                </v:shape>
                <v:rect id="Rectangle 851" style="position:absolute;width:31263;height:3299;left:70617;top:9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Печать в отчетах </w:t>
                        </w:r>
                      </w:p>
                    </w:txbxContent>
                  </v:textbox>
                </v:rect>
                <v:rect id="Rectangle 852" style="position:absolute;width:35985;height:3299;left:68849;top:12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контрольной суммы </w:t>
                        </w:r>
                      </w:p>
                    </w:txbxContent>
                  </v:textbox>
                </v:rect>
                <v:rect id="Rectangle 853" style="position:absolute;width:17019;height:3299;left:75981;top:15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настроек </w:t>
                        </w:r>
                      </w:p>
                    </w:txbxContent>
                  </v:textbox>
                </v:rect>
                <v:rect id="Rectangle 854" style="position:absolute;width:1191;height:3299;left:88768;top:15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856" style="position:absolute;width:37635;height:16443;left:0;top:10570;" filled="f">
                  <v:imagedata r:id="rId28"/>
                </v:shape>
                <w10:wrap type="topAndBottom"/>
              </v:group>
            </w:pict>
          </mc:Fallback>
        </mc:AlternateContent>
      </w:r>
      <w:r>
        <w:rPr>
          <w:sz w:val="48"/>
        </w:rPr>
        <w:t xml:space="preserve">Защита от несанкционированного </w:t>
      </w:r>
      <w:r>
        <w:rPr>
          <w:sz w:val="48"/>
        </w:rPr>
        <w:lastRenderedPageBreak/>
        <w:t xml:space="preserve">вмешательства </w:t>
      </w:r>
      <w:r>
        <w:br w:type="page"/>
      </w:r>
    </w:p>
    <w:p w:rsidR="00941CD9" w:rsidRDefault="004C1609">
      <w:pPr>
        <w:spacing w:after="251"/>
        <w:ind w:left="5773" w:right="1129" w:firstLine="1123"/>
        <w:jc w:val="both"/>
      </w:pPr>
      <w:r>
        <w:rPr>
          <w:sz w:val="48"/>
        </w:rPr>
        <w:lastRenderedPageBreak/>
        <w:t xml:space="preserve">Реализация схем измерения параметров теплоносителя и формул расчета тепловой энергии </w:t>
      </w:r>
    </w:p>
    <w:p w:rsidR="00941CD9" w:rsidRDefault="004C1609">
      <w:pPr>
        <w:spacing w:after="0"/>
        <w:ind w:left="111"/>
      </w:pPr>
      <w:r>
        <w:t>МКУ содержит принципиальные схемы размещения точек измерения и формулы расчета тепловой энергии для водяных систем теплоснабжения:</w:t>
      </w:r>
      <w:r>
        <w:t xml:space="preserve"> </w:t>
      </w:r>
    </w:p>
    <w:p w:rsidR="00941CD9" w:rsidRDefault="004C1609">
      <w:pPr>
        <w:numPr>
          <w:ilvl w:val="0"/>
          <w:numId w:val="1"/>
        </w:numPr>
        <w:ind w:hanging="396"/>
      </w:pPr>
      <w:r>
        <w:t xml:space="preserve">на источниках тепловой энергии (МКУ </w:t>
      </w:r>
      <w:proofErr w:type="spellStart"/>
      <w:r>
        <w:t>пп</w:t>
      </w:r>
      <w:proofErr w:type="spellEnd"/>
      <w:r>
        <w:t xml:space="preserve">. 13 и 14); </w:t>
      </w:r>
    </w:p>
    <w:p w:rsidR="00941CD9" w:rsidRDefault="004C1609">
      <w:pPr>
        <w:numPr>
          <w:ilvl w:val="0"/>
          <w:numId w:val="1"/>
        </w:numPr>
        <w:ind w:hanging="396"/>
      </w:pPr>
      <w:r>
        <w:t xml:space="preserve">на границе смежных тепловых сетей и на перемычках (МКУ </w:t>
      </w:r>
      <w:proofErr w:type="spellStart"/>
      <w:r>
        <w:t>пп</w:t>
      </w:r>
      <w:proofErr w:type="spellEnd"/>
      <w:r>
        <w:t xml:space="preserve">. 24, 26, 27); </w:t>
      </w:r>
    </w:p>
    <w:p w:rsidR="00941CD9" w:rsidRDefault="004C1609">
      <w:pPr>
        <w:numPr>
          <w:ilvl w:val="0"/>
          <w:numId w:val="1"/>
        </w:numPr>
        <w:spacing w:after="0"/>
        <w:ind w:hanging="396"/>
      </w:pPr>
      <w:r>
        <w:t xml:space="preserve">в закрытых системах теплоснабжения на тепловых пунктах (ЦТП, ИТП) (МКУ пп.29, 33, 34, 35); </w:t>
      </w:r>
    </w:p>
    <w:p w:rsidR="00941CD9" w:rsidRDefault="004C1609">
      <w:pPr>
        <w:numPr>
          <w:ilvl w:val="0"/>
          <w:numId w:val="1"/>
        </w:numPr>
        <w:ind w:hanging="396"/>
      </w:pPr>
      <w:r>
        <w:t xml:space="preserve">в открытых системах теплоснабжения (МКУ </w:t>
      </w:r>
      <w:proofErr w:type="spellStart"/>
      <w:r>
        <w:t>пп</w:t>
      </w:r>
      <w:proofErr w:type="spellEnd"/>
      <w:r>
        <w:t xml:space="preserve">. 38, 39, 40); </w:t>
      </w:r>
    </w:p>
    <w:p w:rsidR="00941CD9" w:rsidRDefault="004C1609">
      <w:pPr>
        <w:numPr>
          <w:ilvl w:val="0"/>
          <w:numId w:val="1"/>
        </w:numPr>
        <w:spacing w:after="92"/>
        <w:ind w:hanging="396"/>
      </w:pPr>
      <w:r>
        <w:t xml:space="preserve">на стороне потребителя при подключении через ЦТП (МКУ </w:t>
      </w:r>
      <w:proofErr w:type="spellStart"/>
      <w:r>
        <w:t>пп</w:t>
      </w:r>
      <w:proofErr w:type="spellEnd"/>
      <w:r>
        <w:t xml:space="preserve">. 42, 46, 47, 48, 49) </w:t>
      </w:r>
    </w:p>
    <w:p w:rsidR="00941CD9" w:rsidRDefault="004C1609">
      <w:pPr>
        <w:spacing w:after="0"/>
        <w:ind w:left="111"/>
      </w:pPr>
      <w:proofErr w:type="spellStart"/>
      <w:r>
        <w:t>Тепловычислитель</w:t>
      </w:r>
      <w:proofErr w:type="spellEnd"/>
      <w:r>
        <w:t xml:space="preserve"> ТВ7 позволяет полностью реализовать все предлагаемые МКУ схемы и формулы расчета благодаря 14 предустановленных схем </w:t>
      </w:r>
      <w:proofErr w:type="gramStart"/>
      <w:r>
        <w:t>измерений  и</w:t>
      </w:r>
      <w:proofErr w:type="gramEnd"/>
      <w:r>
        <w:t xml:space="preserve"> 10 расчетных</w:t>
      </w:r>
      <w:r>
        <w:t xml:space="preserve"> формул. </w:t>
      </w:r>
    </w:p>
    <w:p w:rsidR="00941CD9" w:rsidRDefault="004C1609">
      <w:pPr>
        <w:spacing w:after="0" w:line="259" w:lineRule="auto"/>
        <w:ind w:left="1393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080119" cy="2268220"/>
                <wp:effectExtent l="0" t="0" r="0" b="0"/>
                <wp:docPr id="15951" name="Group 15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0119" cy="2268220"/>
                          <a:chOff x="0" y="0"/>
                          <a:chExt cx="9080119" cy="2268220"/>
                        </a:xfrm>
                      </wpg:grpSpPr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353689" y="287980"/>
                            <a:ext cx="2414016" cy="17071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9" name="Picture 86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447028" y="287968"/>
                            <a:ext cx="2633091" cy="1731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1" name="Picture 87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306" cy="2268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951" style="width:714.97pt;height:178.6pt;mso-position-horizontal-relative:char;mso-position-vertical-relative:line" coordsize="90801,22682">
                <v:shape id="Picture 867" style="position:absolute;width:24140;height:17071;left:33536;top:2879;" filled="f">
                  <v:imagedata r:id="rId32"/>
                </v:shape>
                <v:shape id="Picture 869" style="position:absolute;width:26330;height:17311;left:64470;top:2879;" filled="f">
                  <v:imagedata r:id="rId33"/>
                </v:shape>
                <v:shape id="Picture 871" style="position:absolute;width:24483;height:22682;left:0;top:0;" filled="f">
                  <v:imagedata r:id="rId34"/>
                </v:shape>
              </v:group>
            </w:pict>
          </mc:Fallback>
        </mc:AlternateContent>
      </w:r>
    </w:p>
    <w:p w:rsidR="00941CD9" w:rsidRDefault="004C1609">
      <w:pPr>
        <w:spacing w:after="644"/>
        <w:ind w:left="6855" w:right="1129"/>
        <w:jc w:val="both"/>
      </w:pPr>
      <w:r>
        <w:rPr>
          <w:sz w:val="48"/>
        </w:rPr>
        <w:t xml:space="preserve">Типы нештатных ситуаций </w:t>
      </w:r>
    </w:p>
    <w:p w:rsidR="00941CD9" w:rsidRDefault="004C1609">
      <w:pPr>
        <w:ind w:left="111"/>
      </w:pPr>
      <w:r>
        <w:t xml:space="preserve">ПКУ п. 122, МКУ п. 56. К нештатным ситуациям относятся: </w:t>
      </w:r>
    </w:p>
    <w:p w:rsidR="00941CD9" w:rsidRDefault="004C1609">
      <w:pPr>
        <w:spacing w:after="52" w:line="244" w:lineRule="auto"/>
        <w:ind w:left="52" w:right="69"/>
        <w:jc w:val="both"/>
      </w:pPr>
      <w:r>
        <w:t>а) работа теплосчетчика при расходах теплоносителя ниже минимального или выше максимального нормированных пределов расходомера (</w:t>
      </w:r>
      <w:r>
        <w:rPr>
          <w:i/>
        </w:rPr>
        <w:t>T</w:t>
      </w:r>
      <w:r>
        <w:rPr>
          <w:i/>
          <w:vertAlign w:val="subscript"/>
        </w:rPr>
        <w:t>MIN</w:t>
      </w:r>
      <w:r>
        <w:rPr>
          <w:i/>
        </w:rPr>
        <w:t>, T</w:t>
      </w:r>
      <w:r>
        <w:rPr>
          <w:i/>
          <w:vertAlign w:val="subscript"/>
        </w:rPr>
        <w:t>MAX</w:t>
      </w:r>
      <w:r>
        <w:t xml:space="preserve">); </w:t>
      </w:r>
      <w:r>
        <w:t>б) работа теплосчетчи</w:t>
      </w:r>
      <w:r>
        <w:t>ка при разности температур теплоносителя ниже минимального нормированного значения</w:t>
      </w:r>
      <w:r>
        <w:t xml:space="preserve"> (</w:t>
      </w:r>
      <w:proofErr w:type="spellStart"/>
      <w:r>
        <w:rPr>
          <w:i/>
        </w:rPr>
        <w:t>T</w:t>
      </w:r>
      <w:r>
        <w:rPr>
          <w:i/>
          <w:vertAlign w:val="subscript"/>
        </w:rPr>
        <w:t>∆</w:t>
      </w:r>
      <w:r>
        <w:rPr>
          <w:i/>
          <w:vertAlign w:val="subscript"/>
        </w:rPr>
        <w:t>t</w:t>
      </w:r>
      <w:proofErr w:type="spellEnd"/>
      <w:r>
        <w:t xml:space="preserve">); </w:t>
      </w:r>
    </w:p>
    <w:p w:rsidR="00941CD9" w:rsidRDefault="004C1609">
      <w:pPr>
        <w:ind w:left="111"/>
      </w:pPr>
      <w:r>
        <w:t>в) функциональный отказ любого из приборов системы теплоснабжения (</w:t>
      </w:r>
      <w:r>
        <w:rPr>
          <w:i/>
        </w:rPr>
        <w:t>T</w:t>
      </w:r>
      <w:r>
        <w:rPr>
          <w:i/>
          <w:vertAlign w:val="subscript"/>
        </w:rPr>
        <w:t>Ф</w:t>
      </w:r>
      <w:r>
        <w:t xml:space="preserve">); </w:t>
      </w:r>
    </w:p>
    <w:p w:rsidR="00941CD9" w:rsidRDefault="004C1609">
      <w:pPr>
        <w:ind w:left="111"/>
      </w:pPr>
      <w:r>
        <w:t>г) изменение направления потока теплоносителя, если в теплосчетчик специально не заложена та</w:t>
      </w:r>
      <w:r>
        <w:t xml:space="preserve">кая функция; </w:t>
      </w:r>
    </w:p>
    <w:p w:rsidR="00941CD9" w:rsidRDefault="004C1609">
      <w:pPr>
        <w:ind w:left="111"/>
      </w:pPr>
      <w:r>
        <w:t>д) отсутствие электропитания теплосчетчика (</w:t>
      </w:r>
      <w:r>
        <w:rPr>
          <w:i/>
        </w:rPr>
        <w:t>Т</w:t>
      </w:r>
      <w:r>
        <w:rPr>
          <w:i/>
          <w:vertAlign w:val="subscript"/>
        </w:rPr>
        <w:t>ЭП</w:t>
      </w:r>
      <w:r>
        <w:t xml:space="preserve">); </w:t>
      </w:r>
    </w:p>
    <w:p w:rsidR="00941CD9" w:rsidRDefault="004C1609">
      <w:pPr>
        <w:spacing w:after="0"/>
        <w:ind w:left="111"/>
      </w:pPr>
      <w:r>
        <w:lastRenderedPageBreak/>
        <w:t xml:space="preserve">е) отсутствие теплоносителя, если функция определения нештатной ситуации заложена в теплосчетчик. </w:t>
      </w:r>
    </w:p>
    <w:p w:rsidR="00941CD9" w:rsidRDefault="004C1609">
      <w:pPr>
        <w:spacing w:after="0" w:line="259" w:lineRule="auto"/>
        <w:ind w:left="57" w:firstLine="0"/>
      </w:pPr>
      <w:r>
        <w:rPr>
          <w:sz w:val="32"/>
        </w:rPr>
        <w:t xml:space="preserve"> </w:t>
      </w:r>
    </w:p>
    <w:p w:rsidR="00941CD9" w:rsidRDefault="004C1609">
      <w:pPr>
        <w:spacing w:after="0" w:line="259" w:lineRule="auto"/>
        <w:ind w:left="57" w:firstLine="0"/>
      </w:pPr>
      <w:r>
        <w:rPr>
          <w:sz w:val="32"/>
          <w:u w:val="single" w:color="000000"/>
        </w:rPr>
        <w:t>Примечание</w:t>
      </w:r>
      <w:r>
        <w:rPr>
          <w:sz w:val="32"/>
        </w:rPr>
        <w:t xml:space="preserve">: </w:t>
      </w:r>
    </w:p>
    <w:p w:rsidR="00941CD9" w:rsidRDefault="004C1609">
      <w:pPr>
        <w:spacing w:after="146" w:line="237" w:lineRule="auto"/>
        <w:ind w:left="52" w:right="25"/>
      </w:pPr>
      <w:r>
        <w:rPr>
          <w:sz w:val="32"/>
        </w:rPr>
        <w:t xml:space="preserve">Отсутствие результатов измерения давления в системах водяного теплоснабжения и ГВС не является нештатной ситуацией для измерения тепловой энергии и теплоносителя (МКУ п. 120). </w:t>
      </w:r>
    </w:p>
    <w:p w:rsidR="00941CD9" w:rsidRDefault="004C1609">
      <w:pPr>
        <w:spacing w:after="277" w:line="265" w:lineRule="auto"/>
        <w:ind w:left="10" w:right="2897"/>
        <w:jc w:val="right"/>
      </w:pPr>
      <w:r>
        <w:rPr>
          <w:sz w:val="48"/>
        </w:rPr>
        <w:t xml:space="preserve">Алгоритмы обработки НС </w:t>
      </w:r>
    </w:p>
    <w:p w:rsidR="00941CD9" w:rsidRDefault="004C1609">
      <w:pPr>
        <w:ind w:left="111" w:right="2485"/>
      </w:pPr>
      <w:r>
        <w:t>МКУ п. 58. При работе теплосчетчика в период Т</w:t>
      </w:r>
      <w:r>
        <w:rPr>
          <w:vertAlign w:val="subscript"/>
        </w:rPr>
        <w:t>MIN</w:t>
      </w:r>
      <w:r>
        <w:t xml:space="preserve"> и Т</w:t>
      </w:r>
      <w:r>
        <w:rPr>
          <w:vertAlign w:val="subscript"/>
        </w:rPr>
        <w:t>MA</w:t>
      </w:r>
      <w:r>
        <w:rPr>
          <w:vertAlign w:val="subscript"/>
        </w:rPr>
        <w:t xml:space="preserve">X </w:t>
      </w:r>
      <w:r>
        <w:t>счет тепловой энергии должен продолжаться, а время Т</w:t>
      </w:r>
      <w:r>
        <w:rPr>
          <w:vertAlign w:val="subscript"/>
        </w:rPr>
        <w:t>MIN</w:t>
      </w:r>
      <w:r>
        <w:t xml:space="preserve"> и Т</w:t>
      </w:r>
      <w:r>
        <w:rPr>
          <w:vertAlign w:val="subscript"/>
        </w:rPr>
        <w:t>MAX</w:t>
      </w:r>
      <w:r>
        <w:t xml:space="preserve"> фиксироваться в архиве теплосчетчика. </w:t>
      </w:r>
    </w:p>
    <w:p w:rsidR="00941CD9" w:rsidRDefault="004C1609">
      <w:pPr>
        <w:spacing w:after="296" w:line="244" w:lineRule="auto"/>
        <w:ind w:left="52" w:right="1671"/>
        <w:jc w:val="both"/>
      </w:pPr>
      <w:r>
        <w:t>МКУ п. 125. В период (Т</w:t>
      </w:r>
      <w:r>
        <w:rPr>
          <w:vertAlign w:val="subscript"/>
        </w:rPr>
        <w:t>ЭП</w:t>
      </w:r>
      <w:r>
        <w:t>), (Т</w:t>
      </w:r>
      <w:r>
        <w:rPr>
          <w:vertAlign w:val="subscript"/>
        </w:rPr>
        <w:t>Ф</w:t>
      </w:r>
      <w:r>
        <w:t>), (</w:t>
      </w:r>
      <w:proofErr w:type="spellStart"/>
      <w:r>
        <w:t>Т</w:t>
      </w:r>
      <w:r>
        <w:rPr>
          <w:vertAlign w:val="subscript"/>
        </w:rPr>
        <w:t>Δt</w:t>
      </w:r>
      <w:proofErr w:type="spellEnd"/>
      <w:r>
        <w:t xml:space="preserve">) счет тепловой энергии должен останавливаться, текущие параметры фиксироваться в архиве теплосчетчика. </w:t>
      </w:r>
    </w:p>
    <w:p w:rsidR="00941CD9" w:rsidRDefault="004C1609">
      <w:pPr>
        <w:pStyle w:val="2"/>
        <w:ind w:left="2500"/>
      </w:pPr>
      <w:r>
        <w:t>Пример от</w:t>
      </w:r>
      <w:r>
        <w:t xml:space="preserve">чета о теплопотреблении вычислителя ТВ7 </w:t>
      </w:r>
    </w:p>
    <w:tbl>
      <w:tblPr>
        <w:tblStyle w:val="TableGrid"/>
        <w:tblW w:w="15762" w:type="dxa"/>
        <w:tblInd w:w="25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67"/>
        <w:gridCol w:w="1283"/>
        <w:gridCol w:w="431"/>
        <w:gridCol w:w="1102"/>
        <w:gridCol w:w="482"/>
        <w:gridCol w:w="1051"/>
        <w:gridCol w:w="500"/>
        <w:gridCol w:w="1343"/>
        <w:gridCol w:w="1188"/>
        <w:gridCol w:w="999"/>
        <w:gridCol w:w="396"/>
        <w:gridCol w:w="1137"/>
        <w:gridCol w:w="327"/>
        <w:gridCol w:w="1069"/>
        <w:gridCol w:w="293"/>
        <w:gridCol w:w="1240"/>
        <w:gridCol w:w="1054"/>
      </w:tblGrid>
      <w:tr w:rsidR="00941CD9">
        <w:trPr>
          <w:trHeight w:val="1304"/>
        </w:trPr>
        <w:tc>
          <w:tcPr>
            <w:tcW w:w="1317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4475" w:firstLine="0"/>
            </w:pPr>
            <w:r>
              <w:rPr>
                <w:sz w:val="32"/>
              </w:rPr>
              <w:t xml:space="preserve">ВЕДОМОСТЬ УЧЕТА ТЕПЛОВОЙ ЭНЕРГИИ </w:t>
            </w:r>
          </w:p>
          <w:p w:rsidR="00941CD9" w:rsidRDefault="004C1609">
            <w:pPr>
              <w:spacing w:after="0" w:line="259" w:lineRule="auto"/>
              <w:ind w:left="0" w:right="429" w:firstLine="0"/>
              <w:jc w:val="right"/>
            </w:pPr>
            <w:r>
              <w:rPr>
                <w:sz w:val="32"/>
              </w:rPr>
              <w:t xml:space="preserve">И ТЕПЛОНОСИТЕЛЯ СИСТЕМЫ ЦО С 15.05.15 ПО 19.05.15 </w:t>
            </w:r>
          </w:p>
        </w:tc>
        <w:tc>
          <w:tcPr>
            <w:tcW w:w="15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6E0EC"/>
          </w:tcPr>
          <w:p w:rsidR="00941CD9" w:rsidRDefault="00941CD9">
            <w:pPr>
              <w:spacing w:after="160" w:line="259" w:lineRule="auto"/>
              <w:ind w:left="0" w:firstLine="0"/>
            </w:pPr>
          </w:p>
        </w:tc>
        <w:tc>
          <w:tcPr>
            <w:tcW w:w="10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941CD9">
            <w:pPr>
              <w:spacing w:after="160" w:line="259" w:lineRule="auto"/>
              <w:ind w:left="0" w:firstLine="0"/>
            </w:pPr>
          </w:p>
        </w:tc>
      </w:tr>
      <w:tr w:rsidR="00941CD9">
        <w:trPr>
          <w:trHeight w:val="652"/>
        </w:trPr>
        <w:tc>
          <w:tcPr>
            <w:tcW w:w="1317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0" w:firstLine="0"/>
              <w:jc w:val="both"/>
            </w:pPr>
            <w:r>
              <w:rPr>
                <w:sz w:val="28"/>
              </w:rPr>
              <w:t xml:space="preserve"> Тепловычислитель:ТВ7-03 № 13006105, БД=1, ТВ1, СИ=6, КТ3=0, ФРТ=0 КСН=0x12FF </w:t>
            </w:r>
          </w:p>
        </w:tc>
        <w:tc>
          <w:tcPr>
            <w:tcW w:w="153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6E0EC"/>
          </w:tcPr>
          <w:p w:rsidR="00941CD9" w:rsidRDefault="00941CD9">
            <w:pPr>
              <w:spacing w:after="160" w:line="259" w:lineRule="auto"/>
              <w:ind w:left="0" w:firstLine="0"/>
            </w:pPr>
          </w:p>
        </w:tc>
        <w:tc>
          <w:tcPr>
            <w:tcW w:w="10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941CD9">
            <w:pPr>
              <w:spacing w:after="160" w:line="259" w:lineRule="auto"/>
              <w:ind w:left="0" w:firstLine="0"/>
            </w:pPr>
          </w:p>
        </w:tc>
      </w:tr>
      <w:tr w:rsidR="00941CD9">
        <w:trPr>
          <w:trHeight w:val="652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lastRenderedPageBreak/>
              <w:t xml:space="preserve">Дата </w:t>
            </w:r>
          </w:p>
        </w:tc>
        <w:tc>
          <w:tcPr>
            <w:tcW w:w="17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1" w:firstLine="0"/>
              <w:jc w:val="center"/>
            </w:pPr>
            <w:proofErr w:type="spellStart"/>
            <w:r>
              <w:rPr>
                <w:sz w:val="28"/>
              </w:rPr>
              <w:t>Qтв</w:t>
            </w:r>
            <w:proofErr w:type="spellEnd"/>
            <w:r>
              <w:rPr>
                <w:sz w:val="28"/>
              </w:rPr>
              <w:t xml:space="preserve"> </w:t>
            </w:r>
          </w:p>
        </w:tc>
        <w:tc>
          <w:tcPr>
            <w:tcW w:w="15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1" w:firstLine="0"/>
              <w:jc w:val="center"/>
            </w:pPr>
            <w:r>
              <w:rPr>
                <w:sz w:val="28"/>
              </w:rPr>
              <w:t xml:space="preserve">M1 </w:t>
            </w:r>
          </w:p>
        </w:tc>
        <w:tc>
          <w:tcPr>
            <w:tcW w:w="1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1" w:firstLine="0"/>
              <w:jc w:val="center"/>
            </w:pPr>
            <w:r>
              <w:rPr>
                <w:sz w:val="28"/>
              </w:rPr>
              <w:t xml:space="preserve">M2 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352" w:firstLine="0"/>
            </w:pPr>
            <w:proofErr w:type="spellStart"/>
            <w:r>
              <w:rPr>
                <w:sz w:val="28"/>
              </w:rPr>
              <w:t>dM</w:t>
            </w:r>
            <w:proofErr w:type="spellEnd"/>
            <w:r>
              <w:rPr>
                <w:sz w:val="28"/>
              </w:rPr>
              <w:t xml:space="preserve">+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3" w:firstLine="0"/>
              <w:jc w:val="center"/>
            </w:pPr>
            <w:proofErr w:type="spellStart"/>
            <w:r>
              <w:rPr>
                <w:sz w:val="28"/>
              </w:rPr>
              <w:t>dM</w:t>
            </w:r>
            <w:proofErr w:type="spellEnd"/>
            <w:r>
              <w:rPr>
                <w:sz w:val="28"/>
              </w:rPr>
              <w:t xml:space="preserve">- </w:t>
            </w:r>
          </w:p>
        </w:tc>
        <w:tc>
          <w:tcPr>
            <w:tcW w:w="1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1" w:firstLine="0"/>
              <w:jc w:val="center"/>
            </w:pPr>
            <w:r>
              <w:rPr>
                <w:sz w:val="28"/>
              </w:rPr>
              <w:t xml:space="preserve">t1 </w:t>
            </w:r>
          </w:p>
        </w:tc>
        <w:tc>
          <w:tcPr>
            <w:tcW w:w="1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t2 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540" w:firstLine="0"/>
            </w:pPr>
            <w:proofErr w:type="spellStart"/>
            <w:r>
              <w:rPr>
                <w:sz w:val="28"/>
              </w:rPr>
              <w:t>dt</w:t>
            </w:r>
            <w:proofErr w:type="spellEnd"/>
            <w:r>
              <w:rPr>
                <w:sz w:val="28"/>
              </w:rPr>
              <w:t xml:space="preserve"> </w:t>
            </w:r>
          </w:p>
        </w:tc>
        <w:tc>
          <w:tcPr>
            <w:tcW w:w="2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941CD9">
            <w:pPr>
              <w:spacing w:after="160" w:line="259" w:lineRule="auto"/>
              <w:ind w:left="0" w:firstLine="0"/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336" w:firstLine="0"/>
            </w:pPr>
            <w:r>
              <w:rPr>
                <w:sz w:val="28"/>
              </w:rPr>
              <w:t>ВНР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223" w:firstLine="0"/>
            </w:pPr>
            <w:r>
              <w:rPr>
                <w:sz w:val="28"/>
              </w:rPr>
              <w:t xml:space="preserve">ВОС </w:t>
            </w:r>
          </w:p>
        </w:tc>
      </w:tr>
      <w:tr w:rsidR="00941CD9">
        <w:trPr>
          <w:trHeight w:val="652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96" w:firstLine="0"/>
              <w:jc w:val="center"/>
            </w:pPr>
            <w:r>
              <w:rPr>
                <w:sz w:val="28"/>
              </w:rPr>
              <w:t xml:space="preserve">  </w:t>
            </w:r>
          </w:p>
        </w:tc>
        <w:tc>
          <w:tcPr>
            <w:tcW w:w="17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2" w:firstLine="0"/>
              <w:jc w:val="center"/>
            </w:pPr>
            <w:r>
              <w:rPr>
                <w:sz w:val="28"/>
              </w:rPr>
              <w:t xml:space="preserve">Гкал </w:t>
            </w:r>
          </w:p>
        </w:tc>
        <w:tc>
          <w:tcPr>
            <w:tcW w:w="15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3" w:firstLine="0"/>
              <w:jc w:val="center"/>
            </w:pPr>
            <w:r>
              <w:rPr>
                <w:sz w:val="28"/>
              </w:rPr>
              <w:t xml:space="preserve">т </w:t>
            </w:r>
          </w:p>
        </w:tc>
        <w:tc>
          <w:tcPr>
            <w:tcW w:w="1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3" w:firstLine="0"/>
              <w:jc w:val="center"/>
            </w:pPr>
            <w:r>
              <w:rPr>
                <w:sz w:val="28"/>
              </w:rPr>
              <w:t xml:space="preserve">т 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3" w:firstLine="0"/>
              <w:jc w:val="center"/>
            </w:pPr>
            <w:r>
              <w:rPr>
                <w:sz w:val="28"/>
              </w:rPr>
              <w:t xml:space="preserve">т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0" w:firstLine="0"/>
              <w:jc w:val="center"/>
            </w:pPr>
            <w:r>
              <w:rPr>
                <w:sz w:val="28"/>
              </w:rPr>
              <w:t xml:space="preserve">т </w:t>
            </w:r>
          </w:p>
        </w:tc>
        <w:tc>
          <w:tcPr>
            <w:tcW w:w="1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2" w:firstLine="0"/>
              <w:jc w:val="center"/>
            </w:pPr>
            <w:r>
              <w:rPr>
                <w:sz w:val="28"/>
              </w:rPr>
              <w:t xml:space="preserve">°C </w:t>
            </w:r>
          </w:p>
        </w:tc>
        <w:tc>
          <w:tcPr>
            <w:tcW w:w="1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1" w:firstLine="0"/>
              <w:jc w:val="center"/>
            </w:pPr>
            <w:r>
              <w:rPr>
                <w:sz w:val="28"/>
              </w:rPr>
              <w:t xml:space="preserve">°C 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0" w:right="212" w:firstLine="0"/>
              <w:jc w:val="right"/>
            </w:pPr>
            <w:r>
              <w:rPr>
                <w:sz w:val="28"/>
              </w:rPr>
              <w:t xml:space="preserve">°C </w:t>
            </w:r>
          </w:p>
        </w:tc>
        <w:tc>
          <w:tcPr>
            <w:tcW w:w="2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941CD9">
            <w:pPr>
              <w:spacing w:after="160" w:line="259" w:lineRule="auto"/>
              <w:ind w:left="0" w:firstLine="0"/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4" w:firstLine="0"/>
              <w:jc w:val="center"/>
            </w:pPr>
            <w:r>
              <w:rPr>
                <w:sz w:val="28"/>
              </w:rPr>
              <w:t xml:space="preserve">ч 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center"/>
          </w:tcPr>
          <w:p w:rsidR="00941CD9" w:rsidRDefault="004C1609">
            <w:pPr>
              <w:spacing w:after="0" w:line="259" w:lineRule="auto"/>
              <w:ind w:left="4" w:firstLine="0"/>
              <w:jc w:val="center"/>
            </w:pPr>
            <w:r>
              <w:rPr>
                <w:sz w:val="28"/>
              </w:rPr>
              <w:t xml:space="preserve">ч </w:t>
            </w:r>
          </w:p>
        </w:tc>
      </w:tr>
      <w:tr w:rsidR="00941CD9">
        <w:trPr>
          <w:trHeight w:val="652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120" w:firstLine="0"/>
              <w:jc w:val="both"/>
            </w:pPr>
            <w:r>
              <w:rPr>
                <w:sz w:val="28"/>
              </w:rPr>
              <w:t xml:space="preserve">15.05.2014 </w:t>
            </w: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236" w:firstLine="0"/>
            </w:pPr>
            <w:r>
              <w:rPr>
                <w:sz w:val="28"/>
              </w:rPr>
              <w:t xml:space="preserve">0,394 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167" w:firstLine="0"/>
            </w:pPr>
            <w:r>
              <w:rPr>
                <w:sz w:val="28"/>
              </w:rPr>
              <w:t xml:space="preserve"> 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bottom"/>
          </w:tcPr>
          <w:p w:rsidR="00941CD9" w:rsidRDefault="004C1609">
            <w:pPr>
              <w:spacing w:after="0" w:line="259" w:lineRule="auto"/>
              <w:ind w:left="54" w:firstLine="0"/>
              <w:jc w:val="both"/>
            </w:pPr>
            <w:r>
              <w:rPr>
                <w:color w:val="FF3300"/>
                <w:sz w:val="28"/>
              </w:rPr>
              <w:t xml:space="preserve">14,442 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bottom"/>
          </w:tcPr>
          <w:p w:rsidR="00941CD9" w:rsidRDefault="004C1609">
            <w:pPr>
              <w:spacing w:after="0" w:line="259" w:lineRule="auto"/>
              <w:ind w:left="187" w:firstLine="0"/>
            </w:pPr>
            <w:r>
              <w:rPr>
                <w:color w:val="FF3300"/>
                <w:sz w:val="28"/>
              </w:rPr>
              <w:t xml:space="preserve">! 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bottom"/>
          </w:tcPr>
          <w:p w:rsidR="00941CD9" w:rsidRDefault="004C1609">
            <w:pPr>
              <w:spacing w:after="0" w:line="259" w:lineRule="auto"/>
              <w:ind w:left="119" w:firstLine="0"/>
              <w:jc w:val="both"/>
            </w:pPr>
            <w:r>
              <w:rPr>
                <w:color w:val="FF3300"/>
                <w:sz w:val="28"/>
              </w:rPr>
              <w:t xml:space="preserve">14,31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bottom"/>
          </w:tcPr>
          <w:p w:rsidR="00941CD9" w:rsidRDefault="004C1609">
            <w:pPr>
              <w:spacing w:after="0" w:line="259" w:lineRule="auto"/>
              <w:ind w:left="196" w:firstLine="0"/>
            </w:pPr>
            <w:r>
              <w:rPr>
                <w:color w:val="FF3300"/>
                <w:sz w:val="28"/>
              </w:rPr>
              <w:t xml:space="preserve">! 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265" w:firstLine="0"/>
            </w:pPr>
            <w:r>
              <w:rPr>
                <w:sz w:val="28"/>
              </w:rPr>
              <w:t xml:space="preserve">0,132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1" w:firstLine="0"/>
              <w:jc w:val="center"/>
            </w:pPr>
            <w:r>
              <w:rPr>
                <w:sz w:val="28"/>
              </w:rPr>
              <w:t xml:space="preserve">0 </w:t>
            </w:r>
          </w:p>
        </w:tc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93" w:firstLine="0"/>
              <w:jc w:val="both"/>
            </w:pPr>
            <w:r>
              <w:rPr>
                <w:sz w:val="28"/>
              </w:rPr>
              <w:t xml:space="preserve">67,97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151" w:firstLine="0"/>
            </w:pPr>
            <w:r>
              <w:rPr>
                <w:sz w:val="28"/>
              </w:rPr>
              <w:t xml:space="preserve">  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163" w:firstLine="0"/>
            </w:pPr>
            <w:r>
              <w:rPr>
                <w:sz w:val="28"/>
              </w:rPr>
              <w:t xml:space="preserve">40,76 </w:t>
            </w:r>
          </w:p>
        </w:tc>
        <w:tc>
          <w:tcPr>
            <w:tcW w:w="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116" w:firstLine="0"/>
            </w:pPr>
            <w:r>
              <w:rPr>
                <w:sz w:val="28"/>
              </w:rPr>
              <w:t xml:space="preserve">  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129" w:firstLine="0"/>
              <w:jc w:val="both"/>
            </w:pPr>
            <w:r>
              <w:rPr>
                <w:sz w:val="28"/>
              </w:rPr>
              <w:t xml:space="preserve">27,21 </w:t>
            </w:r>
          </w:p>
        </w:tc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98" w:right="-2" w:firstLine="0"/>
              <w:jc w:val="both"/>
            </w:pPr>
            <w:r>
              <w:rPr>
                <w:sz w:val="28"/>
              </w:rPr>
              <w:t xml:space="preserve"> 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3" w:firstLine="0"/>
              <w:jc w:val="center"/>
            </w:pPr>
            <w:r>
              <w:rPr>
                <w:color w:val="FF3300"/>
                <w:sz w:val="28"/>
              </w:rPr>
              <w:t xml:space="preserve">23 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bottom"/>
          </w:tcPr>
          <w:p w:rsidR="00941CD9" w:rsidRDefault="004C1609">
            <w:pPr>
              <w:spacing w:after="0" w:line="259" w:lineRule="auto"/>
              <w:ind w:left="3" w:firstLine="0"/>
              <w:jc w:val="center"/>
            </w:pPr>
            <w:r>
              <w:rPr>
                <w:color w:val="FF3300"/>
                <w:sz w:val="28"/>
              </w:rPr>
              <w:t xml:space="preserve">1 </w:t>
            </w:r>
          </w:p>
        </w:tc>
      </w:tr>
      <w:tr w:rsidR="00941CD9">
        <w:trPr>
          <w:trHeight w:val="652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... </w:t>
            </w: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0" w:firstLine="0"/>
              <w:jc w:val="center"/>
            </w:pPr>
            <w:r>
              <w:rPr>
                <w:sz w:val="28"/>
              </w:rPr>
              <w:t xml:space="preserve">... 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941CD9">
            <w:pPr>
              <w:spacing w:after="160" w:line="259" w:lineRule="auto"/>
              <w:ind w:left="0" w:firstLine="0"/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8"/>
              </w:rPr>
              <w:t xml:space="preserve">... 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941CD9">
            <w:pPr>
              <w:spacing w:after="160" w:line="259" w:lineRule="auto"/>
              <w:ind w:left="0" w:firstLine="0"/>
            </w:pP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0" w:firstLine="0"/>
              <w:jc w:val="center"/>
            </w:pPr>
            <w:r>
              <w:rPr>
                <w:sz w:val="28"/>
              </w:rPr>
              <w:t xml:space="preserve">...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941CD9">
            <w:pPr>
              <w:spacing w:after="160" w:line="259" w:lineRule="auto"/>
              <w:ind w:left="0" w:firstLine="0"/>
            </w:pP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0" w:firstLine="0"/>
              <w:jc w:val="center"/>
            </w:pPr>
            <w:r>
              <w:rPr>
                <w:sz w:val="28"/>
              </w:rPr>
              <w:t xml:space="preserve">...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2" w:firstLine="0"/>
              <w:jc w:val="center"/>
            </w:pPr>
            <w:r>
              <w:rPr>
                <w:sz w:val="28"/>
              </w:rPr>
              <w:t xml:space="preserve">... </w:t>
            </w:r>
          </w:p>
        </w:tc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0" w:firstLine="0"/>
              <w:jc w:val="center"/>
            </w:pPr>
            <w:r>
              <w:rPr>
                <w:sz w:val="28"/>
              </w:rPr>
              <w:t xml:space="preserve">...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941CD9">
            <w:pPr>
              <w:spacing w:after="160" w:line="259" w:lineRule="auto"/>
              <w:ind w:left="0" w:firstLine="0"/>
            </w:pP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2" w:firstLine="0"/>
              <w:jc w:val="center"/>
            </w:pPr>
            <w:r>
              <w:rPr>
                <w:sz w:val="28"/>
              </w:rPr>
              <w:t xml:space="preserve">... </w:t>
            </w:r>
          </w:p>
        </w:tc>
        <w:tc>
          <w:tcPr>
            <w:tcW w:w="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941CD9">
            <w:pPr>
              <w:spacing w:after="160" w:line="259" w:lineRule="auto"/>
              <w:ind w:left="0" w:firstLine="0"/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2" w:firstLine="0"/>
              <w:jc w:val="center"/>
            </w:pPr>
            <w:r>
              <w:rPr>
                <w:sz w:val="28"/>
              </w:rPr>
              <w:t xml:space="preserve">... </w:t>
            </w:r>
          </w:p>
        </w:tc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</w:tcPr>
          <w:p w:rsidR="00941CD9" w:rsidRDefault="00941CD9">
            <w:pPr>
              <w:spacing w:after="160" w:line="259" w:lineRule="auto"/>
              <w:ind w:left="0" w:firstLine="0"/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4" w:firstLine="0"/>
              <w:jc w:val="center"/>
            </w:pPr>
            <w:r>
              <w:rPr>
                <w:sz w:val="28"/>
              </w:rPr>
              <w:t xml:space="preserve">... 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3" w:firstLine="0"/>
              <w:jc w:val="center"/>
            </w:pPr>
            <w:r>
              <w:rPr>
                <w:sz w:val="28"/>
              </w:rPr>
              <w:t xml:space="preserve">... </w:t>
            </w:r>
          </w:p>
        </w:tc>
      </w:tr>
      <w:tr w:rsidR="00941CD9">
        <w:trPr>
          <w:trHeight w:val="652"/>
        </w:trPr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120" w:firstLine="0"/>
              <w:jc w:val="both"/>
            </w:pPr>
            <w:r>
              <w:rPr>
                <w:sz w:val="28"/>
              </w:rPr>
              <w:t xml:space="preserve">19.05.2014 </w:t>
            </w: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236" w:firstLine="0"/>
            </w:pPr>
            <w:r>
              <w:rPr>
                <w:sz w:val="28"/>
              </w:rPr>
              <w:t xml:space="preserve">0,679 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167" w:firstLine="0"/>
            </w:pPr>
            <w:r>
              <w:rPr>
                <w:sz w:val="28"/>
              </w:rPr>
              <w:t xml:space="preserve">  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bottom"/>
          </w:tcPr>
          <w:p w:rsidR="00941CD9" w:rsidRDefault="004C1609">
            <w:pPr>
              <w:spacing w:after="0" w:line="259" w:lineRule="auto"/>
              <w:ind w:left="54" w:firstLine="0"/>
              <w:jc w:val="both"/>
            </w:pPr>
            <w:r>
              <w:rPr>
                <w:color w:val="FF3300"/>
                <w:sz w:val="28"/>
              </w:rPr>
              <w:t xml:space="preserve">33,601 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bottom"/>
          </w:tcPr>
          <w:p w:rsidR="00941CD9" w:rsidRDefault="004C1609">
            <w:pPr>
              <w:spacing w:after="0" w:line="259" w:lineRule="auto"/>
              <w:ind w:left="127" w:firstLine="0"/>
              <w:jc w:val="both"/>
            </w:pPr>
            <w:r>
              <w:rPr>
                <w:color w:val="FF3300"/>
                <w:sz w:val="28"/>
              </w:rPr>
              <w:t xml:space="preserve">&lt; 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30" w:firstLine="0"/>
              <w:jc w:val="both"/>
            </w:pPr>
            <w:r>
              <w:rPr>
                <w:sz w:val="28"/>
              </w:rPr>
              <w:t>33,256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-29" w:firstLine="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265" w:firstLine="0"/>
            </w:pPr>
            <w:r>
              <w:rPr>
                <w:sz w:val="28"/>
              </w:rPr>
              <w:t xml:space="preserve">0,344 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1" w:firstLine="0"/>
              <w:jc w:val="center"/>
            </w:pPr>
            <w:r>
              <w:rPr>
                <w:sz w:val="28"/>
              </w:rPr>
              <w:t xml:space="preserve">0 </w:t>
            </w:r>
          </w:p>
        </w:tc>
        <w:tc>
          <w:tcPr>
            <w:tcW w:w="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4" w:firstLine="0"/>
              <w:jc w:val="center"/>
            </w:pPr>
            <w:r>
              <w:rPr>
                <w:sz w:val="28"/>
              </w:rPr>
              <w:t xml:space="preserve">66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151" w:firstLine="0"/>
            </w:pPr>
            <w:r>
              <w:rPr>
                <w:sz w:val="28"/>
              </w:rPr>
              <w:t xml:space="preserve">  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163" w:firstLine="0"/>
            </w:pPr>
            <w:r>
              <w:rPr>
                <w:sz w:val="28"/>
              </w:rPr>
              <w:t xml:space="preserve">45,87 </w:t>
            </w:r>
          </w:p>
        </w:tc>
        <w:tc>
          <w:tcPr>
            <w:tcW w:w="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116" w:firstLine="0"/>
            </w:pPr>
            <w:r>
              <w:rPr>
                <w:sz w:val="28"/>
              </w:rPr>
              <w:t xml:space="preserve">  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129" w:firstLine="0"/>
              <w:jc w:val="both"/>
            </w:pPr>
            <w:r>
              <w:rPr>
                <w:sz w:val="28"/>
              </w:rPr>
              <w:t xml:space="preserve">20,13 </w:t>
            </w:r>
          </w:p>
        </w:tc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98" w:right="-2" w:firstLine="0"/>
              <w:jc w:val="both"/>
            </w:pPr>
            <w:r>
              <w:rPr>
                <w:sz w:val="28"/>
              </w:rPr>
              <w:t xml:space="preserve"> 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0EC"/>
            <w:vAlign w:val="bottom"/>
          </w:tcPr>
          <w:p w:rsidR="00941CD9" w:rsidRDefault="004C1609">
            <w:pPr>
              <w:spacing w:after="0" w:line="259" w:lineRule="auto"/>
              <w:ind w:left="3" w:firstLine="0"/>
              <w:jc w:val="center"/>
            </w:pPr>
            <w:r>
              <w:rPr>
                <w:color w:val="FF3300"/>
                <w:sz w:val="28"/>
              </w:rPr>
              <w:t xml:space="preserve">24 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bottom"/>
          </w:tcPr>
          <w:p w:rsidR="00941CD9" w:rsidRDefault="004C1609">
            <w:pPr>
              <w:spacing w:after="0" w:line="259" w:lineRule="auto"/>
              <w:ind w:left="3" w:firstLine="0"/>
              <w:jc w:val="center"/>
            </w:pPr>
            <w:r>
              <w:rPr>
                <w:color w:val="FF3300"/>
                <w:sz w:val="28"/>
              </w:rPr>
              <w:t xml:space="preserve">0 </w:t>
            </w:r>
          </w:p>
        </w:tc>
      </w:tr>
    </w:tbl>
    <w:p w:rsidR="00941CD9" w:rsidRDefault="004C1609">
      <w:pPr>
        <w:pStyle w:val="1"/>
        <w:spacing w:after="59"/>
        <w:ind w:left="4857" w:right="562"/>
      </w:pPr>
      <w:r>
        <w:t xml:space="preserve">Алгоритм </w:t>
      </w:r>
      <w:r>
        <w:t xml:space="preserve">определения утечки теплоносителя </w:t>
      </w:r>
    </w:p>
    <w:p w:rsidR="00941CD9" w:rsidRDefault="004C1609">
      <w:pPr>
        <w:spacing w:after="65" w:line="226" w:lineRule="auto"/>
        <w:ind w:left="84"/>
      </w:pPr>
      <w:r>
        <w:t>МКУ п. 92: «</w:t>
      </w:r>
      <w:r>
        <w:rPr>
          <w:i/>
        </w:rPr>
        <w:t>Величина утечки теплоносителя (М</w:t>
      </w:r>
      <w:r>
        <w:rPr>
          <w:i/>
          <w:vertAlign w:val="subscript"/>
        </w:rPr>
        <w:t>У</w:t>
      </w:r>
      <w:r>
        <w:rPr>
          <w:i/>
        </w:rPr>
        <w:t xml:space="preserve">) в закрытой системе теплоснабжения ... определяется по показаниям </w:t>
      </w:r>
      <w:proofErr w:type="spellStart"/>
      <w:r>
        <w:rPr>
          <w:i/>
        </w:rPr>
        <w:t>водосчетчика</w:t>
      </w:r>
      <w:proofErr w:type="spellEnd"/>
      <w:r>
        <w:rPr>
          <w:i/>
        </w:rPr>
        <w:t xml:space="preserve"> (М</w:t>
      </w:r>
      <w:r>
        <w:rPr>
          <w:i/>
          <w:vertAlign w:val="subscript"/>
        </w:rPr>
        <w:t>П</w:t>
      </w:r>
      <w:r>
        <w:rPr>
          <w:i/>
        </w:rPr>
        <w:t>).</w:t>
      </w:r>
      <w:r>
        <w:t xml:space="preserve"> </w:t>
      </w:r>
    </w:p>
    <w:p w:rsidR="00941CD9" w:rsidRDefault="004C1609">
      <w:pPr>
        <w:spacing w:line="226" w:lineRule="auto"/>
        <w:ind w:left="84" w:right="460"/>
      </w:pPr>
      <w:r>
        <w:rPr>
          <w:i/>
        </w:rPr>
        <w:t xml:space="preserve">В случае отсутствия </w:t>
      </w:r>
      <w:proofErr w:type="spellStart"/>
      <w:r>
        <w:rPr>
          <w:i/>
        </w:rPr>
        <w:t>водосчетчика</w:t>
      </w:r>
      <w:proofErr w:type="spellEnd"/>
      <w:r>
        <w:rPr>
          <w:i/>
        </w:rPr>
        <w:t xml:space="preserve"> подпитки расчет величины утечки теплоносителя </w:t>
      </w:r>
      <w:r>
        <w:rPr>
          <w:i/>
        </w:rPr>
        <w:t>... (М</w:t>
      </w:r>
      <w:r>
        <w:rPr>
          <w:i/>
          <w:vertAlign w:val="subscript"/>
        </w:rPr>
        <w:t>У</w:t>
      </w:r>
      <w:r>
        <w:rPr>
          <w:i/>
        </w:rPr>
        <w:t xml:space="preserve">) производить по </w:t>
      </w:r>
      <w:proofErr w:type="gramStart"/>
      <w:r>
        <w:rPr>
          <w:i/>
        </w:rPr>
        <w:t>формуле:  М</w:t>
      </w:r>
      <w:r>
        <w:rPr>
          <w:i/>
          <w:vertAlign w:val="subscript"/>
        </w:rPr>
        <w:t>У</w:t>
      </w:r>
      <w:proofErr w:type="gramEnd"/>
      <w:r>
        <w:rPr>
          <w:i/>
        </w:rPr>
        <w:t xml:space="preserve"> = М1 - М2, т, (10.5)</w:t>
      </w:r>
      <w:r>
        <w:t xml:space="preserve"> </w:t>
      </w:r>
      <w:r>
        <w:rPr>
          <w:i/>
        </w:rPr>
        <w:t xml:space="preserve">В случае если М1&gt;М2, а М1-М2 больше суммы модулей абсолютных погрешностей измерения массы теплоносителя в прямом и обратном трубопроводах, то величина утечки теплоносителя ... равняется разнице </w:t>
      </w:r>
      <w:r>
        <w:rPr>
          <w:i/>
        </w:rPr>
        <w:t xml:space="preserve">абсолютных </w:t>
      </w:r>
      <w:r>
        <w:rPr>
          <w:i/>
        </w:rPr>
        <w:t>значений М1 и М2 без учета погрешностей.</w:t>
      </w:r>
      <w:r>
        <w:t xml:space="preserve"> </w:t>
      </w:r>
    </w:p>
    <w:p w:rsidR="00941CD9" w:rsidRDefault="004C1609">
      <w:pPr>
        <w:spacing w:line="226" w:lineRule="auto"/>
        <w:ind w:left="84"/>
      </w:pPr>
      <w:r>
        <w:rPr>
          <w:i/>
        </w:rPr>
        <w:t xml:space="preserve">  Если М</w:t>
      </w:r>
      <w:proofErr w:type="gramStart"/>
      <w:r>
        <w:rPr>
          <w:i/>
        </w:rPr>
        <w:t>1&gt;М</w:t>
      </w:r>
      <w:proofErr w:type="gramEnd"/>
      <w:r>
        <w:rPr>
          <w:i/>
        </w:rPr>
        <w:t>2 или М2&gt;М1, но |М1-М2| меньше суммы модулей абсолютных погрешностей измерения массы теплоносителя величина утечки (подмеса) считается равной нулю.</w:t>
      </w:r>
      <w:r>
        <w:t xml:space="preserve"> </w:t>
      </w:r>
    </w:p>
    <w:p w:rsidR="00941CD9" w:rsidRDefault="004C1609">
      <w:pPr>
        <w:spacing w:after="229" w:line="226" w:lineRule="auto"/>
        <w:ind w:left="84"/>
      </w:pPr>
      <w:r>
        <w:rPr>
          <w:i/>
        </w:rPr>
        <w:lastRenderedPageBreak/>
        <w:t xml:space="preserve">  В случае если М</w:t>
      </w:r>
      <w:proofErr w:type="gramStart"/>
      <w:r>
        <w:rPr>
          <w:i/>
        </w:rPr>
        <w:t>2&gt;М</w:t>
      </w:r>
      <w:proofErr w:type="gramEnd"/>
      <w:r>
        <w:rPr>
          <w:i/>
        </w:rPr>
        <w:t xml:space="preserve">1 и М2-М1 больше суммы абсолютных </w:t>
      </w:r>
      <w:r>
        <w:rPr>
          <w:i/>
        </w:rPr>
        <w:t xml:space="preserve">погрешностей измерения массы теплоносителя в прямом и обратном трубопроводах, .... </w:t>
      </w:r>
      <w:r>
        <w:rPr>
          <w:i/>
        </w:rPr>
        <w:t>Количество тепловой энергии, теплоносителя за этот период определяется расчетным путем».</w:t>
      </w:r>
      <w:r>
        <w:t xml:space="preserve"> </w:t>
      </w:r>
    </w:p>
    <w:p w:rsidR="00941CD9" w:rsidRDefault="004C1609">
      <w:pPr>
        <w:pStyle w:val="2"/>
        <w:spacing w:after="185"/>
        <w:ind w:left="1597"/>
      </w:pPr>
      <w:r>
        <w:t xml:space="preserve">Иллюстрация алгоритма контроля утечек вычислителем ТВ7 </w:t>
      </w:r>
    </w:p>
    <w:p w:rsidR="00941CD9" w:rsidRDefault="004C1609">
      <w:pPr>
        <w:spacing w:after="0" w:line="259" w:lineRule="auto"/>
        <w:ind w:left="4495" w:firstLine="0"/>
        <w:jc w:val="center"/>
      </w:pPr>
      <w:r>
        <w:rPr>
          <w:sz w:val="32"/>
        </w:rPr>
        <w:t xml:space="preserve">Где: </w:t>
      </w:r>
    </w:p>
    <w:p w:rsidR="00941CD9" w:rsidRDefault="004C1609">
      <w:pPr>
        <w:spacing w:after="146" w:line="237" w:lineRule="auto"/>
        <w:ind w:left="52" w:right="25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-51578</wp:posOffset>
            </wp:positionH>
            <wp:positionV relativeFrom="paragraph">
              <wp:posOffset>-111317</wp:posOffset>
            </wp:positionV>
            <wp:extent cx="6292723" cy="961834"/>
            <wp:effectExtent l="0" t="0" r="0" b="0"/>
            <wp:wrapSquare wrapText="bothSides"/>
            <wp:docPr id="1338" name="Picture 1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Picture 133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2723" cy="961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НБ=</w:t>
      </w:r>
      <w:proofErr w:type="spellStart"/>
      <w:r>
        <w:rPr>
          <w:sz w:val="32"/>
        </w:rPr>
        <w:t>dMmax</w:t>
      </w:r>
      <w:proofErr w:type="spellEnd"/>
      <w:r>
        <w:rPr>
          <w:sz w:val="32"/>
        </w:rPr>
        <w:t xml:space="preserve">(М1+М2)/100 </w:t>
      </w:r>
      <w:proofErr w:type="spellStart"/>
      <w:r>
        <w:rPr>
          <w:sz w:val="32"/>
        </w:rPr>
        <w:t>dMmax</w:t>
      </w:r>
      <w:proofErr w:type="spellEnd"/>
      <w:r>
        <w:rPr>
          <w:sz w:val="32"/>
        </w:rPr>
        <w:t xml:space="preserve">-сумма модулей относительных погрешностей измерения массы М1 и М2 </w:t>
      </w:r>
    </w:p>
    <w:p w:rsidR="00941CD9" w:rsidRDefault="004C1609">
      <w:pPr>
        <w:pStyle w:val="1"/>
        <w:ind w:left="4857" w:right="563"/>
      </w:pPr>
      <w:r>
        <w:t xml:space="preserve">Наличие 2-х настроечных БД для работы </w:t>
      </w:r>
      <w:proofErr w:type="gramStart"/>
      <w:r>
        <w:t>в летний и зимний режимах</w:t>
      </w:r>
      <w:proofErr w:type="gramEnd"/>
      <w:r>
        <w:t xml:space="preserve"> работы </w:t>
      </w:r>
    </w:p>
    <w:p w:rsidR="00941CD9" w:rsidRDefault="004C1609">
      <w:pPr>
        <w:ind w:left="187"/>
      </w:pPr>
      <w:r>
        <w:t xml:space="preserve">ПКУ п. 44: Проект узла учета содержит: </w:t>
      </w:r>
    </w:p>
    <w:p w:rsidR="00941CD9" w:rsidRDefault="004C1609">
      <w:pPr>
        <w:spacing w:after="220" w:line="226" w:lineRule="auto"/>
        <w:ind w:left="187"/>
      </w:pPr>
      <w:r>
        <w:t xml:space="preserve">е) настроечную базу данных, вводимую в </w:t>
      </w:r>
      <w:proofErr w:type="spellStart"/>
      <w:r>
        <w:t>тепловычислитель</w:t>
      </w:r>
      <w:proofErr w:type="spellEnd"/>
      <w:r>
        <w:t xml:space="preserve"> </w:t>
      </w:r>
      <w:r>
        <w:rPr>
          <w:i/>
        </w:rPr>
        <w:t>(в том числе при</w:t>
      </w:r>
      <w:r>
        <w:rPr>
          <w:i/>
        </w:rPr>
        <w:t xml:space="preserve"> переходе на летний и зимний режимы работы</w:t>
      </w:r>
      <w:r>
        <w:rPr>
          <w:i/>
        </w:rPr>
        <w:t>)</w:t>
      </w:r>
      <w:r>
        <w:t xml:space="preserve">. </w:t>
      </w:r>
    </w:p>
    <w:p w:rsidR="00941CD9" w:rsidRDefault="004C1609">
      <w:pPr>
        <w:spacing w:before="548" w:after="0"/>
        <w:ind w:left="11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6501105</wp:posOffset>
            </wp:positionH>
            <wp:positionV relativeFrom="paragraph">
              <wp:posOffset>-2763025</wp:posOffset>
            </wp:positionV>
            <wp:extent cx="3846068" cy="4938014"/>
            <wp:effectExtent l="0" t="0" r="0" b="0"/>
            <wp:wrapSquare wrapText="bothSides"/>
            <wp:docPr id="1453" name="Picture 1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" name="Picture 145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46068" cy="4938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1100557</wp:posOffset>
            </wp:positionH>
            <wp:positionV relativeFrom="paragraph">
              <wp:posOffset>-2722093</wp:posOffset>
            </wp:positionV>
            <wp:extent cx="3848100" cy="2374138"/>
            <wp:effectExtent l="0" t="0" r="0" b="0"/>
            <wp:wrapSquare wrapText="bothSides"/>
            <wp:docPr id="1451" name="Picture 1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Picture 145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374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Тепловычислитель</w:t>
      </w:r>
      <w:proofErr w:type="spellEnd"/>
      <w:r>
        <w:t xml:space="preserve"> ТВ7 имеет 2 настроечных базы данных (БД1 и БД2), рассчитанных на работу в зимний и летний периоды</w:t>
      </w:r>
      <w:r>
        <w:t xml:space="preserve">.  </w:t>
      </w:r>
    </w:p>
    <w:p w:rsidR="00941CD9" w:rsidRDefault="004C1609">
      <w:pPr>
        <w:ind w:left="111"/>
      </w:pPr>
      <w:r>
        <w:t xml:space="preserve">Способы переключения БД: </w:t>
      </w:r>
    </w:p>
    <w:p w:rsidR="00941CD9" w:rsidRDefault="004C1609">
      <w:pPr>
        <w:numPr>
          <w:ilvl w:val="0"/>
          <w:numId w:val="2"/>
        </w:numPr>
        <w:ind w:hanging="396"/>
      </w:pPr>
      <w:r>
        <w:t xml:space="preserve">вручную с клавиатуры </w:t>
      </w:r>
    </w:p>
    <w:p w:rsidR="00941CD9" w:rsidRDefault="004C1609">
      <w:pPr>
        <w:numPr>
          <w:ilvl w:val="0"/>
          <w:numId w:val="2"/>
        </w:numPr>
        <w:ind w:hanging="396"/>
      </w:pPr>
      <w:r>
        <w:t xml:space="preserve">автоматически по дате </w:t>
      </w:r>
    </w:p>
    <w:p w:rsidR="00941CD9" w:rsidRDefault="004C1609">
      <w:pPr>
        <w:numPr>
          <w:ilvl w:val="0"/>
          <w:numId w:val="2"/>
        </w:numPr>
        <w:ind w:hanging="396"/>
      </w:pPr>
      <w:r>
        <w:t>удаленно по интерфе</w:t>
      </w:r>
      <w:r>
        <w:t xml:space="preserve">йсу </w:t>
      </w:r>
    </w:p>
    <w:p w:rsidR="00941CD9" w:rsidRDefault="004C1609">
      <w:pPr>
        <w:pStyle w:val="1"/>
        <w:ind w:left="4857" w:right="562"/>
      </w:pPr>
      <w:r>
        <w:lastRenderedPageBreak/>
        <w:t xml:space="preserve">Учет и использование значения температуры холодной воды </w:t>
      </w:r>
    </w:p>
    <w:p w:rsidR="00941CD9" w:rsidRDefault="004C1609">
      <w:pPr>
        <w:spacing w:after="0"/>
        <w:ind w:left="187"/>
      </w:pPr>
      <w:r>
        <w:t>ПКУ п. 112. ... допускается введение температуры холодной воды в вычислитель в виде константы с периодическим пересчетом количества потребленной тепловой энергии с учетом фактической температуры</w:t>
      </w:r>
      <w:r>
        <w:t xml:space="preserve"> холодной воды. Допускается введение нулевого значения температуры холодной воды в течение всего года. </w:t>
      </w:r>
    </w:p>
    <w:p w:rsidR="00941CD9" w:rsidRDefault="004C1609">
      <w:pPr>
        <w:ind w:left="187"/>
      </w:pPr>
      <w:r>
        <w:t xml:space="preserve">МКУ п.9. При расчете количества тепловой энергии с использованием значений энтальпии холодной воды (далее </w:t>
      </w:r>
      <w:r>
        <w:t xml:space="preserve">- </w:t>
      </w:r>
      <w:proofErr w:type="spellStart"/>
      <w:r>
        <w:t>h</w:t>
      </w:r>
      <w:r>
        <w:rPr>
          <w:vertAlign w:val="subscript"/>
        </w:rPr>
        <w:t>ХВ</w:t>
      </w:r>
      <w:proofErr w:type="spellEnd"/>
      <w:r>
        <w:t>) (кроме источников тепловой энергии) доп</w:t>
      </w:r>
      <w:r>
        <w:t xml:space="preserve">ускается принимать </w:t>
      </w:r>
      <w:proofErr w:type="spellStart"/>
      <w:r>
        <w:t>h</w:t>
      </w:r>
      <w:r>
        <w:rPr>
          <w:vertAlign w:val="subscript"/>
        </w:rPr>
        <w:t>ХВ</w:t>
      </w:r>
      <w:proofErr w:type="spellEnd"/>
      <w:r>
        <w:t xml:space="preserve">= 0 ккал/кг... </w:t>
      </w:r>
    </w:p>
    <w:p w:rsidR="00941CD9" w:rsidRDefault="004C1609">
      <w:pPr>
        <w:ind w:left="187" w:right="435"/>
      </w:pPr>
      <w:r>
        <w:t>МКУ п.48. Количество тепловой энергии, потребленное системой горячего водоснабжения (Q</w:t>
      </w:r>
      <w:r>
        <w:rPr>
          <w:vertAlign w:val="subscript"/>
        </w:rPr>
        <w:t>ГВС</w:t>
      </w:r>
      <w:r>
        <w:t xml:space="preserve">), рассчитывается по формуле (5.11), где: </w:t>
      </w:r>
      <w:proofErr w:type="spellStart"/>
      <w:r>
        <w:t>h</w:t>
      </w:r>
      <w:r>
        <w:rPr>
          <w:vertAlign w:val="subscript"/>
        </w:rPr>
        <w:t>XB</w:t>
      </w:r>
      <w:proofErr w:type="spellEnd"/>
      <w:r>
        <w:t xml:space="preserve"> - удельная энтальпия холодной воды на ЦТП, ккал/кг. </w:t>
      </w:r>
    </w:p>
    <w:tbl>
      <w:tblPr>
        <w:tblStyle w:val="TableGrid"/>
        <w:tblW w:w="15932" w:type="dxa"/>
        <w:tblInd w:w="202" w:type="dxa"/>
        <w:tblCellMar>
          <w:top w:w="84" w:type="dxa"/>
          <w:left w:w="57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5781"/>
        <w:gridCol w:w="5011"/>
        <w:gridCol w:w="5140"/>
      </w:tblGrid>
      <w:tr w:rsidR="00941CD9">
        <w:trPr>
          <w:trHeight w:val="624"/>
        </w:trPr>
        <w:tc>
          <w:tcPr>
            <w:tcW w:w="159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</w:tcPr>
          <w:p w:rsidR="00941CD9" w:rsidRDefault="004C1609">
            <w:pPr>
              <w:spacing w:after="0" w:line="259" w:lineRule="auto"/>
              <w:ind w:left="0" w:right="55" w:firstLine="0"/>
              <w:jc w:val="center"/>
            </w:pPr>
            <w:proofErr w:type="spellStart"/>
            <w:r>
              <w:rPr>
                <w:color w:val="FFFFFF"/>
              </w:rPr>
              <w:t>Тепловычислитель</w:t>
            </w:r>
            <w:proofErr w:type="spellEnd"/>
            <w:r>
              <w:rPr>
                <w:color w:val="FFFFFF"/>
              </w:rPr>
              <w:t xml:space="preserve"> ТВ7 позволяет</w:t>
            </w:r>
            <w:r>
              <w:rPr>
                <w:color w:val="FFFFFF"/>
              </w:rPr>
              <w:t xml:space="preserve">: </w:t>
            </w:r>
          </w:p>
        </w:tc>
      </w:tr>
      <w:tr w:rsidR="00941CD9">
        <w:trPr>
          <w:trHeight w:val="3024"/>
        </w:trPr>
        <w:tc>
          <w:tcPr>
            <w:tcW w:w="5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37" w:lineRule="auto"/>
              <w:ind w:left="0" w:right="52" w:firstLine="0"/>
            </w:pPr>
            <w:r>
              <w:rPr>
                <w:sz w:val="36"/>
              </w:rPr>
              <w:lastRenderedPageBreak/>
              <w:t xml:space="preserve">измерять температуру холодной воды при установке на источнике тепловой энергии и </w:t>
            </w:r>
            <w:proofErr w:type="gramStart"/>
            <w:r>
              <w:rPr>
                <w:sz w:val="36"/>
              </w:rPr>
              <w:t>на  ЦТП</w:t>
            </w:r>
            <w:proofErr w:type="gramEnd"/>
            <w:r>
              <w:rPr>
                <w:sz w:val="36"/>
              </w:rPr>
              <w:t xml:space="preserve"> (параметр настройки: </w:t>
            </w:r>
          </w:p>
          <w:p w:rsidR="00941CD9" w:rsidRDefault="004C1609">
            <w:pPr>
              <w:spacing w:after="0" w:line="259" w:lineRule="auto"/>
              <w:ind w:left="0" w:firstLine="0"/>
            </w:pPr>
            <w:proofErr w:type="spellStart"/>
            <w:r>
              <w:rPr>
                <w:i/>
                <w:sz w:val="36"/>
              </w:rPr>
              <w:t>Исп.tx</w:t>
            </w:r>
            <w:proofErr w:type="spellEnd"/>
            <w:r>
              <w:rPr>
                <w:i/>
                <w:sz w:val="36"/>
              </w:rPr>
              <w:t xml:space="preserve">=Изм. на Х3 </w:t>
            </w:r>
            <w:r>
              <w:rPr>
                <w:sz w:val="36"/>
              </w:rPr>
              <w:t xml:space="preserve">или </w:t>
            </w:r>
            <w:proofErr w:type="spellStart"/>
            <w:r>
              <w:rPr>
                <w:i/>
                <w:sz w:val="36"/>
              </w:rPr>
              <w:t>Исп.tx</w:t>
            </w:r>
            <w:proofErr w:type="spellEnd"/>
            <w:r>
              <w:rPr>
                <w:i/>
                <w:sz w:val="36"/>
              </w:rPr>
              <w:t>=Изм. на Х4</w:t>
            </w:r>
            <w:r>
              <w:rPr>
                <w:sz w:val="36"/>
              </w:rPr>
              <w:t xml:space="preserve">) </w:t>
            </w:r>
          </w:p>
        </w:tc>
        <w:tc>
          <w:tcPr>
            <w:tcW w:w="5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37" w:lineRule="auto"/>
              <w:ind w:left="1" w:firstLine="0"/>
            </w:pPr>
            <w:r>
              <w:rPr>
                <w:sz w:val="36"/>
              </w:rPr>
              <w:t xml:space="preserve">использовать для расчетов энтальпии холодной воды константных значений температуры и давления (параметры настройки: </w:t>
            </w:r>
          </w:p>
          <w:p w:rsidR="00941CD9" w:rsidRDefault="004C1609">
            <w:pPr>
              <w:spacing w:after="0" w:line="259" w:lineRule="auto"/>
              <w:ind w:left="1" w:firstLine="0"/>
            </w:pPr>
            <w:proofErr w:type="spellStart"/>
            <w:r>
              <w:rPr>
                <w:i/>
                <w:sz w:val="36"/>
              </w:rPr>
              <w:t>txд</w:t>
            </w:r>
            <w:proofErr w:type="spellEnd"/>
            <w:r>
              <w:rPr>
                <w:i/>
                <w:sz w:val="36"/>
              </w:rPr>
              <w:t xml:space="preserve"> и </w:t>
            </w:r>
            <w:proofErr w:type="spellStart"/>
            <w:r>
              <w:rPr>
                <w:i/>
                <w:sz w:val="36"/>
              </w:rPr>
              <w:t>Рxд</w:t>
            </w:r>
            <w:proofErr w:type="spellEnd"/>
            <w:r>
              <w:rPr>
                <w:sz w:val="36"/>
              </w:rPr>
              <w:t xml:space="preserve">) </w:t>
            </w:r>
          </w:p>
        </w:tc>
        <w:tc>
          <w:tcPr>
            <w:tcW w:w="5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CD9" w:rsidRDefault="004C1609">
            <w:pPr>
              <w:spacing w:after="0" w:line="237" w:lineRule="auto"/>
              <w:ind w:left="1" w:firstLine="0"/>
            </w:pPr>
            <w:r>
              <w:rPr>
                <w:sz w:val="36"/>
              </w:rPr>
              <w:t xml:space="preserve">использовать для расчетов энергии нулевое значение энтальпии холодной воды (параметр настройки: </w:t>
            </w:r>
            <w:proofErr w:type="spellStart"/>
            <w:r>
              <w:rPr>
                <w:i/>
                <w:sz w:val="36"/>
              </w:rPr>
              <w:t>Исп.tx</w:t>
            </w:r>
            <w:proofErr w:type="spellEnd"/>
            <w:r>
              <w:rPr>
                <w:i/>
                <w:sz w:val="36"/>
              </w:rPr>
              <w:t xml:space="preserve">=Нет </w:t>
            </w:r>
          </w:p>
          <w:p w:rsidR="00941CD9" w:rsidRDefault="004C1609">
            <w:pPr>
              <w:spacing w:after="0" w:line="259" w:lineRule="auto"/>
              <w:ind w:left="1" w:firstLine="0"/>
            </w:pPr>
            <w:r>
              <w:rPr>
                <w:i/>
                <w:sz w:val="36"/>
              </w:rPr>
              <w:t>(</w:t>
            </w:r>
            <w:proofErr w:type="spellStart"/>
            <w:r>
              <w:rPr>
                <w:i/>
                <w:sz w:val="36"/>
              </w:rPr>
              <w:t>hx</w:t>
            </w:r>
            <w:proofErr w:type="spellEnd"/>
            <w:r>
              <w:rPr>
                <w:i/>
                <w:sz w:val="36"/>
              </w:rPr>
              <w:t>=0)</w:t>
            </w:r>
            <w:r>
              <w:rPr>
                <w:sz w:val="36"/>
              </w:rPr>
              <w:t xml:space="preserve">) </w:t>
            </w:r>
          </w:p>
        </w:tc>
      </w:tr>
    </w:tbl>
    <w:p w:rsidR="00941CD9" w:rsidRDefault="004C1609">
      <w:pPr>
        <w:spacing w:after="402"/>
        <w:ind w:left="6540" w:right="1129"/>
        <w:jc w:val="both"/>
      </w:pPr>
      <w:r>
        <w:rPr>
          <w:sz w:val="48"/>
        </w:rPr>
        <w:t xml:space="preserve">Дополнительные требования </w:t>
      </w:r>
    </w:p>
    <w:p w:rsidR="00941CD9" w:rsidRDefault="004C1609">
      <w:pPr>
        <w:pStyle w:val="1"/>
        <w:spacing w:after="215"/>
        <w:ind w:right="82"/>
      </w:pPr>
      <w:r>
        <w:t xml:space="preserve">Возможность коррекции внутренних часов вычислителя </w:t>
      </w:r>
    </w:p>
    <w:p w:rsidR="00941CD9" w:rsidRDefault="004C1609">
      <w:pPr>
        <w:spacing w:after="211"/>
        <w:ind w:left="111"/>
      </w:pPr>
      <w:r>
        <w:t xml:space="preserve">ПКУ п.36. В теплосчетчиках допускается коррекция внутренних часов вычислителя без вскрытия пломб. </w:t>
      </w:r>
    </w:p>
    <w:p w:rsidR="00941CD9" w:rsidRDefault="004C1609">
      <w:pPr>
        <w:spacing w:after="1"/>
        <w:ind w:left="111"/>
      </w:pPr>
      <w:proofErr w:type="spellStart"/>
      <w:r>
        <w:t>Тепловычислитель</w:t>
      </w:r>
      <w:proofErr w:type="spellEnd"/>
      <w:r>
        <w:t xml:space="preserve"> ТВ7 допускает коррекцию текущего времени в пределах </w:t>
      </w:r>
      <w:r>
        <w:t>±15 минут</w:t>
      </w:r>
      <w:r>
        <w:t xml:space="preserve">. Способы коррекции: </w:t>
      </w:r>
    </w:p>
    <w:p w:rsidR="00941CD9" w:rsidRDefault="004C1609">
      <w:pPr>
        <w:tabs>
          <w:tab w:val="center" w:pos="9871"/>
        </w:tabs>
        <w:spacing w:after="667"/>
        <w:ind w:left="0" w:firstLine="0"/>
      </w:pPr>
      <w:r>
        <w:t xml:space="preserve">1) вручную с клавиатуры; </w:t>
      </w:r>
      <w:r>
        <w:tab/>
        <w:t xml:space="preserve">2) автоматически по интерфейсу </w:t>
      </w:r>
    </w:p>
    <w:p w:rsidR="00941CD9" w:rsidRDefault="004C1609">
      <w:pPr>
        <w:spacing w:after="502"/>
        <w:ind w:left="4256" w:right="1129" w:hanging="2924"/>
        <w:jc w:val="both"/>
      </w:pPr>
      <w:r>
        <w:rPr>
          <w:sz w:val="48"/>
        </w:rPr>
        <w:t xml:space="preserve">Наличие интерфейсов и стандартных протоколов для дистанционного сбора данных </w:t>
      </w:r>
    </w:p>
    <w:p w:rsidR="00941CD9" w:rsidRDefault="004C1609">
      <w:pPr>
        <w:spacing w:after="185"/>
        <w:ind w:left="187"/>
      </w:pPr>
      <w:r>
        <w:lastRenderedPageBreak/>
        <w:t xml:space="preserve">ПКУ п.34. Теплосчетчики </w:t>
      </w:r>
      <w:r>
        <w:rPr>
          <w:i/>
        </w:rPr>
        <w:t xml:space="preserve">снабжаются стандартными промышленными протоколами </w:t>
      </w:r>
      <w:r>
        <w:t>и могут быть снабжены ин</w:t>
      </w:r>
      <w:r>
        <w:t>терфейсами, позволяющими организовать дистанционный сбор данных.</w:t>
      </w:r>
      <w:r>
        <w:t xml:space="preserve"> </w:t>
      </w:r>
    </w:p>
    <w:p w:rsidR="00941CD9" w:rsidRDefault="004C1609">
      <w:pPr>
        <w:ind w:left="111"/>
      </w:pPr>
      <w:proofErr w:type="spellStart"/>
      <w:r>
        <w:t>Тепловычислитель</w:t>
      </w:r>
      <w:proofErr w:type="spellEnd"/>
      <w:r>
        <w:t xml:space="preserve"> ТВ7 имеет интерфейсы: </w:t>
      </w:r>
    </w:p>
    <w:p w:rsidR="00941CD9" w:rsidRDefault="004C1609">
      <w:pPr>
        <w:tabs>
          <w:tab w:val="center" w:pos="3408"/>
          <w:tab w:val="center" w:pos="6723"/>
          <w:tab w:val="center" w:pos="11798"/>
        </w:tabs>
        <w:ind w:left="0" w:firstLine="0"/>
      </w:pPr>
      <w:r>
        <w:t xml:space="preserve">1) USB; </w:t>
      </w:r>
      <w:r>
        <w:tab/>
        <w:t xml:space="preserve">2) RS232; </w:t>
      </w:r>
      <w:r>
        <w:tab/>
        <w:t xml:space="preserve">3) </w:t>
      </w:r>
      <w:proofErr w:type="spellStart"/>
      <w:r>
        <w:t>Ethernet</w:t>
      </w:r>
      <w:proofErr w:type="spellEnd"/>
      <w:r>
        <w:t xml:space="preserve">; </w:t>
      </w:r>
      <w:r>
        <w:tab/>
        <w:t xml:space="preserve">4) RS485 </w:t>
      </w:r>
    </w:p>
    <w:p w:rsidR="00941CD9" w:rsidRDefault="004C1609">
      <w:pPr>
        <w:spacing w:after="0" w:line="259" w:lineRule="auto"/>
        <w:ind w:left="116" w:firstLine="0"/>
      </w:pPr>
      <w:r>
        <w:t xml:space="preserve"> </w:t>
      </w:r>
    </w:p>
    <w:p w:rsidR="00941CD9" w:rsidRDefault="004C1609">
      <w:pPr>
        <w:ind w:left="111"/>
      </w:pPr>
      <w:r>
        <w:t xml:space="preserve">Протоколы передачи данных </w:t>
      </w:r>
      <w:proofErr w:type="spellStart"/>
      <w:r>
        <w:t>Modbus</w:t>
      </w:r>
      <w:proofErr w:type="spellEnd"/>
      <w:r>
        <w:t xml:space="preserve"> RTU и </w:t>
      </w:r>
      <w:proofErr w:type="spellStart"/>
      <w:r>
        <w:t>Modbus</w:t>
      </w:r>
      <w:proofErr w:type="spellEnd"/>
      <w:r>
        <w:t xml:space="preserve"> ASCII. </w:t>
      </w:r>
    </w:p>
    <w:p w:rsidR="00941CD9" w:rsidRDefault="004C1609">
      <w:pPr>
        <w:spacing w:after="3"/>
        <w:ind w:left="8355" w:right="1129" w:hanging="2648"/>
        <w:jc w:val="both"/>
      </w:pPr>
      <w:r>
        <w:rPr>
          <w:sz w:val="48"/>
        </w:rPr>
        <w:t xml:space="preserve">Схема организации локальной сети теплосчетчика </w:t>
      </w:r>
    </w:p>
    <w:p w:rsidR="00941CD9" w:rsidRDefault="004C1609">
      <w:pPr>
        <w:spacing w:after="0" w:line="259" w:lineRule="auto"/>
        <w:ind w:left="2300" w:firstLine="0"/>
      </w:pPr>
      <w:r>
        <w:rPr>
          <w:noProof/>
        </w:rPr>
        <w:lastRenderedPageBreak/>
        <w:drawing>
          <wp:inline distT="0" distB="0" distL="0" distR="0">
            <wp:extent cx="7776845" cy="4762881"/>
            <wp:effectExtent l="0" t="0" r="0" b="0"/>
            <wp:docPr id="1664" name="Picture 1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" name="Picture 166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476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CD9" w:rsidRDefault="004C1609">
      <w:pPr>
        <w:spacing w:after="666"/>
        <w:ind w:left="6540" w:right="1129"/>
        <w:jc w:val="both"/>
      </w:pPr>
      <w:r>
        <w:rPr>
          <w:sz w:val="48"/>
        </w:rPr>
        <w:t xml:space="preserve">Удобство использования ТВ7 </w:t>
      </w:r>
    </w:p>
    <w:p w:rsidR="00941CD9" w:rsidRDefault="004C1609">
      <w:pPr>
        <w:spacing w:after="0"/>
        <w:ind w:left="50"/>
      </w:pPr>
      <w:r>
        <w:t xml:space="preserve">Стремление к полному удовлетворению требований ПКУ и МКУ усложняет алгоритм функционирования теплосчетчика. Увеличивается количество </w:t>
      </w:r>
      <w:r>
        <w:lastRenderedPageBreak/>
        <w:t>настроечных параметров, способы обработки НС становятся менее прозрачными, увеличивается количе</w:t>
      </w:r>
      <w:r>
        <w:t>ство ошибок со стороны пользователей.</w:t>
      </w:r>
      <w:r>
        <w:t xml:space="preserve"> </w:t>
      </w:r>
    </w:p>
    <w:p w:rsidR="00941CD9" w:rsidRDefault="004C1609">
      <w:pPr>
        <w:spacing w:after="1659"/>
        <w:ind w:left="50"/>
      </w:pPr>
      <w:r>
        <w:t xml:space="preserve">В вычислителе ТВ7 оптимальным образом сочетается количество настроечных параметров и интуитивность пользовательского интерфейса.  </w:t>
      </w:r>
    </w:p>
    <w:p w:rsidR="00941CD9" w:rsidRDefault="004C1609">
      <w:pPr>
        <w:ind w:left="10" w:right="75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4392524</wp:posOffset>
            </wp:positionH>
            <wp:positionV relativeFrom="paragraph">
              <wp:posOffset>-597831</wp:posOffset>
            </wp:positionV>
            <wp:extent cx="5875783" cy="3164459"/>
            <wp:effectExtent l="0" t="0" r="0" b="0"/>
            <wp:wrapSquare wrapText="bothSides"/>
            <wp:docPr id="1694" name="Picture 1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" name="Picture 169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75783" cy="316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Благодаря программе «ТВ7 Конфигуратор» настройка вычислителя сводится к выбору мнемос</w:t>
      </w:r>
      <w:r>
        <w:t xml:space="preserve">хемы УУТЭ, соответствующей принципиальной схеме размещения точек измерений, приведенной в МКУ. </w:t>
      </w:r>
    </w:p>
    <w:p w:rsidR="00941CD9" w:rsidRDefault="004C1609">
      <w:pPr>
        <w:pStyle w:val="1"/>
        <w:ind w:left="4857" w:right="559"/>
      </w:pPr>
      <w:r>
        <w:lastRenderedPageBreak/>
        <w:t xml:space="preserve">Возможность модернизации существующих УУТЭ </w:t>
      </w:r>
    </w:p>
    <w:p w:rsidR="00941CD9" w:rsidRDefault="004C1609">
      <w:pPr>
        <w:spacing w:after="228"/>
        <w:ind w:left="243"/>
      </w:pPr>
      <w:r>
        <w:t>МКУ п.50. Контроль качества поставки и потребления тепловой энергии производится на границе балансовой принадлежност</w:t>
      </w:r>
      <w:r>
        <w:t>и между теплоснабжающей (</w:t>
      </w:r>
      <w:proofErr w:type="spellStart"/>
      <w:r>
        <w:t>теплосетевой</w:t>
      </w:r>
      <w:proofErr w:type="spellEnd"/>
      <w:r>
        <w:t xml:space="preserve">) организацией и потребителем. Контролю подлежат параметры, характеризующие тепловой и гидравлический режим. </w:t>
      </w:r>
    </w:p>
    <w:p w:rsidR="00941CD9" w:rsidRDefault="004C1609">
      <w:pPr>
        <w:spacing w:after="0" w:line="259" w:lineRule="auto"/>
        <w:ind w:left="0" w:right="670" w:firstLine="0"/>
        <w:jc w:val="center"/>
      </w:pPr>
      <w:r>
        <w:rPr>
          <w:rFonts w:ascii="Century Gothic" w:eastAsia="Century Gothic" w:hAnsi="Century Gothic" w:cs="Century Gothic"/>
          <w:b/>
          <w:color w:val="0000FF"/>
        </w:rPr>
        <w:t xml:space="preserve">Электронный регистратор АДИ </w:t>
      </w:r>
    </w:p>
    <w:p w:rsidR="00941CD9" w:rsidRDefault="004C1609">
      <w:pPr>
        <w:spacing w:after="0" w:line="259" w:lineRule="auto"/>
        <w:ind w:left="372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601073" cy="3457575"/>
                <wp:effectExtent l="0" t="0" r="0" b="0"/>
                <wp:docPr id="15956" name="Group 15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073" cy="3457575"/>
                          <a:chOff x="0" y="0"/>
                          <a:chExt cx="9601073" cy="3457575"/>
                        </a:xfrm>
                      </wpg:grpSpPr>
                      <pic:pic xmlns:pic="http://schemas.openxmlformats.org/drawingml/2006/picture">
                        <pic:nvPicPr>
                          <pic:cNvPr id="1704" name="Picture 170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540093"/>
                            <a:ext cx="4599940" cy="2885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6" name="Picture 170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5904611" y="0"/>
                            <a:ext cx="3696462" cy="3457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956" style="width:755.99pt;height:272.25pt;mso-position-horizontal-relative:char;mso-position-vertical-relative:line" coordsize="96010,34575">
                <v:shape id="Picture 1704" style="position:absolute;width:45999;height:28859;left:0;top:5400;" filled="f">
                  <v:imagedata r:id="rId42"/>
                </v:shape>
                <v:shape id="Picture 1706" style="position:absolute;width:36964;height:34575;left:59046;top:0;" filled="f">
                  <v:imagedata r:id="rId43"/>
                </v:shape>
              </v:group>
            </w:pict>
          </mc:Fallback>
        </mc:AlternateContent>
      </w:r>
    </w:p>
    <w:p w:rsidR="00941CD9" w:rsidRDefault="004C1609">
      <w:pPr>
        <w:spacing w:after="1270" w:line="259" w:lineRule="auto"/>
        <w:ind w:left="3790" w:firstLine="0"/>
      </w:pPr>
      <w:r>
        <w:rPr>
          <w:color w:val="535353"/>
          <w:sz w:val="88"/>
        </w:rPr>
        <w:t xml:space="preserve">Спасибо за внимание! </w:t>
      </w:r>
    </w:p>
    <w:p w:rsidR="00941CD9" w:rsidRPr="00D132C6" w:rsidRDefault="004C1609" w:rsidP="00D132C6">
      <w:pPr>
        <w:tabs>
          <w:tab w:val="center" w:pos="3845"/>
          <w:tab w:val="center" w:pos="11317"/>
        </w:tabs>
        <w:spacing w:after="13" w:line="251" w:lineRule="auto"/>
        <w:ind w:left="0" w:firstLine="0"/>
        <w:rPr>
          <w:lang w:val="en-US"/>
        </w:rPr>
      </w:pPr>
      <w:r>
        <w:rPr>
          <w:rFonts w:ascii="Calibri" w:eastAsia="Calibri" w:hAnsi="Calibri" w:cs="Calibri"/>
          <w:sz w:val="22"/>
        </w:rPr>
        <w:tab/>
      </w:r>
      <w:r w:rsidR="00D132C6">
        <w:rPr>
          <w:color w:val="404040"/>
          <w:sz w:val="38"/>
          <w:lang w:val="en-US"/>
        </w:rPr>
        <w:t xml:space="preserve"> </w:t>
      </w:r>
      <w:bookmarkStart w:id="0" w:name="_GoBack"/>
      <w:bookmarkEnd w:id="0"/>
    </w:p>
    <w:sectPr w:rsidR="00941CD9" w:rsidRPr="00D132C6">
      <w:headerReference w:type="even" r:id="rId44"/>
      <w:headerReference w:type="default" r:id="rId45"/>
      <w:pgSz w:w="16841" w:h="11906" w:orient="landscape"/>
      <w:pgMar w:top="568" w:right="316" w:bottom="169" w:left="28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609" w:rsidRDefault="004C1609">
      <w:pPr>
        <w:spacing w:after="0" w:line="240" w:lineRule="auto"/>
      </w:pPr>
      <w:r>
        <w:separator/>
      </w:r>
    </w:p>
  </w:endnote>
  <w:endnote w:type="continuationSeparator" w:id="0">
    <w:p w:rsidR="004C1609" w:rsidRDefault="004C1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609" w:rsidRDefault="004C1609">
      <w:pPr>
        <w:spacing w:after="0" w:line="240" w:lineRule="auto"/>
      </w:pPr>
      <w:r>
        <w:separator/>
      </w:r>
    </w:p>
  </w:footnote>
  <w:footnote w:type="continuationSeparator" w:id="0">
    <w:p w:rsidR="004C1609" w:rsidRDefault="004C1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CD9" w:rsidRDefault="004C1609">
    <w:pPr>
      <w:spacing w:after="0" w:line="259" w:lineRule="auto"/>
      <w:ind w:left="0" w:right="14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</w:rPr>
      <w:t>2</w:t>
    </w:r>
    <w:r>
      <w:rPr>
        <w:color w:val="FFFFFF"/>
      </w:rPr>
      <w:fldChar w:fldCharType="end"/>
    </w:r>
    <w:r>
      <w:rPr>
        <w:color w:val="FFFFFF"/>
      </w:rPr>
      <w:t xml:space="preserve"> </w:t>
    </w:r>
  </w:p>
  <w:p w:rsidR="00941CD9" w:rsidRDefault="004C160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3400" cy="7560562"/>
              <wp:effectExtent l="0" t="0" r="0" b="0"/>
              <wp:wrapNone/>
              <wp:docPr id="15947" name="Group 159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400" cy="7560562"/>
                        <a:chOff x="0" y="0"/>
                        <a:chExt cx="10693400" cy="7560562"/>
                      </a:xfrm>
                    </wpg:grpSpPr>
                    <pic:pic xmlns:pic="http://schemas.openxmlformats.org/drawingml/2006/picture">
                      <pic:nvPicPr>
                        <pic:cNvPr id="15948" name="Picture 159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2385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947" style="width:842pt;height:595.32pt;position:absolute;z-index:-2147483648;mso-position-horizontal-relative:page;mso-position-horizontal:absolute;margin-left:0pt;mso-position-vertical-relative:page;margin-top:0pt;" coordsize="106934,75605">
              <v:shape id="Picture 15948" style="position:absolute;width:106923;height:75438;left:0;top:0;" filled="f">
                <v:imagedata r:id="rId27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CD9" w:rsidRDefault="004C1609">
    <w:pPr>
      <w:spacing w:after="0" w:line="259" w:lineRule="auto"/>
      <w:ind w:left="0" w:right="14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132C6" w:rsidRPr="00D132C6">
      <w:rPr>
        <w:noProof/>
        <w:color w:val="FFFFFF"/>
      </w:rPr>
      <w:t>23</w:t>
    </w:r>
    <w:r>
      <w:rPr>
        <w:color w:val="FFFFFF"/>
      </w:rPr>
      <w:fldChar w:fldCharType="end"/>
    </w:r>
    <w:r>
      <w:rPr>
        <w:color w:val="FFFFFF"/>
      </w:rPr>
      <w:t xml:space="preserve"> </w:t>
    </w:r>
  </w:p>
  <w:p w:rsidR="00941CD9" w:rsidRDefault="00941CD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E74DD0"/>
    <w:multiLevelType w:val="hybridMultilevel"/>
    <w:tmpl w:val="DB085566"/>
    <w:lvl w:ilvl="0" w:tplc="AA423428">
      <w:start w:val="1"/>
      <w:numFmt w:val="bullet"/>
      <w:lvlText w:val="–"/>
      <w:lvlJc w:val="left"/>
      <w:pPr>
        <w:ind w:left="49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5738922C">
      <w:start w:val="1"/>
      <w:numFmt w:val="bullet"/>
      <w:lvlText w:val="o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047677BE">
      <w:start w:val="1"/>
      <w:numFmt w:val="bullet"/>
      <w:lvlText w:val="▪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3828B5D2">
      <w:start w:val="1"/>
      <w:numFmt w:val="bullet"/>
      <w:lvlText w:val="•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BEC88B68">
      <w:start w:val="1"/>
      <w:numFmt w:val="bullet"/>
      <w:lvlText w:val="o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BBF8C678">
      <w:start w:val="1"/>
      <w:numFmt w:val="bullet"/>
      <w:lvlText w:val="▪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815054EE">
      <w:start w:val="1"/>
      <w:numFmt w:val="bullet"/>
      <w:lvlText w:val="•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94D8BD84">
      <w:start w:val="1"/>
      <w:numFmt w:val="bullet"/>
      <w:lvlText w:val="o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0C0205AC">
      <w:start w:val="1"/>
      <w:numFmt w:val="bullet"/>
      <w:lvlText w:val="▪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2505C6C"/>
    <w:multiLevelType w:val="hybridMultilevel"/>
    <w:tmpl w:val="D2467054"/>
    <w:lvl w:ilvl="0" w:tplc="E7E492D8">
      <w:start w:val="1"/>
      <w:numFmt w:val="bullet"/>
      <w:lvlText w:val="–"/>
      <w:lvlJc w:val="left"/>
      <w:pPr>
        <w:ind w:left="49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11B6C8F0">
      <w:start w:val="1"/>
      <w:numFmt w:val="bullet"/>
      <w:lvlText w:val="o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1CA8CFAC">
      <w:start w:val="1"/>
      <w:numFmt w:val="bullet"/>
      <w:lvlText w:val="▪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B184B3F8">
      <w:start w:val="1"/>
      <w:numFmt w:val="bullet"/>
      <w:lvlText w:val="•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D850223C">
      <w:start w:val="1"/>
      <w:numFmt w:val="bullet"/>
      <w:lvlText w:val="o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A0EE46CE">
      <w:start w:val="1"/>
      <w:numFmt w:val="bullet"/>
      <w:lvlText w:val="▪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D0446F94">
      <w:start w:val="1"/>
      <w:numFmt w:val="bullet"/>
      <w:lvlText w:val="•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1654D854">
      <w:start w:val="1"/>
      <w:numFmt w:val="bullet"/>
      <w:lvlText w:val="o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AD88AA80">
      <w:start w:val="1"/>
      <w:numFmt w:val="bullet"/>
      <w:lvlText w:val="▪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CD9"/>
    <w:rsid w:val="004C1609"/>
    <w:rsid w:val="00941CD9"/>
    <w:rsid w:val="00D13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CD3A8F"/>
  <w15:docId w15:val="{90BF5868-E030-4816-A6C7-2AEDB890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3" w:line="248" w:lineRule="auto"/>
      <w:ind w:left="299" w:hanging="10"/>
    </w:pPr>
    <w:rPr>
      <w:rFonts w:ascii="Verdana" w:eastAsia="Verdana" w:hAnsi="Verdana" w:cs="Verdana"/>
      <w:color w:val="000000"/>
      <w:sz w:val="4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54" w:line="248" w:lineRule="auto"/>
      <w:ind w:left="10" w:right="955" w:hanging="10"/>
      <w:jc w:val="center"/>
      <w:outlineLvl w:val="0"/>
    </w:pPr>
    <w:rPr>
      <w:rFonts w:ascii="Verdana" w:eastAsia="Verdana" w:hAnsi="Verdana" w:cs="Verdana"/>
      <w:color w:val="000000"/>
      <w:sz w:val="4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2330" w:hanging="10"/>
      <w:outlineLvl w:val="1"/>
    </w:pPr>
    <w:rPr>
      <w:rFonts w:ascii="Century Gothic" w:eastAsia="Century Gothic" w:hAnsi="Century Gothic" w:cs="Century Gothic"/>
      <w:b/>
      <w:color w:val="0000FF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entury Gothic" w:eastAsia="Century Gothic" w:hAnsi="Century Gothic" w:cs="Century Gothic"/>
      <w:b/>
      <w:color w:val="0000FF"/>
      <w:sz w:val="40"/>
    </w:rPr>
  </w:style>
  <w:style w:type="character" w:customStyle="1" w:styleId="10">
    <w:name w:val="Заголовок 1 Знак"/>
    <w:link w:val="1"/>
    <w:rPr>
      <w:rFonts w:ascii="Verdana" w:eastAsia="Verdana" w:hAnsi="Verdana" w:cs="Verdana"/>
      <w:color w:val="00000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D13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D132C6"/>
    <w:rPr>
      <w:rFonts w:ascii="Verdana" w:eastAsia="Verdana" w:hAnsi="Verdana" w:cs="Verdana"/>
      <w:color w:val="000000"/>
      <w:sz w:val="40"/>
    </w:rPr>
  </w:style>
  <w:style w:type="paragraph" w:styleId="a5">
    <w:name w:val="header"/>
    <w:basedOn w:val="a"/>
    <w:link w:val="a6"/>
    <w:uiPriority w:val="99"/>
    <w:unhideWhenUsed/>
    <w:rsid w:val="00D13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32C6"/>
    <w:rPr>
      <w:rFonts w:ascii="Verdana" w:eastAsia="Verdana" w:hAnsi="Verdana" w:cs="Verdana"/>
      <w:color w:val="00000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100.jpg"/><Relationship Id="rId39" Type="http://schemas.openxmlformats.org/officeDocument/2006/relationships/image" Target="media/image24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150.jpg"/><Relationship Id="rId42" Type="http://schemas.openxmlformats.org/officeDocument/2006/relationships/image" Target="media/image210.jpg"/><Relationship Id="rId47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9.jpg"/><Relationship Id="rId33" Type="http://schemas.openxmlformats.org/officeDocument/2006/relationships/image" Target="media/image14.png"/><Relationship Id="rId38" Type="http://schemas.openxmlformats.org/officeDocument/2006/relationships/image" Target="media/image23.jp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17.png"/><Relationship Id="rId41" Type="http://schemas.openxmlformats.org/officeDocument/2006/relationships/image" Target="media/image2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8.jpg"/><Relationship Id="rId32" Type="http://schemas.openxmlformats.org/officeDocument/2006/relationships/image" Target="media/image13.png"/><Relationship Id="rId37" Type="http://schemas.openxmlformats.org/officeDocument/2006/relationships/image" Target="media/image22.jpg"/><Relationship Id="rId40" Type="http://schemas.openxmlformats.org/officeDocument/2006/relationships/image" Target="media/image25.jp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7.jpg"/><Relationship Id="rId28" Type="http://schemas.openxmlformats.org/officeDocument/2006/relationships/image" Target="media/image12.png"/><Relationship Id="rId36" Type="http://schemas.openxmlformats.org/officeDocument/2006/relationships/image" Target="media/image21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19.jp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110.jpg"/><Relationship Id="rId30" Type="http://schemas.openxmlformats.org/officeDocument/2006/relationships/image" Target="media/image18.png"/><Relationship Id="rId35" Type="http://schemas.openxmlformats.org/officeDocument/2006/relationships/image" Target="media/image20.jpg"/><Relationship Id="rId43" Type="http://schemas.openxmlformats.org/officeDocument/2006/relationships/image" Target="media/image22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Relationship Id="rId27" Type="http://schemas.openxmlformats.org/officeDocument/2006/relationships/image" Target="media/image2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1722</Words>
  <Characters>9817</Characters>
  <Application>Microsoft Office Word</Application>
  <DocSecurity>0</DocSecurity>
  <Lines>81</Lines>
  <Paragraphs>23</Paragraphs>
  <ScaleCrop>false</ScaleCrop>
  <Company>SPecialiST RePack</Company>
  <LinksUpToDate>false</LinksUpToDate>
  <CharactersWithSpaces>11516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Жульков В.А.</dc:creator>
  <cp:keywords/>
  <cp:lastModifiedBy>Олеся</cp:lastModifiedBy>
  <cp:revision>2</cp:revision>
  <dcterms:created xsi:type="dcterms:W3CDTF">2018-04-03T11:23:00Z</dcterms:created>
  <dcterms:modified xsi:type="dcterms:W3CDTF">2018-04-03T11:23:00Z</dcterms:modified>
</cp:coreProperties>
</file>