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FC" w:rsidRPr="001C7FA2" w:rsidRDefault="00105EFC" w:rsidP="00933B77">
      <w:pPr>
        <w:tabs>
          <w:tab w:val="left" w:pos="7515"/>
        </w:tabs>
        <w:spacing w:line="240" w:lineRule="auto"/>
        <w:contextualSpacing/>
        <w:jc w:val="center"/>
        <w:rPr>
          <w:rFonts w:ascii="Times New Roman" w:hAnsi="Times New Roman" w:cs="Times New Roman"/>
          <w:b/>
          <w:sz w:val="28"/>
          <w:szCs w:val="28"/>
          <w:u w:val="single"/>
        </w:rPr>
      </w:pPr>
      <w:r w:rsidRPr="001C7FA2">
        <w:rPr>
          <w:rFonts w:ascii="Times New Roman" w:hAnsi="Times New Roman" w:cs="Times New Roman"/>
          <w:b/>
          <w:sz w:val="28"/>
          <w:szCs w:val="28"/>
          <w:u w:val="single"/>
        </w:rPr>
        <w:t xml:space="preserve">Тема  №1 </w:t>
      </w:r>
    </w:p>
    <w:p w:rsidR="00105EFC" w:rsidRDefault="00105EFC" w:rsidP="00933B77">
      <w:pPr>
        <w:tabs>
          <w:tab w:val="left" w:pos="7515"/>
        </w:tabs>
        <w:spacing w:line="240" w:lineRule="auto"/>
        <w:contextualSpacing/>
        <w:jc w:val="center"/>
        <w:rPr>
          <w:rFonts w:ascii="Times New Roman" w:hAnsi="Times New Roman" w:cs="Times New Roman"/>
          <w:b/>
          <w:sz w:val="28"/>
          <w:szCs w:val="28"/>
        </w:rPr>
      </w:pPr>
    </w:p>
    <w:p w:rsidR="001C7FA2" w:rsidRDefault="00933B77" w:rsidP="00933B77">
      <w:pPr>
        <w:tabs>
          <w:tab w:val="left" w:pos="7515"/>
        </w:tabs>
        <w:spacing w:line="240" w:lineRule="auto"/>
        <w:contextualSpacing/>
        <w:jc w:val="center"/>
        <w:rPr>
          <w:rFonts w:ascii="Times New Roman" w:hAnsi="Times New Roman" w:cs="Times New Roman"/>
          <w:b/>
          <w:sz w:val="28"/>
          <w:szCs w:val="28"/>
        </w:rPr>
      </w:pPr>
      <w:r w:rsidRPr="00933B77">
        <w:rPr>
          <w:rFonts w:ascii="Times New Roman" w:hAnsi="Times New Roman" w:cs="Times New Roman"/>
          <w:b/>
          <w:sz w:val="28"/>
          <w:szCs w:val="28"/>
        </w:rPr>
        <w:t xml:space="preserve">Компьютерная графика. </w:t>
      </w:r>
    </w:p>
    <w:p w:rsidR="00933B77" w:rsidRDefault="00933B77" w:rsidP="00933B77">
      <w:pPr>
        <w:tabs>
          <w:tab w:val="left" w:pos="7515"/>
        </w:tabs>
        <w:spacing w:line="240" w:lineRule="auto"/>
        <w:contextualSpacing/>
        <w:jc w:val="center"/>
        <w:rPr>
          <w:rFonts w:ascii="Times New Roman" w:hAnsi="Times New Roman" w:cs="Times New Roman"/>
          <w:b/>
          <w:sz w:val="24"/>
          <w:szCs w:val="24"/>
        </w:rPr>
      </w:pPr>
      <w:r w:rsidRPr="00933B77">
        <w:rPr>
          <w:rFonts w:ascii="Times New Roman" w:hAnsi="Times New Roman" w:cs="Times New Roman"/>
          <w:b/>
          <w:sz w:val="28"/>
          <w:szCs w:val="28"/>
        </w:rPr>
        <w:t>Основные характеристики. Цветовые модели</w:t>
      </w:r>
      <w:r>
        <w:rPr>
          <w:rFonts w:ascii="Times New Roman" w:hAnsi="Times New Roman" w:cs="Times New Roman"/>
          <w:b/>
          <w:sz w:val="24"/>
          <w:szCs w:val="24"/>
        </w:rPr>
        <w:t>.</w:t>
      </w:r>
    </w:p>
    <w:p w:rsidR="00105EFC" w:rsidRPr="00105EFC" w:rsidRDefault="00105EFC" w:rsidP="00105EFC">
      <w:pPr>
        <w:tabs>
          <w:tab w:val="left" w:pos="7515"/>
        </w:tabs>
        <w:spacing w:line="240" w:lineRule="auto"/>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Законспектировать термины и основные понятия. Подготовить реферат на тему: «Компьютерная графика». </w:t>
      </w:r>
    </w:p>
    <w:p w:rsidR="00933B77" w:rsidRDefault="00933B77" w:rsidP="00105EFC">
      <w:pPr>
        <w:tabs>
          <w:tab w:val="left" w:pos="7515"/>
        </w:tabs>
        <w:spacing w:line="240" w:lineRule="auto"/>
        <w:ind w:firstLine="709"/>
        <w:contextualSpacing/>
        <w:jc w:val="both"/>
        <w:rPr>
          <w:rFonts w:ascii="Times New Roman" w:hAnsi="Times New Roman" w:cs="Times New Roman"/>
          <w:sz w:val="24"/>
          <w:szCs w:val="24"/>
        </w:rPr>
      </w:pPr>
      <w:r w:rsidRPr="00140792">
        <w:rPr>
          <w:rFonts w:ascii="Times New Roman" w:hAnsi="Times New Roman" w:cs="Times New Roman"/>
          <w:sz w:val="24"/>
          <w:szCs w:val="24"/>
        </w:rPr>
        <w:t xml:space="preserve">Изображения на компьютере может формироваться двумя основными способами. </w:t>
      </w:r>
      <w:r>
        <w:rPr>
          <w:rFonts w:ascii="Times New Roman" w:hAnsi="Times New Roman" w:cs="Times New Roman"/>
          <w:sz w:val="24"/>
          <w:szCs w:val="24"/>
        </w:rPr>
        <w:t>Оно может состоять из прямоугольных фрагментов (</w:t>
      </w:r>
      <w:proofErr w:type="spellStart"/>
      <w:r>
        <w:rPr>
          <w:rFonts w:ascii="Times New Roman" w:hAnsi="Times New Roman" w:cs="Times New Roman"/>
          <w:sz w:val="24"/>
          <w:szCs w:val="24"/>
        </w:rPr>
        <w:t>пикселов</w:t>
      </w:r>
      <w:proofErr w:type="spellEnd"/>
      <w:r>
        <w:rPr>
          <w:rFonts w:ascii="Times New Roman" w:hAnsi="Times New Roman" w:cs="Times New Roman"/>
          <w:sz w:val="24"/>
          <w:szCs w:val="24"/>
        </w:rPr>
        <w:t xml:space="preserve">) различной яркости и цвета. Подобные изображения называются </w:t>
      </w:r>
      <w:r w:rsidRPr="00140792">
        <w:rPr>
          <w:rFonts w:ascii="Times New Roman" w:hAnsi="Times New Roman" w:cs="Times New Roman"/>
          <w:i/>
          <w:sz w:val="24"/>
          <w:szCs w:val="24"/>
        </w:rPr>
        <w:t>растровыми</w:t>
      </w:r>
      <w:r>
        <w:rPr>
          <w:rFonts w:ascii="Times New Roman" w:hAnsi="Times New Roman" w:cs="Times New Roman"/>
          <w:sz w:val="24"/>
          <w:szCs w:val="24"/>
        </w:rPr>
        <w:t xml:space="preserve">. </w:t>
      </w:r>
      <w:r w:rsidRPr="00140792">
        <w:rPr>
          <w:rFonts w:ascii="Times New Roman" w:hAnsi="Times New Roman" w:cs="Times New Roman"/>
          <w:i/>
          <w:sz w:val="24"/>
          <w:szCs w:val="24"/>
        </w:rPr>
        <w:t xml:space="preserve">Векторными </w:t>
      </w:r>
      <w:r>
        <w:rPr>
          <w:rFonts w:ascii="Times New Roman" w:hAnsi="Times New Roman" w:cs="Times New Roman"/>
          <w:sz w:val="24"/>
          <w:szCs w:val="24"/>
        </w:rPr>
        <w:t>называют изображения, в которых заданы только точки, по которым эти точки соединяются линиями (координатами).</w:t>
      </w:r>
    </w:p>
    <w:p w:rsidR="00933B77" w:rsidRPr="008B434E" w:rsidRDefault="00933B77" w:rsidP="00933B77">
      <w:pPr>
        <w:tabs>
          <w:tab w:val="left" w:pos="7515"/>
        </w:tabs>
        <w:spacing w:line="240" w:lineRule="auto"/>
        <w:contextualSpacing/>
        <w:jc w:val="both"/>
        <w:rPr>
          <w:rFonts w:ascii="Times New Roman" w:hAnsi="Times New Roman" w:cs="Times New Roman"/>
          <w:b/>
          <w:sz w:val="24"/>
          <w:szCs w:val="24"/>
        </w:rPr>
      </w:pPr>
      <w:r w:rsidRPr="00105EFC">
        <w:rPr>
          <w:rFonts w:ascii="Times New Roman" w:hAnsi="Times New Roman" w:cs="Times New Roman"/>
          <w:b/>
          <w:sz w:val="24"/>
          <w:szCs w:val="24"/>
          <w:u w:val="single"/>
        </w:rPr>
        <w:t>Основные характеристики растровой графики</w:t>
      </w:r>
      <w:r w:rsidRPr="00E207B2">
        <w:rPr>
          <w:rFonts w:ascii="Times New Roman" w:hAnsi="Times New Roman" w:cs="Times New Roman"/>
          <w:sz w:val="24"/>
          <w:szCs w:val="24"/>
          <w:u w:val="single"/>
        </w:rPr>
        <w:t>.</w:t>
      </w:r>
      <w:r>
        <w:rPr>
          <w:rFonts w:ascii="Times New Roman" w:hAnsi="Times New Roman" w:cs="Times New Roman"/>
          <w:sz w:val="24"/>
          <w:szCs w:val="24"/>
        </w:rPr>
        <w:t xml:space="preserve"> Основными параметрами изображения в растровой форме является разрешения (единица длины изображения, на которую приходится определенное количество пикселей). Различают разрешение </w:t>
      </w:r>
      <w:r w:rsidRPr="00E207B2">
        <w:rPr>
          <w:rFonts w:ascii="Times New Roman" w:hAnsi="Times New Roman" w:cs="Times New Roman"/>
          <w:sz w:val="24"/>
          <w:szCs w:val="24"/>
          <w:u w:val="single"/>
        </w:rPr>
        <w:t>линейное</w:t>
      </w:r>
      <w:r w:rsidRPr="00E207B2">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столбцов по горизонтали и линий по вертикали, и </w:t>
      </w:r>
      <w:r w:rsidRPr="00E207B2">
        <w:rPr>
          <w:rFonts w:ascii="Times New Roman" w:hAnsi="Times New Roman" w:cs="Times New Roman"/>
          <w:sz w:val="24"/>
          <w:szCs w:val="24"/>
          <w:u w:val="single"/>
        </w:rPr>
        <w:t>цветовое/оттеночное</w:t>
      </w:r>
      <w:r>
        <w:rPr>
          <w:rFonts w:ascii="Times New Roman" w:hAnsi="Times New Roman" w:cs="Times New Roman"/>
          <w:sz w:val="24"/>
          <w:szCs w:val="24"/>
        </w:rPr>
        <w:t xml:space="preserve"> – количество оттенков или цветов у каждой точки. Линейное разрешение описывают как количество точек, а цветовое – в виде количества битов, отводимых на описание каждой отдельной точки. Чем выше количество точек на единицу площади. Чем выше количество цветов каждой точки, тем выше возможное качество изображения, но тем больше объем каждой точки, необходимый для хранения и обработки изображения. Растровая графика – основное средство представления и обработки фотографических изображений, художественных рисунков, всевозможных диаграмм и текста. Однако этот способ представления информации имеет ряд недостатков: зависимость качества изображения от его объема, трудность выделения и манипуляции отдельными элементами, а также падение качества изображения. Для преодоления этих недостатков предусмотрены средства создания слоев – накладывающих друг на друга плоскостей, в каждой из которых используется только часть точек, механизма фильтров. Программы растровой графики: </w:t>
      </w:r>
      <w:r>
        <w:rPr>
          <w:rFonts w:ascii="Times New Roman" w:hAnsi="Times New Roman" w:cs="Times New Roman"/>
          <w:b/>
          <w:sz w:val="24"/>
          <w:szCs w:val="24"/>
          <w:lang w:val="en-US"/>
        </w:rPr>
        <w:t>Adobe</w:t>
      </w:r>
      <w:r w:rsidRPr="008B434E">
        <w:rPr>
          <w:rFonts w:ascii="Times New Roman" w:hAnsi="Times New Roman" w:cs="Times New Roman"/>
          <w:b/>
          <w:sz w:val="24"/>
          <w:szCs w:val="24"/>
        </w:rPr>
        <w:t xml:space="preserve"> </w:t>
      </w:r>
      <w:r>
        <w:rPr>
          <w:rFonts w:ascii="Times New Roman" w:hAnsi="Times New Roman" w:cs="Times New Roman"/>
          <w:b/>
          <w:sz w:val="24"/>
          <w:szCs w:val="24"/>
          <w:lang w:val="en-US"/>
        </w:rPr>
        <w:t>Photoshop</w:t>
      </w:r>
      <w:r w:rsidRPr="008B434E">
        <w:rPr>
          <w:rFonts w:ascii="Times New Roman" w:hAnsi="Times New Roman" w:cs="Times New Roman"/>
          <w:b/>
          <w:sz w:val="24"/>
          <w:szCs w:val="24"/>
        </w:rPr>
        <w:t xml:space="preserve">, </w:t>
      </w:r>
      <w:r>
        <w:rPr>
          <w:rFonts w:ascii="Times New Roman" w:hAnsi="Times New Roman" w:cs="Times New Roman"/>
          <w:b/>
          <w:sz w:val="24"/>
          <w:szCs w:val="24"/>
          <w:lang w:val="en-US"/>
        </w:rPr>
        <w:t>GIMP</w:t>
      </w:r>
      <w:r w:rsidRPr="008B434E">
        <w:rPr>
          <w:rFonts w:ascii="Times New Roman" w:hAnsi="Times New Roman" w:cs="Times New Roman"/>
          <w:b/>
          <w:sz w:val="24"/>
          <w:szCs w:val="24"/>
        </w:rPr>
        <w:t xml:space="preserve">, </w:t>
      </w:r>
      <w:r>
        <w:rPr>
          <w:rFonts w:ascii="Times New Roman" w:hAnsi="Times New Roman" w:cs="Times New Roman"/>
          <w:b/>
          <w:sz w:val="24"/>
          <w:szCs w:val="24"/>
          <w:lang w:val="en-US"/>
        </w:rPr>
        <w:t>Corel</w:t>
      </w:r>
      <w:r w:rsidRPr="008B434E">
        <w:rPr>
          <w:rFonts w:ascii="Times New Roman" w:hAnsi="Times New Roman" w:cs="Times New Roman"/>
          <w:b/>
          <w:sz w:val="24"/>
          <w:szCs w:val="24"/>
        </w:rPr>
        <w:t xml:space="preserve"> </w:t>
      </w:r>
      <w:r>
        <w:rPr>
          <w:rFonts w:ascii="Times New Roman" w:hAnsi="Times New Roman" w:cs="Times New Roman"/>
          <w:b/>
          <w:sz w:val="24"/>
          <w:szCs w:val="24"/>
          <w:lang w:val="en-US"/>
        </w:rPr>
        <w:t>Painter</w:t>
      </w:r>
      <w:r w:rsidRPr="008B434E">
        <w:rPr>
          <w:rFonts w:ascii="Times New Roman" w:hAnsi="Times New Roman" w:cs="Times New Roman"/>
          <w:b/>
          <w:sz w:val="24"/>
          <w:szCs w:val="24"/>
        </w:rPr>
        <w:t>.</w:t>
      </w:r>
    </w:p>
    <w:p w:rsidR="00933B77" w:rsidRDefault="00933B77" w:rsidP="00933B77">
      <w:pPr>
        <w:tabs>
          <w:tab w:val="left" w:pos="7515"/>
        </w:tabs>
        <w:spacing w:line="240" w:lineRule="auto"/>
        <w:contextualSpacing/>
        <w:jc w:val="both"/>
        <w:rPr>
          <w:rFonts w:ascii="Times New Roman" w:hAnsi="Times New Roman" w:cs="Times New Roman"/>
          <w:b/>
          <w:sz w:val="24"/>
          <w:szCs w:val="24"/>
        </w:rPr>
      </w:pPr>
      <w:r w:rsidRPr="00105EFC">
        <w:rPr>
          <w:rFonts w:ascii="Times New Roman" w:hAnsi="Times New Roman" w:cs="Times New Roman"/>
          <w:b/>
          <w:sz w:val="24"/>
          <w:szCs w:val="24"/>
          <w:u w:val="single"/>
        </w:rPr>
        <w:t>Основные характеристики векторной графики.</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Основными параметрами в векторной графике является изображения не в виде растра, а в виде некоторых отдельных элементов (графических примитивов). Одним из наиболее существенных достоинств является ее компактность и малая зависимость объема от размеров изображения. К минусам относится отсутствие общих стандартов (практически у каждого редактора есть свои собственные форматы и особенности) и высокие требования к системным ресурсам. В программах подготовки векторных изображений работа строится вокруг объектов (примитивов): отрезков, прямоугольников, эллипсов и их частей, кривых Безье, а также составленные из них сложные фигуры. Каждый объект может обладать рядом свойств: толщину линий и способ их стыковки, цвет, заливку и другие эффекты. С объектами можно выполнять разные операции: повороты, масштабирование, геометрические искажения всевозможных видов и многое другое. Редакторы векторной графики позволяют группировать объекты и создавать, таким образом, сложные объекты для выполнения операций над ними как над единым целым. Программы векторной графики: </w:t>
      </w:r>
      <w:r w:rsidRPr="00302B69">
        <w:rPr>
          <w:rFonts w:ascii="Times New Roman" w:hAnsi="Times New Roman" w:cs="Times New Roman"/>
          <w:b/>
          <w:sz w:val="24"/>
          <w:szCs w:val="24"/>
          <w:lang w:val="en-US"/>
        </w:rPr>
        <w:t>Corel</w:t>
      </w:r>
      <w:r w:rsidRPr="008B434E">
        <w:rPr>
          <w:rFonts w:ascii="Times New Roman" w:hAnsi="Times New Roman" w:cs="Times New Roman"/>
          <w:b/>
          <w:sz w:val="24"/>
          <w:szCs w:val="24"/>
        </w:rPr>
        <w:t xml:space="preserve"> </w:t>
      </w:r>
      <w:r w:rsidRPr="00302B69">
        <w:rPr>
          <w:rFonts w:ascii="Times New Roman" w:hAnsi="Times New Roman" w:cs="Times New Roman"/>
          <w:b/>
          <w:sz w:val="24"/>
          <w:szCs w:val="24"/>
          <w:lang w:val="en-US"/>
        </w:rPr>
        <w:t>Draw</w:t>
      </w:r>
      <w:r w:rsidRPr="008B434E">
        <w:rPr>
          <w:rFonts w:ascii="Times New Roman" w:hAnsi="Times New Roman" w:cs="Times New Roman"/>
          <w:b/>
          <w:sz w:val="24"/>
          <w:szCs w:val="24"/>
        </w:rPr>
        <w:t xml:space="preserve">, </w:t>
      </w:r>
      <w:r w:rsidRPr="00302B69">
        <w:rPr>
          <w:rFonts w:ascii="Times New Roman" w:hAnsi="Times New Roman" w:cs="Times New Roman"/>
          <w:b/>
          <w:sz w:val="24"/>
          <w:szCs w:val="24"/>
          <w:lang w:val="en-US"/>
        </w:rPr>
        <w:t>Adobe</w:t>
      </w:r>
      <w:r w:rsidRPr="008B434E">
        <w:rPr>
          <w:rFonts w:ascii="Times New Roman" w:hAnsi="Times New Roman" w:cs="Times New Roman"/>
          <w:b/>
          <w:sz w:val="24"/>
          <w:szCs w:val="24"/>
        </w:rPr>
        <w:t xml:space="preserve"> </w:t>
      </w:r>
      <w:r w:rsidRPr="00302B69">
        <w:rPr>
          <w:rFonts w:ascii="Times New Roman" w:hAnsi="Times New Roman" w:cs="Times New Roman"/>
          <w:b/>
          <w:sz w:val="24"/>
          <w:szCs w:val="24"/>
          <w:lang w:val="en-US"/>
        </w:rPr>
        <w:t>Illustrator</w:t>
      </w:r>
      <w:r w:rsidRPr="008B434E">
        <w:rPr>
          <w:rFonts w:ascii="Times New Roman" w:hAnsi="Times New Roman" w:cs="Times New Roman"/>
          <w:b/>
          <w:sz w:val="24"/>
          <w:szCs w:val="24"/>
        </w:rPr>
        <w:t xml:space="preserve"> </w:t>
      </w:r>
      <w:r w:rsidRPr="00302B69">
        <w:rPr>
          <w:rFonts w:ascii="Times New Roman" w:hAnsi="Times New Roman" w:cs="Times New Roman"/>
          <w:b/>
          <w:sz w:val="24"/>
          <w:szCs w:val="24"/>
        </w:rPr>
        <w:t>и другие.</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Цветовые модели</w:t>
      </w:r>
      <w:r>
        <w:rPr>
          <w:rFonts w:ascii="Times New Roman" w:hAnsi="Times New Roman" w:cs="Times New Roman"/>
          <w:sz w:val="24"/>
          <w:szCs w:val="24"/>
        </w:rPr>
        <w:t xml:space="preserve"> - </w:t>
      </w:r>
      <w:r w:rsidRPr="00302B69">
        <w:rPr>
          <w:rFonts w:ascii="Times New Roman" w:hAnsi="Times New Roman" w:cs="Times New Roman"/>
          <w:sz w:val="24"/>
          <w:szCs w:val="24"/>
        </w:rPr>
        <w:t>это компоненты</w:t>
      </w:r>
      <w:r>
        <w:rPr>
          <w:rFonts w:ascii="Times New Roman" w:hAnsi="Times New Roman" w:cs="Times New Roman"/>
          <w:sz w:val="24"/>
          <w:szCs w:val="24"/>
        </w:rPr>
        <w:t xml:space="preserve"> цвета и способы образования в них видимого оттенка. Наиболее популярные модели: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 </w:t>
      </w:r>
      <w:r w:rsidRPr="00771F97">
        <w:rPr>
          <w:rFonts w:ascii="Times New Roman" w:hAnsi="Times New Roman" w:cs="Times New Roman"/>
          <w:b/>
          <w:sz w:val="24"/>
          <w:szCs w:val="24"/>
        </w:rPr>
        <w:t>Модель восприяти</w:t>
      </w:r>
      <w:proofErr w:type="gramStart"/>
      <w:r w:rsidRPr="00771F97">
        <w:rPr>
          <w:rFonts w:ascii="Times New Roman" w:hAnsi="Times New Roman" w:cs="Times New Roman"/>
          <w:b/>
          <w:sz w:val="24"/>
          <w:szCs w:val="24"/>
        </w:rPr>
        <w:t>я</w:t>
      </w:r>
      <w:r w:rsidRPr="009305CF">
        <w:rPr>
          <w:rFonts w:ascii="Times New Roman" w:hAnsi="Times New Roman" w:cs="Times New Roman"/>
          <w:sz w:val="24"/>
          <w:szCs w:val="24"/>
        </w:rPr>
        <w:t>(</w:t>
      </w:r>
      <w:proofErr w:type="gramEnd"/>
      <w:r w:rsidRPr="009305CF">
        <w:rPr>
          <w:rFonts w:ascii="Times New Roman" w:hAnsi="Times New Roman" w:cs="Times New Roman"/>
          <w:sz w:val="24"/>
          <w:szCs w:val="24"/>
        </w:rPr>
        <w:t>считается, что все оттенки заданы на едином цветовом круге)</w:t>
      </w:r>
      <w:r w:rsidRPr="00771F97">
        <w:rPr>
          <w:rFonts w:ascii="Times New Roman" w:hAnsi="Times New Roman" w:cs="Times New Roman"/>
          <w:b/>
          <w:sz w:val="24"/>
          <w:szCs w:val="24"/>
        </w:rPr>
        <w:t xml:space="preserve"> </w:t>
      </w:r>
      <w:r w:rsidRPr="00771F97">
        <w:rPr>
          <w:rFonts w:ascii="Times New Roman" w:hAnsi="Times New Roman" w:cs="Times New Roman"/>
          <w:b/>
          <w:sz w:val="24"/>
          <w:szCs w:val="24"/>
          <w:lang w:val="en-US"/>
        </w:rPr>
        <w:t>HLS</w:t>
      </w:r>
      <w:r>
        <w:rPr>
          <w:rFonts w:ascii="Times New Roman" w:hAnsi="Times New Roman" w:cs="Times New Roman"/>
          <w:b/>
          <w:sz w:val="24"/>
          <w:szCs w:val="24"/>
        </w:rPr>
        <w:t xml:space="preserve">. </w:t>
      </w:r>
      <w:r w:rsidRPr="00771F97">
        <w:rPr>
          <w:rFonts w:ascii="Times New Roman" w:hAnsi="Times New Roman" w:cs="Times New Roman"/>
          <w:sz w:val="24"/>
          <w:szCs w:val="24"/>
        </w:rPr>
        <w:t>Модель подразумевает образование цвета из трех основных компонентов:</w:t>
      </w:r>
      <w:r>
        <w:rPr>
          <w:rFonts w:ascii="Times New Roman" w:hAnsi="Times New Roman" w:cs="Times New Roman"/>
          <w:sz w:val="24"/>
          <w:szCs w:val="24"/>
        </w:rPr>
        <w:t xml:space="preserve"> </w:t>
      </w:r>
      <w:r w:rsidRPr="00771F97">
        <w:rPr>
          <w:rFonts w:ascii="Times New Roman" w:hAnsi="Times New Roman" w:cs="Times New Roman"/>
          <w:b/>
          <w:sz w:val="24"/>
          <w:szCs w:val="24"/>
          <w:lang w:val="en-US"/>
        </w:rPr>
        <w:t>H</w:t>
      </w:r>
      <w:r>
        <w:rPr>
          <w:rFonts w:ascii="Times New Roman" w:hAnsi="Times New Roman" w:cs="Times New Roman"/>
          <w:sz w:val="24"/>
          <w:szCs w:val="24"/>
          <w:lang w:val="en-US"/>
        </w:rPr>
        <w:t>ue</w:t>
      </w:r>
      <w:r>
        <w:rPr>
          <w:rFonts w:ascii="Times New Roman" w:hAnsi="Times New Roman" w:cs="Times New Roman"/>
          <w:sz w:val="24"/>
          <w:szCs w:val="24"/>
        </w:rPr>
        <w:t xml:space="preserve"> (оттенок цвета), </w:t>
      </w:r>
      <w:proofErr w:type="spellStart"/>
      <w:r w:rsidRPr="00771F97">
        <w:rPr>
          <w:rFonts w:ascii="Times New Roman" w:hAnsi="Times New Roman" w:cs="Times New Roman"/>
          <w:sz w:val="24"/>
          <w:szCs w:val="24"/>
        </w:rPr>
        <w:t>Lights</w:t>
      </w:r>
      <w:proofErr w:type="spellEnd"/>
      <w:r w:rsidRPr="00771F97">
        <w:rPr>
          <w:rFonts w:ascii="Times New Roman" w:hAnsi="Times New Roman" w:cs="Times New Roman"/>
          <w:sz w:val="24"/>
          <w:szCs w:val="24"/>
        </w:rPr>
        <w:t xml:space="preserve"> </w:t>
      </w:r>
      <w:r>
        <w:rPr>
          <w:rFonts w:ascii="Times New Roman" w:hAnsi="Times New Roman" w:cs="Times New Roman"/>
          <w:sz w:val="24"/>
          <w:szCs w:val="24"/>
        </w:rPr>
        <w:t xml:space="preserve">(яркость), </w:t>
      </w:r>
      <w:r w:rsidRPr="00771F97">
        <w:rPr>
          <w:rFonts w:ascii="Times New Roman" w:hAnsi="Times New Roman" w:cs="Times New Roman"/>
          <w:b/>
          <w:sz w:val="24"/>
          <w:szCs w:val="24"/>
          <w:lang w:val="en-US"/>
        </w:rPr>
        <w:t>S</w:t>
      </w:r>
      <w:r>
        <w:rPr>
          <w:rFonts w:ascii="Times New Roman" w:hAnsi="Times New Roman" w:cs="Times New Roman"/>
          <w:sz w:val="24"/>
          <w:szCs w:val="24"/>
          <w:lang w:val="en-US"/>
        </w:rPr>
        <w:t>aturation</w:t>
      </w:r>
      <w:r>
        <w:rPr>
          <w:rFonts w:ascii="Times New Roman" w:hAnsi="Times New Roman" w:cs="Times New Roman"/>
          <w:sz w:val="24"/>
          <w:szCs w:val="24"/>
        </w:rPr>
        <w:t xml:space="preserve"> (насыщенность).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71F97">
        <w:rPr>
          <w:rFonts w:ascii="Times New Roman" w:hAnsi="Times New Roman" w:cs="Times New Roman"/>
          <w:b/>
          <w:sz w:val="24"/>
          <w:szCs w:val="24"/>
        </w:rPr>
        <w:t>Аддитивная</w:t>
      </w:r>
      <w:r>
        <w:rPr>
          <w:rFonts w:ascii="Times New Roman" w:hAnsi="Times New Roman" w:cs="Times New Roman"/>
          <w:b/>
          <w:sz w:val="24"/>
          <w:szCs w:val="24"/>
        </w:rPr>
        <w:t xml:space="preserve"> </w:t>
      </w:r>
      <w:r w:rsidRPr="009305CF">
        <w:rPr>
          <w:rFonts w:ascii="Times New Roman" w:hAnsi="Times New Roman" w:cs="Times New Roman"/>
          <w:sz w:val="24"/>
          <w:szCs w:val="24"/>
        </w:rPr>
        <w:t>(цвета образуются из нескольких источников)</w:t>
      </w:r>
      <w:r w:rsidRPr="00771F97">
        <w:rPr>
          <w:rFonts w:ascii="Times New Roman" w:hAnsi="Times New Roman" w:cs="Times New Roman"/>
          <w:b/>
          <w:sz w:val="24"/>
          <w:szCs w:val="24"/>
        </w:rPr>
        <w:t xml:space="preserve"> модель цвета </w:t>
      </w:r>
      <w:r w:rsidRPr="00771F97">
        <w:rPr>
          <w:rFonts w:ascii="Times New Roman" w:hAnsi="Times New Roman" w:cs="Times New Roman"/>
          <w:b/>
          <w:sz w:val="24"/>
          <w:szCs w:val="24"/>
          <w:lang w:val="en-US"/>
        </w:rPr>
        <w:t>RGB</w:t>
      </w:r>
      <w:r>
        <w:rPr>
          <w:rFonts w:ascii="Times New Roman" w:hAnsi="Times New Roman" w:cs="Times New Roman"/>
          <w:sz w:val="24"/>
          <w:szCs w:val="24"/>
        </w:rPr>
        <w:t xml:space="preserve">. В этой модели образуют смешивание трех компонентов: </w:t>
      </w:r>
      <w:r w:rsidRPr="00771F97">
        <w:rPr>
          <w:rFonts w:ascii="Times New Roman" w:hAnsi="Times New Roman" w:cs="Times New Roman"/>
          <w:b/>
          <w:sz w:val="24"/>
          <w:szCs w:val="24"/>
          <w:lang w:val="en-US"/>
        </w:rPr>
        <w:t>R</w:t>
      </w:r>
      <w:r>
        <w:rPr>
          <w:rFonts w:ascii="Times New Roman" w:hAnsi="Times New Roman" w:cs="Times New Roman"/>
          <w:sz w:val="24"/>
          <w:szCs w:val="24"/>
          <w:lang w:val="en-US"/>
        </w:rPr>
        <w:t>ed</w:t>
      </w:r>
      <w:r w:rsidRPr="00771F97">
        <w:rPr>
          <w:rFonts w:ascii="Times New Roman" w:hAnsi="Times New Roman" w:cs="Times New Roman"/>
          <w:sz w:val="24"/>
          <w:szCs w:val="24"/>
        </w:rPr>
        <w:t xml:space="preserve"> </w:t>
      </w:r>
      <w:r>
        <w:rPr>
          <w:rFonts w:ascii="Times New Roman" w:hAnsi="Times New Roman" w:cs="Times New Roman"/>
          <w:sz w:val="24"/>
          <w:szCs w:val="24"/>
        </w:rPr>
        <w:t xml:space="preserve">(красного), </w:t>
      </w:r>
      <w:r w:rsidRPr="00771F97">
        <w:rPr>
          <w:rFonts w:ascii="Times New Roman" w:hAnsi="Times New Roman" w:cs="Times New Roman"/>
          <w:b/>
          <w:sz w:val="24"/>
          <w:szCs w:val="24"/>
          <w:lang w:val="en-US"/>
        </w:rPr>
        <w:t>G</w:t>
      </w:r>
      <w:r>
        <w:rPr>
          <w:rFonts w:ascii="Times New Roman" w:hAnsi="Times New Roman" w:cs="Times New Roman"/>
          <w:sz w:val="24"/>
          <w:szCs w:val="24"/>
          <w:lang w:val="en-US"/>
        </w:rPr>
        <w:t>reen</w:t>
      </w:r>
      <w:r>
        <w:rPr>
          <w:rFonts w:ascii="Times New Roman" w:hAnsi="Times New Roman" w:cs="Times New Roman"/>
          <w:sz w:val="24"/>
          <w:szCs w:val="24"/>
        </w:rPr>
        <w:t xml:space="preserve"> (зеленого), </w:t>
      </w:r>
      <w:proofErr w:type="spellStart"/>
      <w:r w:rsidRPr="00771F97">
        <w:rPr>
          <w:rFonts w:ascii="Times New Roman" w:hAnsi="Times New Roman" w:cs="Times New Roman"/>
          <w:sz w:val="24"/>
          <w:szCs w:val="24"/>
        </w:rPr>
        <w:t>Blue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голубого</w:t>
      </w:r>
      <w:proofErr w:type="spellEnd"/>
      <w:r>
        <w:rPr>
          <w:rFonts w:ascii="Times New Roman" w:hAnsi="Times New Roman" w:cs="Times New Roman"/>
          <w:sz w:val="24"/>
          <w:szCs w:val="24"/>
        </w:rPr>
        <w:t>).</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71F97">
        <w:rPr>
          <w:rFonts w:ascii="Times New Roman" w:hAnsi="Times New Roman" w:cs="Times New Roman"/>
          <w:b/>
          <w:sz w:val="24"/>
          <w:szCs w:val="24"/>
        </w:rPr>
        <w:t>Субстрактивная</w:t>
      </w:r>
      <w:proofErr w:type="spellEnd"/>
      <w:r>
        <w:rPr>
          <w:rFonts w:ascii="Times New Roman" w:hAnsi="Times New Roman" w:cs="Times New Roman"/>
          <w:b/>
          <w:sz w:val="24"/>
          <w:szCs w:val="24"/>
        </w:rPr>
        <w:t xml:space="preserve"> </w:t>
      </w:r>
      <w:r w:rsidRPr="009305CF">
        <w:rPr>
          <w:rFonts w:ascii="Times New Roman" w:hAnsi="Times New Roman" w:cs="Times New Roman"/>
          <w:sz w:val="24"/>
          <w:szCs w:val="24"/>
        </w:rPr>
        <w:t>(вычитающая)</w:t>
      </w:r>
      <w:r w:rsidRPr="00771F97">
        <w:rPr>
          <w:rFonts w:ascii="Times New Roman" w:hAnsi="Times New Roman" w:cs="Times New Roman"/>
          <w:b/>
          <w:sz w:val="24"/>
          <w:szCs w:val="24"/>
        </w:rPr>
        <w:t xml:space="preserve"> модель </w:t>
      </w:r>
      <w:r w:rsidRPr="00771F97">
        <w:rPr>
          <w:rFonts w:ascii="Times New Roman" w:hAnsi="Times New Roman" w:cs="Times New Roman"/>
          <w:b/>
          <w:sz w:val="24"/>
          <w:szCs w:val="24"/>
          <w:lang w:val="en-US"/>
        </w:rPr>
        <w:t>CMYK</w:t>
      </w:r>
      <w:r>
        <w:rPr>
          <w:rFonts w:ascii="Times New Roman" w:hAnsi="Times New Roman" w:cs="Times New Roman"/>
          <w:b/>
          <w:sz w:val="24"/>
          <w:szCs w:val="24"/>
        </w:rPr>
        <w:t xml:space="preserve">. </w:t>
      </w:r>
      <w:r>
        <w:rPr>
          <w:rFonts w:ascii="Times New Roman" w:hAnsi="Times New Roman" w:cs="Times New Roman"/>
          <w:sz w:val="24"/>
          <w:szCs w:val="24"/>
        </w:rPr>
        <w:t xml:space="preserve">В нем цвет формируется из трех основных компонентов: </w:t>
      </w:r>
      <w:proofErr w:type="gramStart"/>
      <w:r>
        <w:rPr>
          <w:rFonts w:ascii="Times New Roman" w:hAnsi="Times New Roman" w:cs="Times New Roman"/>
          <w:sz w:val="24"/>
          <w:szCs w:val="24"/>
          <w:lang w:val="en-US"/>
        </w:rPr>
        <w:t>Cyan</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голубой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Magenta</w:t>
      </w:r>
      <w:proofErr w:type="spellEnd"/>
      <w:r w:rsidRPr="009305CF">
        <w:rPr>
          <w:rFonts w:ascii="Times New Roman" w:hAnsi="Times New Roman" w:cs="Times New Roman"/>
          <w:sz w:val="24"/>
          <w:szCs w:val="24"/>
        </w:rPr>
        <w:t xml:space="preserve"> </w:t>
      </w:r>
      <w:r>
        <w:rPr>
          <w:rFonts w:ascii="Times New Roman" w:hAnsi="Times New Roman" w:cs="Times New Roman"/>
          <w:sz w:val="24"/>
          <w:szCs w:val="24"/>
        </w:rPr>
        <w:t xml:space="preserve">(фиолетовый), </w:t>
      </w:r>
      <w:r>
        <w:rPr>
          <w:rFonts w:ascii="Times New Roman" w:hAnsi="Times New Roman" w:cs="Times New Roman"/>
          <w:sz w:val="24"/>
          <w:szCs w:val="24"/>
          <w:lang w:val="en-US"/>
        </w:rPr>
        <w:t>Yellow</w:t>
      </w:r>
      <w:r>
        <w:rPr>
          <w:rFonts w:ascii="Times New Roman" w:hAnsi="Times New Roman" w:cs="Times New Roman"/>
          <w:sz w:val="24"/>
          <w:szCs w:val="24"/>
        </w:rPr>
        <w:t xml:space="preserve"> (желтый).</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Дополнительный черный  цвет (</w:t>
      </w:r>
      <w:r>
        <w:rPr>
          <w:rFonts w:ascii="Times New Roman" w:hAnsi="Times New Roman" w:cs="Times New Roman"/>
          <w:sz w:val="24"/>
          <w:szCs w:val="24"/>
          <w:lang w:val="en-US"/>
        </w:rPr>
        <w:t>blac</w:t>
      </w:r>
      <w:r w:rsidRPr="006103A9">
        <w:rPr>
          <w:rFonts w:ascii="Times New Roman" w:hAnsi="Times New Roman" w:cs="Times New Roman"/>
          <w:b/>
          <w:sz w:val="24"/>
          <w:szCs w:val="24"/>
          <w:lang w:val="en-US"/>
        </w:rPr>
        <w:t>k</w:t>
      </w:r>
      <w:r>
        <w:rPr>
          <w:rFonts w:ascii="Times New Roman" w:hAnsi="Times New Roman" w:cs="Times New Roman"/>
          <w:b/>
          <w:sz w:val="24"/>
          <w:szCs w:val="24"/>
        </w:rPr>
        <w:t>)</w:t>
      </w:r>
      <w:r>
        <w:rPr>
          <w:rFonts w:ascii="Times New Roman" w:hAnsi="Times New Roman" w:cs="Times New Roman"/>
          <w:sz w:val="24"/>
          <w:szCs w:val="24"/>
        </w:rPr>
        <w:t>, используется для корректировки. Эти цвета получаются вычитанием из чистого белого цветов аддитивной модели.</w:t>
      </w:r>
    </w:p>
    <w:p w:rsidR="00933B77" w:rsidRDefault="00105EFC"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p>
    <w:p w:rsidR="00933B77" w:rsidRDefault="00933B77" w:rsidP="00933B77">
      <w:pPr>
        <w:tabs>
          <w:tab w:val="left" w:pos="7515"/>
        </w:tabs>
        <w:spacing w:line="240" w:lineRule="auto"/>
        <w:contextualSpacing/>
        <w:jc w:val="both"/>
        <w:rPr>
          <w:rFonts w:ascii="Times New Roman" w:hAnsi="Times New Roman" w:cs="Times New Roman"/>
          <w:sz w:val="24"/>
          <w:szCs w:val="24"/>
        </w:rPr>
      </w:pPr>
    </w:p>
    <w:p w:rsidR="00933B77" w:rsidRDefault="001C7FA2" w:rsidP="001C7FA2">
      <w:pPr>
        <w:tabs>
          <w:tab w:val="left" w:pos="7515"/>
        </w:tabs>
        <w:spacing w:line="240" w:lineRule="auto"/>
        <w:contextualSpacing/>
        <w:jc w:val="center"/>
        <w:rPr>
          <w:rFonts w:ascii="Times New Roman" w:hAnsi="Times New Roman" w:cs="Times New Roman"/>
          <w:b/>
          <w:sz w:val="28"/>
          <w:szCs w:val="28"/>
          <w:u w:val="single"/>
        </w:rPr>
      </w:pPr>
      <w:r w:rsidRPr="001C7FA2">
        <w:rPr>
          <w:rFonts w:ascii="Times New Roman" w:hAnsi="Times New Roman" w:cs="Times New Roman"/>
          <w:b/>
          <w:sz w:val="28"/>
          <w:szCs w:val="28"/>
          <w:u w:val="single"/>
        </w:rPr>
        <w:t>Тема№2</w:t>
      </w:r>
    </w:p>
    <w:p w:rsidR="001C7FA2" w:rsidRPr="001C7FA2" w:rsidRDefault="001C7FA2" w:rsidP="001C7FA2">
      <w:pPr>
        <w:tabs>
          <w:tab w:val="left" w:pos="7515"/>
        </w:tabs>
        <w:spacing w:line="240" w:lineRule="auto"/>
        <w:contextualSpacing/>
        <w:jc w:val="center"/>
        <w:rPr>
          <w:rFonts w:ascii="Times New Roman" w:hAnsi="Times New Roman" w:cs="Times New Roman"/>
          <w:b/>
          <w:sz w:val="28"/>
          <w:szCs w:val="28"/>
          <w:u w:val="single"/>
        </w:rPr>
      </w:pPr>
    </w:p>
    <w:p w:rsidR="001C7FA2" w:rsidRDefault="00933B77" w:rsidP="00933B77">
      <w:pPr>
        <w:tabs>
          <w:tab w:val="left" w:pos="7515"/>
        </w:tabs>
        <w:spacing w:line="240" w:lineRule="auto"/>
        <w:contextualSpacing/>
        <w:jc w:val="center"/>
        <w:rPr>
          <w:rFonts w:ascii="Times New Roman" w:hAnsi="Times New Roman" w:cs="Times New Roman"/>
          <w:b/>
          <w:sz w:val="28"/>
          <w:szCs w:val="28"/>
        </w:rPr>
      </w:pPr>
      <w:r w:rsidRPr="00933B77">
        <w:rPr>
          <w:rFonts w:ascii="Times New Roman" w:hAnsi="Times New Roman" w:cs="Times New Roman"/>
          <w:b/>
          <w:sz w:val="28"/>
          <w:szCs w:val="28"/>
        </w:rPr>
        <w:t xml:space="preserve">Графический векторный редактор </w:t>
      </w:r>
      <w:r w:rsidRPr="00933B77">
        <w:rPr>
          <w:rFonts w:ascii="Times New Roman" w:hAnsi="Times New Roman" w:cs="Times New Roman"/>
          <w:b/>
          <w:sz w:val="28"/>
          <w:szCs w:val="28"/>
          <w:lang w:val="en-US"/>
        </w:rPr>
        <w:t>Corel</w:t>
      </w:r>
      <w:r w:rsidRPr="00933B77">
        <w:rPr>
          <w:rFonts w:ascii="Times New Roman" w:hAnsi="Times New Roman" w:cs="Times New Roman"/>
          <w:b/>
          <w:sz w:val="28"/>
          <w:szCs w:val="28"/>
        </w:rPr>
        <w:t xml:space="preserve"> </w:t>
      </w:r>
      <w:r w:rsidRPr="00933B77">
        <w:rPr>
          <w:rFonts w:ascii="Times New Roman" w:hAnsi="Times New Roman" w:cs="Times New Roman"/>
          <w:b/>
          <w:sz w:val="28"/>
          <w:szCs w:val="28"/>
          <w:lang w:val="en-US"/>
        </w:rPr>
        <w:t>Draw</w:t>
      </w:r>
      <w:r w:rsidRPr="00933B77">
        <w:rPr>
          <w:rFonts w:ascii="Times New Roman" w:hAnsi="Times New Roman" w:cs="Times New Roman"/>
          <w:b/>
          <w:sz w:val="28"/>
          <w:szCs w:val="28"/>
        </w:rPr>
        <w:t xml:space="preserve"> Х</w:t>
      </w:r>
      <w:proofErr w:type="gramStart"/>
      <w:r w:rsidRPr="00933B77">
        <w:rPr>
          <w:rFonts w:ascii="Times New Roman" w:hAnsi="Times New Roman" w:cs="Times New Roman"/>
          <w:b/>
          <w:sz w:val="28"/>
          <w:szCs w:val="28"/>
        </w:rPr>
        <w:t>4</w:t>
      </w:r>
      <w:proofErr w:type="gramEnd"/>
      <w:r w:rsidRPr="00933B77">
        <w:rPr>
          <w:rFonts w:ascii="Times New Roman" w:hAnsi="Times New Roman" w:cs="Times New Roman"/>
          <w:b/>
          <w:sz w:val="28"/>
          <w:szCs w:val="28"/>
        </w:rPr>
        <w:t xml:space="preserve">. </w:t>
      </w:r>
    </w:p>
    <w:p w:rsidR="00933B77" w:rsidRPr="00933B77" w:rsidRDefault="00933B77" w:rsidP="00933B77">
      <w:pPr>
        <w:tabs>
          <w:tab w:val="left" w:pos="7515"/>
        </w:tabs>
        <w:spacing w:line="240" w:lineRule="auto"/>
        <w:contextualSpacing/>
        <w:jc w:val="center"/>
        <w:rPr>
          <w:rFonts w:ascii="Times New Roman" w:hAnsi="Times New Roman" w:cs="Times New Roman"/>
          <w:b/>
          <w:sz w:val="28"/>
          <w:szCs w:val="28"/>
        </w:rPr>
      </w:pPr>
      <w:r w:rsidRPr="00933B77">
        <w:rPr>
          <w:rFonts w:ascii="Times New Roman" w:hAnsi="Times New Roman" w:cs="Times New Roman"/>
          <w:b/>
          <w:sz w:val="28"/>
          <w:szCs w:val="28"/>
        </w:rPr>
        <w:t>Окно программы.</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140792">
        <w:rPr>
          <w:rFonts w:ascii="Times New Roman" w:hAnsi="Times New Roman" w:cs="Times New Roman"/>
          <w:i/>
          <w:sz w:val="24"/>
          <w:szCs w:val="24"/>
        </w:rPr>
        <w:t xml:space="preserve">Векторными </w:t>
      </w:r>
      <w:r>
        <w:rPr>
          <w:rFonts w:ascii="Times New Roman" w:hAnsi="Times New Roman" w:cs="Times New Roman"/>
          <w:sz w:val="24"/>
          <w:szCs w:val="24"/>
        </w:rPr>
        <w:t xml:space="preserve">называют изображения, в которых заданы только точки, по которым эти точки соединяются линиями (координатами). Одним из достоинств </w:t>
      </w:r>
      <w:r w:rsidRPr="006103A9">
        <w:rPr>
          <w:rFonts w:ascii="Times New Roman" w:hAnsi="Times New Roman" w:cs="Times New Roman"/>
          <w:sz w:val="24"/>
          <w:szCs w:val="24"/>
          <w:lang w:val="en-US"/>
        </w:rPr>
        <w:t>Corel</w:t>
      </w:r>
      <w:r w:rsidRPr="006103A9">
        <w:rPr>
          <w:rFonts w:ascii="Times New Roman" w:hAnsi="Times New Roman" w:cs="Times New Roman"/>
          <w:sz w:val="24"/>
          <w:szCs w:val="24"/>
        </w:rPr>
        <w:t xml:space="preserve"> </w:t>
      </w:r>
      <w:r w:rsidRPr="006103A9">
        <w:rPr>
          <w:rFonts w:ascii="Times New Roman" w:hAnsi="Times New Roman" w:cs="Times New Roman"/>
          <w:sz w:val="24"/>
          <w:szCs w:val="24"/>
          <w:lang w:val="en-US"/>
        </w:rPr>
        <w:t>Draw</w:t>
      </w:r>
      <w:r>
        <w:rPr>
          <w:rFonts w:ascii="Times New Roman" w:hAnsi="Times New Roman" w:cs="Times New Roman"/>
          <w:sz w:val="24"/>
          <w:szCs w:val="24"/>
        </w:rPr>
        <w:t xml:space="preserve"> является гибкий и легко настраиваемый интерфейс пользователя. Окно программы в его обычном виде насыщено служебными элементами и состоит из таких элементов:</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Строка заголовка - содержит название документа и имя программы;</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Главное </w:t>
      </w:r>
      <w:r w:rsidRPr="00640C38">
        <w:rPr>
          <w:rFonts w:ascii="Times New Roman" w:hAnsi="Times New Roman" w:cs="Times New Roman"/>
          <w:sz w:val="24"/>
          <w:szCs w:val="24"/>
        </w:rPr>
        <w:t>меню</w:t>
      </w:r>
      <w:r>
        <w:rPr>
          <w:rFonts w:ascii="Times New Roman" w:hAnsi="Times New Roman" w:cs="Times New Roman"/>
          <w:sz w:val="24"/>
          <w:szCs w:val="24"/>
        </w:rPr>
        <w:t xml:space="preserve">, </w:t>
      </w:r>
      <w:r w:rsidRPr="00640C38">
        <w:rPr>
          <w:rFonts w:ascii="Times New Roman" w:hAnsi="Times New Roman" w:cs="Times New Roman"/>
          <w:sz w:val="24"/>
          <w:szCs w:val="24"/>
        </w:rPr>
        <w:t>в котором собраны все используемые в</w:t>
      </w:r>
      <w:r>
        <w:t xml:space="preserve"> </w:t>
      </w:r>
      <w:r w:rsidRPr="00640C38">
        <w:rPr>
          <w:rFonts w:ascii="Times New Roman" w:hAnsi="Times New Roman" w:cs="Times New Roman"/>
          <w:sz w:val="24"/>
          <w:szCs w:val="24"/>
          <w:lang w:val="en-US"/>
        </w:rPr>
        <w:t>Corel</w:t>
      </w:r>
      <w:r w:rsidRPr="00640C38">
        <w:rPr>
          <w:rFonts w:ascii="Times New Roman" w:hAnsi="Times New Roman" w:cs="Times New Roman"/>
          <w:sz w:val="24"/>
          <w:szCs w:val="24"/>
        </w:rPr>
        <w:t xml:space="preserve"> </w:t>
      </w:r>
      <w:r w:rsidRPr="00640C38">
        <w:rPr>
          <w:rFonts w:ascii="Times New Roman" w:hAnsi="Times New Roman" w:cs="Times New Roman"/>
          <w:sz w:val="24"/>
          <w:szCs w:val="24"/>
          <w:lang w:val="en-US"/>
        </w:rPr>
        <w:t>Draw</w:t>
      </w:r>
      <w:r>
        <w:rPr>
          <w:rFonts w:ascii="Times New Roman" w:hAnsi="Times New Roman" w:cs="Times New Roman"/>
          <w:sz w:val="24"/>
          <w:szCs w:val="24"/>
        </w:rPr>
        <w:t xml:space="preserve"> команды;</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Стандартная панель, содержащая кнопки для выполнения основных операций редактирования;</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Контекстно-зависимая панель свойств, вид которой зависит от того, какой объект выделен и какой инструмент активен;</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Панель инструментов;</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Рабочая область – рабочая часть окна;</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Пристыковываемое</w:t>
      </w:r>
      <w:proofErr w:type="spellEnd"/>
      <w:r>
        <w:rPr>
          <w:rFonts w:ascii="Times New Roman" w:hAnsi="Times New Roman" w:cs="Times New Roman"/>
          <w:sz w:val="24"/>
          <w:szCs w:val="24"/>
        </w:rPr>
        <w:t xml:space="preserve"> окно;</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Цветовая палитра – набор цветов для окрашивания объектов;</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Строка состояния, в которой отображается информация о текущих операциях.</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b/>
          <w:sz w:val="24"/>
          <w:szCs w:val="24"/>
        </w:rPr>
        <w:t>Главное меню</w:t>
      </w:r>
      <w:r>
        <w:rPr>
          <w:rFonts w:ascii="Times New Roman" w:hAnsi="Times New Roman" w:cs="Times New Roman"/>
          <w:sz w:val="24"/>
          <w:szCs w:val="24"/>
        </w:rPr>
        <w:t xml:space="preserve"> – собраны все команды программы: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proofErr w:type="gramStart"/>
      <w:r w:rsidRPr="00E3353D">
        <w:rPr>
          <w:rFonts w:ascii="Times New Roman" w:hAnsi="Times New Roman" w:cs="Times New Roman"/>
          <w:sz w:val="24"/>
          <w:szCs w:val="24"/>
          <w:u w:val="single"/>
        </w:rPr>
        <w:t xml:space="preserve">Файл </w:t>
      </w:r>
      <w:r>
        <w:rPr>
          <w:rFonts w:ascii="Times New Roman" w:hAnsi="Times New Roman" w:cs="Times New Roman"/>
          <w:sz w:val="24"/>
          <w:szCs w:val="24"/>
        </w:rPr>
        <w:t xml:space="preserve">(работа с документами; открыть, сохранить, закрыть, импорт, экспорт и др.), </w:t>
      </w:r>
      <w:proofErr w:type="gramEnd"/>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Правка</w:t>
      </w:r>
      <w:r>
        <w:rPr>
          <w:rFonts w:ascii="Times New Roman" w:hAnsi="Times New Roman" w:cs="Times New Roman"/>
          <w:sz w:val="24"/>
          <w:szCs w:val="24"/>
        </w:rPr>
        <w:t xml:space="preserve"> (общее редактирование и поиск объектов),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Вид</w:t>
      </w:r>
      <w:r>
        <w:rPr>
          <w:rFonts w:ascii="Times New Roman" w:hAnsi="Times New Roman" w:cs="Times New Roman"/>
          <w:sz w:val="24"/>
          <w:szCs w:val="24"/>
        </w:rPr>
        <w:t xml:space="preserve"> (управление режимами просмотра и отображения вспомогательных объектов),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Макет</w:t>
      </w:r>
      <w:r>
        <w:rPr>
          <w:rFonts w:ascii="Times New Roman" w:hAnsi="Times New Roman" w:cs="Times New Roman"/>
          <w:sz w:val="24"/>
          <w:szCs w:val="24"/>
        </w:rPr>
        <w:t xml:space="preserve"> (настройка параметров, добавление и удаление страниц документа),</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Упорядочить</w:t>
      </w:r>
      <w:r>
        <w:rPr>
          <w:rFonts w:ascii="Times New Roman" w:hAnsi="Times New Roman" w:cs="Times New Roman"/>
          <w:sz w:val="24"/>
          <w:szCs w:val="24"/>
        </w:rPr>
        <w:t xml:space="preserve"> (изменение взаимного расположения и комбинирования объектов),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Эффекты</w:t>
      </w:r>
      <w:r>
        <w:rPr>
          <w:rFonts w:ascii="Times New Roman" w:hAnsi="Times New Roman" w:cs="Times New Roman"/>
          <w:sz w:val="24"/>
          <w:szCs w:val="24"/>
        </w:rPr>
        <w:t xml:space="preserve"> (управление цветом и векторные эффекты, которые можно применять к объектам),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Растровые изображения</w:t>
      </w:r>
      <w:r>
        <w:rPr>
          <w:rFonts w:ascii="Times New Roman" w:hAnsi="Times New Roman" w:cs="Times New Roman"/>
          <w:sz w:val="24"/>
          <w:szCs w:val="24"/>
        </w:rPr>
        <w:t xml:space="preserve"> (редактирование растровых изображений),</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Текст (работа с текстом),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Таблица</w:t>
      </w:r>
      <w:r>
        <w:rPr>
          <w:rFonts w:ascii="Times New Roman" w:hAnsi="Times New Roman" w:cs="Times New Roman"/>
          <w:sz w:val="24"/>
          <w:szCs w:val="24"/>
        </w:rPr>
        <w:t xml:space="preserve"> (создание и редактирование таблиц),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Инструменты</w:t>
      </w:r>
      <w:r>
        <w:rPr>
          <w:rFonts w:ascii="Times New Roman" w:hAnsi="Times New Roman" w:cs="Times New Roman"/>
          <w:sz w:val="24"/>
          <w:szCs w:val="24"/>
        </w:rPr>
        <w:t xml:space="preserve"> (настройка программы и вызов некоторых окон), </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E3353D">
        <w:rPr>
          <w:rFonts w:ascii="Times New Roman" w:hAnsi="Times New Roman" w:cs="Times New Roman"/>
          <w:sz w:val="24"/>
          <w:szCs w:val="24"/>
          <w:u w:val="single"/>
        </w:rPr>
        <w:t>Окно</w:t>
      </w:r>
      <w:r>
        <w:rPr>
          <w:rFonts w:ascii="Times New Roman" w:hAnsi="Times New Roman" w:cs="Times New Roman"/>
          <w:sz w:val="24"/>
          <w:szCs w:val="24"/>
        </w:rPr>
        <w:t xml:space="preserve"> (управление окнами документов), Справка (система помощи и полезные ссылки).</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3E55AA">
        <w:rPr>
          <w:rFonts w:ascii="Times New Roman" w:hAnsi="Times New Roman" w:cs="Times New Roman"/>
          <w:b/>
          <w:sz w:val="24"/>
          <w:szCs w:val="24"/>
        </w:rPr>
        <w:t>Стандартная панель</w:t>
      </w:r>
      <w:r>
        <w:rPr>
          <w:rFonts w:ascii="Times New Roman" w:hAnsi="Times New Roman" w:cs="Times New Roman"/>
          <w:b/>
          <w:sz w:val="24"/>
          <w:szCs w:val="24"/>
        </w:rPr>
        <w:t xml:space="preserve"> - </w:t>
      </w:r>
      <w:r>
        <w:rPr>
          <w:rFonts w:ascii="Times New Roman" w:hAnsi="Times New Roman" w:cs="Times New Roman"/>
          <w:sz w:val="24"/>
          <w:szCs w:val="24"/>
        </w:rPr>
        <w:t>соответствуют наиболее популярным программам:</w:t>
      </w:r>
    </w:p>
    <w:p w:rsidR="00933B77" w:rsidRDefault="00933B77" w:rsidP="00933B77">
      <w:pPr>
        <w:tabs>
          <w:tab w:val="left" w:pos="7515"/>
        </w:tabs>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Создать, Открыть, Сохранить, Печать, Вырезать, Копировать, Вставит, Откат (отмена последнего действия), Возврат (восстановление операции, отмененной откатом), Импорт (вставка изображения в документ, Экспорт (экспорт выделенного изображения или всего документа), Запуск приложения (запуск любого приложения, входящего в пакет </w:t>
      </w:r>
      <w:r>
        <w:rPr>
          <w:rFonts w:ascii="Times New Roman" w:hAnsi="Times New Roman" w:cs="Times New Roman"/>
          <w:sz w:val="24"/>
          <w:szCs w:val="24"/>
          <w:lang w:val="en-US"/>
        </w:rPr>
        <w:t>Corel</w:t>
      </w:r>
      <w:r>
        <w:rPr>
          <w:rFonts w:ascii="Times New Roman" w:hAnsi="Times New Roman" w:cs="Times New Roman"/>
          <w:sz w:val="24"/>
          <w:szCs w:val="24"/>
        </w:rPr>
        <w:t>), Экран приветствия, Уровни масштаба, Привязка к (меню выбора способа привязки), параметры (вызов диалогового окна настройки программы).</w:t>
      </w:r>
      <w:proofErr w:type="gramEnd"/>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3E55AA">
        <w:rPr>
          <w:rFonts w:ascii="Times New Roman" w:hAnsi="Times New Roman" w:cs="Times New Roman"/>
          <w:b/>
          <w:sz w:val="24"/>
          <w:szCs w:val="24"/>
        </w:rPr>
        <w:t>Панель инструментов</w:t>
      </w:r>
      <w:r>
        <w:rPr>
          <w:rFonts w:ascii="Times New Roman" w:hAnsi="Times New Roman" w:cs="Times New Roman"/>
          <w:b/>
          <w:sz w:val="24"/>
          <w:szCs w:val="24"/>
        </w:rPr>
        <w:t xml:space="preserve">. </w:t>
      </w:r>
      <w:r w:rsidRPr="003E55AA">
        <w:rPr>
          <w:rFonts w:ascii="Times New Roman" w:hAnsi="Times New Roman" w:cs="Times New Roman"/>
          <w:sz w:val="24"/>
          <w:szCs w:val="24"/>
        </w:rPr>
        <w:t>Основные группы инструментов:</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Выделение объектов (указатель);</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Редактирование формы объектов (форма);</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Обрезка и удаление частей объекта (обрезка);</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Рисование (свободная форма);</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Упрощенное рисование и заливка (интеллектуальная заливка);</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Создание прямоугольников (прямоугольник), эллипсов (эллипс), многоугольников и спиралей (многоугольник);</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Создание объектов заданной формы (основные фигуры);</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Работа с текстом (текст), создание таблиц (таблица);</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Интерактивные эффекты (интерактивное перетекание);</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Копирование атрибутов (пипетка), изменение параметров обводки (абрис);</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Изменение параметров заливки (заливка), интерактивные заливки (интерактивная заливка)</w:t>
      </w:r>
    </w:p>
    <w:p w:rsidR="00933B77" w:rsidRDefault="00933B77" w:rsidP="00933B77">
      <w:pPr>
        <w:tabs>
          <w:tab w:val="left" w:pos="7515"/>
        </w:tabs>
        <w:spacing w:line="240" w:lineRule="auto"/>
        <w:contextualSpacing/>
        <w:jc w:val="both"/>
        <w:rPr>
          <w:rFonts w:ascii="Times New Roman" w:hAnsi="Times New Roman" w:cs="Times New Roman"/>
          <w:sz w:val="24"/>
          <w:szCs w:val="24"/>
        </w:rPr>
      </w:pPr>
      <w:proofErr w:type="spellStart"/>
      <w:r w:rsidRPr="00DA6972">
        <w:rPr>
          <w:rFonts w:ascii="Times New Roman" w:hAnsi="Times New Roman" w:cs="Times New Roman"/>
          <w:b/>
          <w:sz w:val="24"/>
          <w:szCs w:val="24"/>
        </w:rPr>
        <w:t>Пристыковываемые</w:t>
      </w:r>
      <w:proofErr w:type="spellEnd"/>
      <w:r w:rsidRPr="00DA6972">
        <w:rPr>
          <w:rFonts w:ascii="Times New Roman" w:hAnsi="Times New Roman" w:cs="Times New Roman"/>
          <w:b/>
          <w:sz w:val="24"/>
          <w:szCs w:val="24"/>
        </w:rPr>
        <w:t xml:space="preserve"> окна</w:t>
      </w:r>
      <w:r>
        <w:rPr>
          <w:rFonts w:ascii="Times New Roman" w:hAnsi="Times New Roman" w:cs="Times New Roman"/>
          <w:sz w:val="24"/>
          <w:szCs w:val="24"/>
        </w:rPr>
        <w:t xml:space="preserve"> - используются для выполнения перемещений объектов, расположения их по слоям и т.д. По умолчанию окна занимают правую часть окна программы.</w:t>
      </w:r>
    </w:p>
    <w:p w:rsidR="00933B77" w:rsidRDefault="00933B77" w:rsidP="00933B77">
      <w:pPr>
        <w:tabs>
          <w:tab w:val="left" w:pos="7515"/>
        </w:tabs>
        <w:spacing w:line="240" w:lineRule="auto"/>
        <w:contextualSpacing/>
        <w:jc w:val="both"/>
        <w:rPr>
          <w:rFonts w:ascii="Times New Roman" w:hAnsi="Times New Roman" w:cs="Times New Roman"/>
          <w:sz w:val="24"/>
          <w:szCs w:val="24"/>
        </w:rPr>
      </w:pPr>
      <w:r w:rsidRPr="00DA6972">
        <w:rPr>
          <w:rFonts w:ascii="Times New Roman" w:hAnsi="Times New Roman" w:cs="Times New Roman"/>
          <w:b/>
          <w:sz w:val="24"/>
          <w:szCs w:val="24"/>
        </w:rPr>
        <w:t>Строка состояния</w:t>
      </w:r>
      <w:r>
        <w:rPr>
          <w:rFonts w:ascii="Times New Roman" w:hAnsi="Times New Roman" w:cs="Times New Roman"/>
          <w:b/>
          <w:sz w:val="24"/>
          <w:szCs w:val="24"/>
        </w:rPr>
        <w:t xml:space="preserve">. </w:t>
      </w:r>
      <w:r w:rsidRPr="00DA6972">
        <w:rPr>
          <w:rFonts w:ascii="Times New Roman" w:hAnsi="Times New Roman" w:cs="Times New Roman"/>
          <w:sz w:val="24"/>
          <w:szCs w:val="24"/>
        </w:rPr>
        <w:t xml:space="preserve">Отображается </w:t>
      </w:r>
      <w:r>
        <w:rPr>
          <w:rFonts w:ascii="Times New Roman" w:hAnsi="Times New Roman" w:cs="Times New Roman"/>
          <w:sz w:val="24"/>
          <w:szCs w:val="24"/>
        </w:rPr>
        <w:t>текущая информация, характер которой зависит от того, какой объект выделен и какой инструмент активен.</w:t>
      </w:r>
    </w:p>
    <w:p w:rsidR="00933B77" w:rsidRDefault="00933B77" w:rsidP="00933B77">
      <w:pPr>
        <w:tabs>
          <w:tab w:val="left" w:pos="7515"/>
        </w:tabs>
        <w:spacing w:line="240" w:lineRule="auto"/>
        <w:contextualSpacing/>
        <w:jc w:val="both"/>
        <w:rPr>
          <w:rFonts w:ascii="Times New Roman" w:hAnsi="Times New Roman" w:cs="Times New Roman"/>
          <w:sz w:val="24"/>
          <w:szCs w:val="24"/>
        </w:rPr>
      </w:pPr>
    </w:p>
    <w:p w:rsidR="00933B77" w:rsidRDefault="00933B77" w:rsidP="00933B77">
      <w:pPr>
        <w:tabs>
          <w:tab w:val="left" w:pos="7515"/>
        </w:tabs>
        <w:spacing w:line="240" w:lineRule="auto"/>
        <w:contextualSpacing/>
        <w:jc w:val="both"/>
        <w:rPr>
          <w:rFonts w:ascii="Times New Roman" w:hAnsi="Times New Roman" w:cs="Times New Roman"/>
          <w:sz w:val="24"/>
          <w:szCs w:val="24"/>
        </w:rPr>
      </w:pPr>
    </w:p>
    <w:p w:rsidR="00933B77" w:rsidRPr="00DA6972" w:rsidRDefault="00933B77" w:rsidP="00933B77">
      <w:pPr>
        <w:tabs>
          <w:tab w:val="left" w:pos="7515"/>
        </w:tabs>
        <w:spacing w:line="240" w:lineRule="auto"/>
        <w:contextualSpacing/>
        <w:jc w:val="both"/>
        <w:rPr>
          <w:rFonts w:ascii="Times New Roman" w:hAnsi="Times New Roman" w:cs="Times New Roman"/>
          <w:b/>
          <w:sz w:val="24"/>
          <w:szCs w:val="24"/>
        </w:rPr>
      </w:pPr>
    </w:p>
    <w:p w:rsidR="00933B77" w:rsidRDefault="00933B77" w:rsidP="00933B77">
      <w:pPr>
        <w:tabs>
          <w:tab w:val="left" w:pos="7515"/>
        </w:tabs>
        <w:spacing w:line="240" w:lineRule="auto"/>
        <w:contextualSpacing/>
        <w:jc w:val="center"/>
        <w:rPr>
          <w:rFonts w:ascii="Times New Roman" w:hAnsi="Times New Roman" w:cs="Times New Roman"/>
          <w:b/>
          <w:sz w:val="24"/>
          <w:szCs w:val="24"/>
        </w:rPr>
      </w:pPr>
    </w:p>
    <w:p w:rsidR="00933B77" w:rsidRDefault="00933B77" w:rsidP="00933B77">
      <w:pPr>
        <w:tabs>
          <w:tab w:val="left" w:pos="7515"/>
        </w:tabs>
        <w:spacing w:line="240" w:lineRule="auto"/>
        <w:contextualSpacing/>
        <w:jc w:val="center"/>
        <w:rPr>
          <w:rFonts w:ascii="Times New Roman" w:hAnsi="Times New Roman" w:cs="Times New Roman"/>
          <w:b/>
          <w:sz w:val="24"/>
          <w:szCs w:val="24"/>
        </w:rPr>
      </w:pPr>
    </w:p>
    <w:p w:rsidR="00933B77" w:rsidRDefault="00933B77" w:rsidP="00933B77">
      <w:pPr>
        <w:tabs>
          <w:tab w:val="left" w:pos="7515"/>
        </w:tabs>
        <w:spacing w:line="240" w:lineRule="auto"/>
        <w:contextualSpacing/>
        <w:jc w:val="center"/>
        <w:rPr>
          <w:rFonts w:ascii="Times New Roman" w:hAnsi="Times New Roman" w:cs="Times New Roman"/>
          <w:b/>
          <w:sz w:val="24"/>
          <w:szCs w:val="24"/>
        </w:rPr>
      </w:pPr>
    </w:p>
    <w:p w:rsidR="00933B77" w:rsidRDefault="00933B77" w:rsidP="00933B77">
      <w:pPr>
        <w:tabs>
          <w:tab w:val="left" w:pos="7515"/>
        </w:tabs>
        <w:spacing w:line="240" w:lineRule="auto"/>
        <w:contextualSpacing/>
        <w:jc w:val="center"/>
        <w:rPr>
          <w:rFonts w:ascii="Times New Roman" w:hAnsi="Times New Roman" w:cs="Times New Roman"/>
          <w:b/>
          <w:sz w:val="24"/>
          <w:szCs w:val="24"/>
        </w:rPr>
      </w:pPr>
    </w:p>
    <w:p w:rsidR="00933B77" w:rsidRDefault="00933B77" w:rsidP="00933B77">
      <w:pPr>
        <w:tabs>
          <w:tab w:val="left" w:pos="7515"/>
        </w:tabs>
        <w:spacing w:line="240" w:lineRule="auto"/>
        <w:contextualSpacing/>
        <w:jc w:val="center"/>
        <w:rPr>
          <w:rFonts w:ascii="Times New Roman" w:hAnsi="Times New Roman" w:cs="Times New Roman"/>
          <w:b/>
          <w:sz w:val="24"/>
          <w:szCs w:val="24"/>
        </w:rPr>
      </w:pPr>
    </w:p>
    <w:p w:rsidR="006D1E62" w:rsidRDefault="006D1E62"/>
    <w:sectPr w:rsidR="006D1E62" w:rsidSect="00F514F0">
      <w:pgSz w:w="11906" w:h="16838"/>
      <w:pgMar w:top="5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33B77"/>
    <w:rsid w:val="000E1F43"/>
    <w:rsid w:val="00105EFC"/>
    <w:rsid w:val="001C7FA2"/>
    <w:rsid w:val="00206728"/>
    <w:rsid w:val="002461D5"/>
    <w:rsid w:val="00250C25"/>
    <w:rsid w:val="00586D70"/>
    <w:rsid w:val="006D1E62"/>
    <w:rsid w:val="00727112"/>
    <w:rsid w:val="00912CDA"/>
    <w:rsid w:val="00933B77"/>
    <w:rsid w:val="00AC1D52"/>
    <w:rsid w:val="00C36FDA"/>
    <w:rsid w:val="00E3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404040" w:themeColor="text1" w:themeTint="BF"/>
        <w:sz w:val="28"/>
        <w:szCs w:val="28"/>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77"/>
    <w:pPr>
      <w:spacing w:line="276" w:lineRule="auto"/>
      <w:ind w:firstLine="0"/>
      <w:jc w:val="left"/>
    </w:pPr>
    <w:rPr>
      <w:rFonts w:asciiTheme="minorHAnsi" w:hAnsiTheme="minorHAnsi" w:cstheme="minorBidi"/>
      <w:bCs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UPK-Admin</cp:lastModifiedBy>
  <cp:revision>3</cp:revision>
  <dcterms:created xsi:type="dcterms:W3CDTF">2015-02-12T19:40:00Z</dcterms:created>
  <dcterms:modified xsi:type="dcterms:W3CDTF">2020-03-16T07:01:00Z</dcterms:modified>
</cp:coreProperties>
</file>