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0A" w:rsidRPr="00106165" w:rsidRDefault="00106165" w:rsidP="00106165">
      <w:pPr>
        <w:pStyle w:val="3"/>
        <w:shd w:val="clear" w:color="auto" w:fill="auto"/>
        <w:spacing w:line="240" w:lineRule="auto"/>
        <w:ind w:left="20" w:right="20" w:firstLine="300"/>
        <w:jc w:val="center"/>
        <w:rPr>
          <w:color w:val="000000"/>
        </w:rPr>
      </w:pPr>
      <w:r>
        <w:rPr>
          <w:color w:val="000000"/>
        </w:rPr>
        <w:t>ДОГОВОР ПОСТАВКИ №_</w:t>
      </w:r>
    </w:p>
    <w:p w:rsidR="005B7E3C" w:rsidRPr="00F25B84" w:rsidRDefault="005B7E3C" w:rsidP="00F25B84">
      <w:pPr>
        <w:pStyle w:val="3"/>
        <w:shd w:val="clear" w:color="auto" w:fill="auto"/>
        <w:spacing w:line="240" w:lineRule="auto"/>
        <w:ind w:left="20" w:right="20" w:firstLine="300"/>
        <w:jc w:val="both"/>
        <w:rPr>
          <w:color w:val="000000"/>
        </w:rPr>
      </w:pPr>
    </w:p>
    <w:p w:rsidR="005B7E3C" w:rsidRPr="00F25B84" w:rsidRDefault="005B7E3C" w:rsidP="00F25B84">
      <w:pPr>
        <w:pStyle w:val="3"/>
        <w:shd w:val="clear" w:color="auto" w:fill="auto"/>
        <w:spacing w:line="240" w:lineRule="auto"/>
        <w:ind w:left="20" w:right="20" w:firstLine="300"/>
        <w:jc w:val="both"/>
        <w:rPr>
          <w:color w:val="000000"/>
        </w:rPr>
      </w:pPr>
      <w:bookmarkStart w:id="0" w:name="bookmark0"/>
      <w:r w:rsidRPr="00F25B84">
        <w:rPr>
          <w:color w:val="000000"/>
        </w:rPr>
        <w:t>г. Москва</w:t>
      </w:r>
      <w:r w:rsidRPr="00F25B84">
        <w:rPr>
          <w:color w:val="000000"/>
        </w:rPr>
        <w:tab/>
      </w:r>
      <w:r w:rsidR="0076530A" w:rsidRPr="00F25B84">
        <w:rPr>
          <w:color w:val="000000"/>
        </w:rPr>
        <w:t xml:space="preserve">                                                                                             </w:t>
      </w:r>
      <w:r w:rsidRPr="00F25B84">
        <w:rPr>
          <w:color w:val="000000"/>
        </w:rPr>
        <w:t>«</w:t>
      </w:r>
      <w:r w:rsidR="0076530A" w:rsidRPr="00F25B84">
        <w:rPr>
          <w:color w:val="000000"/>
        </w:rPr>
        <w:t>__</w:t>
      </w:r>
      <w:r w:rsidRPr="00F25B84">
        <w:rPr>
          <w:color w:val="000000"/>
        </w:rPr>
        <w:t xml:space="preserve">» </w:t>
      </w:r>
      <w:r w:rsidR="0076530A" w:rsidRPr="00F25B84">
        <w:rPr>
          <w:color w:val="000000"/>
        </w:rPr>
        <w:t>______________</w:t>
      </w:r>
      <w:r w:rsidRPr="00F25B84">
        <w:rPr>
          <w:color w:val="000000"/>
        </w:rPr>
        <w:t xml:space="preserve"> </w:t>
      </w:r>
      <w:r w:rsidR="00B8140E" w:rsidRPr="00F25B84">
        <w:rPr>
          <w:color w:val="000000"/>
        </w:rPr>
        <w:t>201</w:t>
      </w:r>
      <w:r w:rsidR="00B8140E">
        <w:rPr>
          <w:color w:val="000000"/>
        </w:rPr>
        <w:t>6</w:t>
      </w:r>
      <w:r w:rsidR="00B8140E" w:rsidRPr="00F25B84">
        <w:rPr>
          <w:color w:val="000000"/>
        </w:rPr>
        <w:t>г</w:t>
      </w:r>
      <w:r w:rsidRPr="00F25B84">
        <w:rPr>
          <w:color w:val="000000"/>
        </w:rPr>
        <w:t>.</w:t>
      </w:r>
      <w:bookmarkEnd w:id="0"/>
    </w:p>
    <w:p w:rsidR="0076530A" w:rsidRPr="00F25B84" w:rsidRDefault="0076530A" w:rsidP="00F25B84">
      <w:pPr>
        <w:pStyle w:val="3"/>
        <w:shd w:val="clear" w:color="auto" w:fill="auto"/>
        <w:spacing w:line="240" w:lineRule="auto"/>
        <w:ind w:left="20" w:right="20" w:firstLine="300"/>
        <w:jc w:val="both"/>
        <w:rPr>
          <w:color w:val="000000"/>
        </w:rPr>
      </w:pPr>
    </w:p>
    <w:p w:rsidR="00326A7F" w:rsidRDefault="002771F8" w:rsidP="00F25B84">
      <w:pPr>
        <w:pStyle w:val="3"/>
        <w:shd w:val="clear" w:color="auto" w:fill="auto"/>
        <w:spacing w:line="240" w:lineRule="auto"/>
        <w:ind w:firstLine="709"/>
        <w:jc w:val="both"/>
        <w:rPr>
          <w:bCs/>
        </w:rPr>
      </w:pPr>
      <w:bookmarkStart w:id="1" w:name="bookmark1"/>
      <w:r w:rsidRPr="002771F8">
        <w:rPr>
          <w:b/>
          <w:bCs/>
        </w:rPr>
        <w:t xml:space="preserve">ООО «Цветы и Люди», </w:t>
      </w:r>
      <w:r w:rsidRPr="002771F8">
        <w:rPr>
          <w:bCs/>
        </w:rPr>
        <w:t xml:space="preserve">именуемое в дальнейшем </w:t>
      </w:r>
      <w:r w:rsidRPr="002771F8">
        <w:rPr>
          <w:b/>
          <w:bCs/>
        </w:rPr>
        <w:t>«</w:t>
      </w:r>
      <w:r>
        <w:rPr>
          <w:b/>
          <w:bCs/>
        </w:rPr>
        <w:t>Поставщик</w:t>
      </w:r>
      <w:r w:rsidRPr="002771F8">
        <w:rPr>
          <w:b/>
          <w:bCs/>
        </w:rPr>
        <w:t>»</w:t>
      </w:r>
      <w:r w:rsidRPr="002771F8">
        <w:rPr>
          <w:bCs/>
        </w:rPr>
        <w:t>, в лице генерального директора Шуваловой Марии Викторовны, действующей на основании Устава, с одной стороны и _______________________</w:t>
      </w:r>
      <w:r>
        <w:rPr>
          <w:bCs/>
        </w:rPr>
        <w:t>_____, именуемое в дальнейшем «По</w:t>
      </w:r>
      <w:r w:rsidRPr="002771F8">
        <w:rPr>
          <w:bCs/>
        </w:rPr>
        <w:t>к</w:t>
      </w:r>
      <w:r>
        <w:rPr>
          <w:bCs/>
        </w:rPr>
        <w:t>упатель</w:t>
      </w:r>
      <w:r w:rsidRPr="002771F8">
        <w:rPr>
          <w:bCs/>
        </w:rPr>
        <w:t>», в лице ____, действующего на основании _______, с другой стороны, заключили Договор о нижеследующем:</w:t>
      </w:r>
    </w:p>
    <w:p w:rsidR="002771F8" w:rsidRPr="002771F8" w:rsidRDefault="002771F8" w:rsidP="00F25B84">
      <w:pPr>
        <w:pStyle w:val="3"/>
        <w:shd w:val="clear" w:color="auto" w:fill="auto"/>
        <w:spacing w:line="240" w:lineRule="auto"/>
        <w:ind w:firstLine="709"/>
        <w:jc w:val="both"/>
        <w:rPr>
          <w:color w:val="000000"/>
        </w:rPr>
      </w:pPr>
    </w:p>
    <w:p w:rsidR="005B7E3C" w:rsidRPr="00F25B84" w:rsidRDefault="005B7E3C" w:rsidP="00F25B84">
      <w:pPr>
        <w:pStyle w:val="3"/>
        <w:shd w:val="clear" w:color="auto" w:fill="auto"/>
        <w:spacing w:line="240" w:lineRule="auto"/>
        <w:ind w:firstLine="709"/>
        <w:jc w:val="both"/>
        <w:rPr>
          <w:color w:val="000000"/>
        </w:rPr>
      </w:pPr>
      <w:r w:rsidRPr="00F25B84">
        <w:rPr>
          <w:color w:val="000000"/>
        </w:rPr>
        <w:t>1. ПРЕДМЕТ ДОГОВОРА</w:t>
      </w:r>
      <w:bookmarkEnd w:id="1"/>
    </w:p>
    <w:p w:rsidR="00326A7F" w:rsidRPr="00F25B84" w:rsidRDefault="00326A7F" w:rsidP="00F25B84">
      <w:pPr>
        <w:pStyle w:val="3"/>
        <w:shd w:val="clear" w:color="auto" w:fill="auto"/>
        <w:spacing w:line="240" w:lineRule="auto"/>
        <w:ind w:firstLine="709"/>
        <w:jc w:val="both"/>
        <w:rPr>
          <w:color w:val="000000"/>
        </w:rPr>
      </w:pPr>
    </w:p>
    <w:p w:rsidR="002771F8" w:rsidRDefault="00326A7F" w:rsidP="00B1226E">
      <w:pPr>
        <w:pStyle w:val="3"/>
        <w:spacing w:line="240" w:lineRule="auto"/>
        <w:ind w:firstLine="709"/>
        <w:jc w:val="both"/>
        <w:rPr>
          <w:color w:val="000000"/>
        </w:rPr>
      </w:pPr>
      <w:r w:rsidRPr="00F25B84">
        <w:rPr>
          <w:color w:val="000000"/>
        </w:rPr>
        <w:t xml:space="preserve">1.1. </w:t>
      </w:r>
      <w:r w:rsidR="005B7E3C" w:rsidRPr="00F25B84">
        <w:rPr>
          <w:color w:val="000000"/>
        </w:rPr>
        <w:t xml:space="preserve">Поставщик обязуется поставить, а Покупатель принять </w:t>
      </w:r>
      <w:r w:rsidR="00F25B84">
        <w:rPr>
          <w:color w:val="000000"/>
        </w:rPr>
        <w:t xml:space="preserve">и </w:t>
      </w:r>
      <w:r w:rsidR="00F25B84" w:rsidRPr="00F25B84">
        <w:rPr>
          <w:color w:val="000000"/>
        </w:rPr>
        <w:t xml:space="preserve">оплатить </w:t>
      </w:r>
      <w:r w:rsidR="00F25B84">
        <w:rPr>
          <w:color w:val="000000"/>
        </w:rPr>
        <w:t xml:space="preserve"> Товар</w:t>
      </w:r>
      <w:r w:rsidR="00F25B84" w:rsidRPr="00B1226E">
        <w:rPr>
          <w:color w:val="000000"/>
        </w:rPr>
        <w:t xml:space="preserve">: </w:t>
      </w:r>
      <w:r w:rsidR="007A6037">
        <w:rPr>
          <w:color w:val="000000"/>
        </w:rPr>
        <w:t>1) подарок; 2</w:t>
      </w:r>
      <w:r w:rsidR="009C061A">
        <w:rPr>
          <w:color w:val="000000"/>
        </w:rPr>
        <w:t xml:space="preserve">) </w:t>
      </w:r>
      <w:r w:rsidR="00B1226E">
        <w:rPr>
          <w:color w:val="000000"/>
        </w:rPr>
        <w:t>б</w:t>
      </w:r>
      <w:r w:rsidR="00B1226E" w:rsidRPr="00B1226E">
        <w:rPr>
          <w:color w:val="000000"/>
        </w:rPr>
        <w:t>укет</w:t>
      </w:r>
      <w:r w:rsidR="00B1226E">
        <w:rPr>
          <w:color w:val="000000"/>
        </w:rPr>
        <w:t>;</w:t>
      </w:r>
      <w:r w:rsidR="00B1226E" w:rsidRPr="00B1226E">
        <w:rPr>
          <w:color w:val="000000"/>
        </w:rPr>
        <w:t xml:space="preserve"> </w:t>
      </w:r>
      <w:r w:rsidR="007A6037">
        <w:rPr>
          <w:color w:val="000000"/>
        </w:rPr>
        <w:t>3</w:t>
      </w:r>
      <w:r w:rsidR="009C061A">
        <w:rPr>
          <w:color w:val="000000"/>
        </w:rPr>
        <w:t xml:space="preserve">) </w:t>
      </w:r>
      <w:r w:rsidR="00B1226E">
        <w:rPr>
          <w:color w:val="000000"/>
        </w:rPr>
        <w:t xml:space="preserve">комплект: букет </w:t>
      </w:r>
      <w:r w:rsidR="00241B25">
        <w:rPr>
          <w:color w:val="000000"/>
        </w:rPr>
        <w:t>и</w:t>
      </w:r>
      <w:r w:rsidR="00B1226E">
        <w:rPr>
          <w:color w:val="000000"/>
        </w:rPr>
        <w:t xml:space="preserve"> подарок; </w:t>
      </w:r>
      <w:r w:rsidR="007A6037">
        <w:rPr>
          <w:color w:val="000000"/>
        </w:rPr>
        <w:t>4</w:t>
      </w:r>
      <w:r w:rsidR="009C061A">
        <w:rPr>
          <w:color w:val="000000"/>
        </w:rPr>
        <w:t xml:space="preserve">) </w:t>
      </w:r>
      <w:r w:rsidR="00B1226E">
        <w:rPr>
          <w:color w:val="000000"/>
        </w:rPr>
        <w:t>к</w:t>
      </w:r>
      <w:r w:rsidR="00B1226E" w:rsidRPr="00B1226E">
        <w:rPr>
          <w:color w:val="000000"/>
        </w:rPr>
        <w:t>омплект: букет</w:t>
      </w:r>
      <w:r w:rsidR="00241B25">
        <w:rPr>
          <w:color w:val="000000"/>
        </w:rPr>
        <w:t xml:space="preserve">, </w:t>
      </w:r>
      <w:r w:rsidR="00B1226E" w:rsidRPr="00B1226E">
        <w:rPr>
          <w:color w:val="000000"/>
        </w:rPr>
        <w:t xml:space="preserve">открытка </w:t>
      </w:r>
      <w:r w:rsidR="00241B25">
        <w:rPr>
          <w:color w:val="000000"/>
        </w:rPr>
        <w:t>и</w:t>
      </w:r>
      <w:r w:rsidR="00B1226E" w:rsidRPr="00B1226E">
        <w:rPr>
          <w:color w:val="000000"/>
        </w:rPr>
        <w:t xml:space="preserve"> подарок</w:t>
      </w:r>
      <w:r w:rsidR="00B1226E">
        <w:rPr>
          <w:color w:val="000000"/>
        </w:rPr>
        <w:t xml:space="preserve">. </w:t>
      </w:r>
    </w:p>
    <w:p w:rsidR="005B7E3C" w:rsidRPr="00F25B84" w:rsidRDefault="002771F8" w:rsidP="00F25B84">
      <w:pPr>
        <w:pStyle w:val="3"/>
        <w:shd w:val="clear" w:color="auto" w:fill="auto"/>
        <w:spacing w:line="240" w:lineRule="auto"/>
        <w:ind w:firstLine="709"/>
        <w:jc w:val="both"/>
        <w:rPr>
          <w:color w:val="000000"/>
        </w:rPr>
      </w:pPr>
      <w:r>
        <w:rPr>
          <w:color w:val="000000"/>
        </w:rPr>
        <w:t>1.2. Наименование Товара, его стоимость, сроки и адрес, куда должен быть поставлен Товар, указываются в спецификации, которая является неотъемлемой частью настоящего до</w:t>
      </w:r>
      <w:r w:rsidR="009C061A">
        <w:rPr>
          <w:color w:val="000000"/>
        </w:rPr>
        <w:t xml:space="preserve">говора (далее – Спецификация). </w:t>
      </w:r>
    </w:p>
    <w:p w:rsidR="00326A7F" w:rsidRPr="00F25B84" w:rsidRDefault="00326A7F" w:rsidP="00F25B84">
      <w:pPr>
        <w:pStyle w:val="3"/>
        <w:shd w:val="clear" w:color="auto" w:fill="auto"/>
        <w:spacing w:line="240" w:lineRule="auto"/>
        <w:ind w:firstLine="709"/>
        <w:jc w:val="both"/>
        <w:rPr>
          <w:color w:val="000000"/>
        </w:rPr>
      </w:pPr>
      <w:bookmarkStart w:id="2" w:name="bookmark2"/>
    </w:p>
    <w:p w:rsidR="005B7E3C" w:rsidRPr="002771F8" w:rsidRDefault="00326A7F" w:rsidP="00F25B84">
      <w:pPr>
        <w:pStyle w:val="3"/>
        <w:shd w:val="clear" w:color="auto" w:fill="auto"/>
        <w:spacing w:line="240" w:lineRule="auto"/>
        <w:ind w:firstLine="709"/>
        <w:jc w:val="both"/>
        <w:rPr>
          <w:color w:val="000000"/>
        </w:rPr>
      </w:pPr>
      <w:r w:rsidRPr="00F25B84">
        <w:rPr>
          <w:color w:val="000000"/>
        </w:rPr>
        <w:t xml:space="preserve">2. </w:t>
      </w:r>
      <w:r w:rsidR="005B7E3C" w:rsidRPr="00F25B84">
        <w:rPr>
          <w:color w:val="000000"/>
        </w:rPr>
        <w:t>КАЧЕСТВО</w:t>
      </w:r>
      <w:bookmarkEnd w:id="2"/>
    </w:p>
    <w:p w:rsidR="003C0184" w:rsidRPr="00F25B84" w:rsidRDefault="003C0184" w:rsidP="00F25B84">
      <w:pPr>
        <w:pStyle w:val="3"/>
        <w:shd w:val="clear" w:color="auto" w:fill="auto"/>
        <w:spacing w:line="240" w:lineRule="auto"/>
        <w:ind w:firstLine="709"/>
        <w:jc w:val="both"/>
        <w:rPr>
          <w:color w:val="000000"/>
        </w:rPr>
      </w:pPr>
    </w:p>
    <w:p w:rsidR="005B7E3C" w:rsidRPr="00F25B84" w:rsidRDefault="00326A7F" w:rsidP="002771F8">
      <w:pPr>
        <w:pStyle w:val="3"/>
        <w:shd w:val="clear" w:color="auto" w:fill="auto"/>
        <w:spacing w:line="240" w:lineRule="auto"/>
        <w:ind w:firstLine="709"/>
        <w:jc w:val="both"/>
        <w:rPr>
          <w:color w:val="000000"/>
        </w:rPr>
      </w:pPr>
      <w:r w:rsidRPr="00F25B84">
        <w:rPr>
          <w:color w:val="000000"/>
        </w:rPr>
        <w:t xml:space="preserve">2.1. </w:t>
      </w:r>
      <w:r w:rsidR="005B7E3C" w:rsidRPr="00F25B84">
        <w:rPr>
          <w:color w:val="000000"/>
        </w:rPr>
        <w:t xml:space="preserve">Поставляемый </w:t>
      </w:r>
      <w:r w:rsidR="002771F8">
        <w:rPr>
          <w:color w:val="000000"/>
        </w:rPr>
        <w:t>Т</w:t>
      </w:r>
      <w:r w:rsidR="005B7E3C" w:rsidRPr="00F25B84">
        <w:rPr>
          <w:color w:val="000000"/>
        </w:rPr>
        <w:t>овар по качеству должен соответствовать требованиям стандартов, принятым при поставке данного товара на территории Российской Федерации</w:t>
      </w:r>
      <w:r w:rsidR="00244302">
        <w:rPr>
          <w:color w:val="000000"/>
        </w:rPr>
        <w:t xml:space="preserve">. </w:t>
      </w:r>
      <w:r w:rsidR="005B7E3C" w:rsidRPr="00F25B84">
        <w:rPr>
          <w:color w:val="000000"/>
        </w:rPr>
        <w:t>Поставщик гара</w:t>
      </w:r>
      <w:r w:rsidR="002771F8">
        <w:rPr>
          <w:color w:val="000000"/>
        </w:rPr>
        <w:t>нтирует качество поставляемого Т</w:t>
      </w:r>
      <w:r w:rsidR="005B7E3C" w:rsidRPr="00F25B84">
        <w:rPr>
          <w:color w:val="000000"/>
        </w:rPr>
        <w:t>овара.</w:t>
      </w:r>
    </w:p>
    <w:p w:rsidR="00E76849" w:rsidRPr="00F25B84" w:rsidRDefault="00E76849" w:rsidP="00F25B84">
      <w:pPr>
        <w:pStyle w:val="3"/>
        <w:shd w:val="clear" w:color="auto" w:fill="auto"/>
        <w:spacing w:line="240" w:lineRule="auto"/>
        <w:ind w:firstLine="709"/>
        <w:jc w:val="both"/>
        <w:rPr>
          <w:color w:val="000000"/>
        </w:rPr>
      </w:pPr>
      <w:bookmarkStart w:id="3" w:name="bookmark3"/>
    </w:p>
    <w:p w:rsidR="005B7E3C" w:rsidRPr="00F25B84" w:rsidRDefault="00E76849" w:rsidP="00F25B84">
      <w:pPr>
        <w:pStyle w:val="3"/>
        <w:shd w:val="clear" w:color="auto" w:fill="auto"/>
        <w:spacing w:line="240" w:lineRule="auto"/>
        <w:ind w:firstLine="709"/>
        <w:jc w:val="both"/>
        <w:rPr>
          <w:color w:val="000000"/>
        </w:rPr>
      </w:pPr>
      <w:r w:rsidRPr="00F25B84">
        <w:rPr>
          <w:color w:val="000000"/>
        </w:rPr>
        <w:t xml:space="preserve">3. </w:t>
      </w:r>
      <w:r w:rsidR="005B7E3C" w:rsidRPr="00F25B84">
        <w:rPr>
          <w:color w:val="000000"/>
        </w:rPr>
        <w:t>СРОКИ И ПОРЯДОК ПОСТАВКИ</w:t>
      </w:r>
      <w:bookmarkEnd w:id="3"/>
    </w:p>
    <w:p w:rsidR="00475559" w:rsidRPr="00F25B84" w:rsidRDefault="00475559" w:rsidP="00F25B84">
      <w:pPr>
        <w:pStyle w:val="3"/>
        <w:shd w:val="clear" w:color="auto" w:fill="auto"/>
        <w:spacing w:line="240" w:lineRule="auto"/>
        <w:ind w:firstLine="709"/>
        <w:jc w:val="both"/>
        <w:rPr>
          <w:color w:val="000000"/>
        </w:rPr>
      </w:pPr>
    </w:p>
    <w:p w:rsidR="006F08CF" w:rsidRDefault="009E23EE" w:rsidP="002771F8">
      <w:pPr>
        <w:pStyle w:val="3"/>
        <w:shd w:val="clear" w:color="auto" w:fill="auto"/>
        <w:spacing w:line="240" w:lineRule="auto"/>
        <w:ind w:firstLine="709"/>
        <w:jc w:val="both"/>
        <w:rPr>
          <w:color w:val="000000"/>
        </w:rPr>
      </w:pPr>
      <w:r w:rsidRPr="00F25B84">
        <w:rPr>
          <w:color w:val="000000"/>
        </w:rPr>
        <w:t xml:space="preserve">3.1. </w:t>
      </w:r>
      <w:r w:rsidR="006F08CF">
        <w:rPr>
          <w:color w:val="000000"/>
        </w:rPr>
        <w:t>Срок поставки указывается в Спецификации</w:t>
      </w:r>
      <w:r w:rsidR="006F08CF" w:rsidRPr="006F08CF">
        <w:rPr>
          <w:color w:val="000000"/>
        </w:rPr>
        <w:t xml:space="preserve">, </w:t>
      </w:r>
      <w:r w:rsidR="006F08CF">
        <w:rPr>
          <w:color w:val="000000"/>
        </w:rPr>
        <w:t xml:space="preserve">при этом фактически он не может быть </w:t>
      </w:r>
      <w:r w:rsidR="00241B25" w:rsidRPr="006F08CF">
        <w:rPr>
          <w:color w:val="000000"/>
        </w:rPr>
        <w:t>ранее,</w:t>
      </w:r>
      <w:r w:rsidR="006F08CF" w:rsidRPr="006F08CF">
        <w:rPr>
          <w:color w:val="000000"/>
        </w:rPr>
        <w:t xml:space="preserve"> чем через </w:t>
      </w:r>
      <w:r w:rsidR="006F08CF">
        <w:rPr>
          <w:color w:val="000000"/>
        </w:rPr>
        <w:t>10</w:t>
      </w:r>
      <w:r w:rsidR="006F08CF" w:rsidRPr="006F08CF">
        <w:rPr>
          <w:color w:val="000000"/>
        </w:rPr>
        <w:t xml:space="preserve"> (</w:t>
      </w:r>
      <w:r w:rsidR="006F08CF">
        <w:rPr>
          <w:color w:val="000000"/>
        </w:rPr>
        <w:t>Десять</w:t>
      </w:r>
      <w:r w:rsidR="006F08CF" w:rsidRPr="006F08CF">
        <w:rPr>
          <w:color w:val="000000"/>
        </w:rPr>
        <w:t xml:space="preserve">) рабочих дней с момента оплаты </w:t>
      </w:r>
      <w:r w:rsidR="006F08CF">
        <w:rPr>
          <w:color w:val="000000"/>
        </w:rPr>
        <w:t>Товара</w:t>
      </w:r>
      <w:r w:rsidR="006F08CF" w:rsidRPr="006F08CF">
        <w:rPr>
          <w:color w:val="000000"/>
        </w:rPr>
        <w:t xml:space="preserve">, в соответствии с п. </w:t>
      </w:r>
      <w:r w:rsidR="006F08CF">
        <w:rPr>
          <w:color w:val="000000"/>
        </w:rPr>
        <w:t>4.1</w:t>
      </w:r>
      <w:r w:rsidR="006F08CF" w:rsidRPr="006F08CF">
        <w:rPr>
          <w:color w:val="000000"/>
        </w:rPr>
        <w:t>. Договора</w:t>
      </w:r>
      <w:r w:rsidR="00241B25">
        <w:rPr>
          <w:color w:val="000000"/>
        </w:rPr>
        <w:t xml:space="preserve">. Иной срок поставки может быть согласован сторонами в Спецификации. </w:t>
      </w:r>
    </w:p>
    <w:p w:rsidR="00FA5591" w:rsidRPr="002771F8" w:rsidRDefault="006F08CF" w:rsidP="002771F8">
      <w:pPr>
        <w:pStyle w:val="3"/>
        <w:shd w:val="clear" w:color="auto" w:fill="auto"/>
        <w:spacing w:line="240" w:lineRule="auto"/>
        <w:ind w:firstLine="709"/>
        <w:jc w:val="both"/>
        <w:rPr>
          <w:color w:val="000000"/>
        </w:rPr>
      </w:pPr>
      <w:r>
        <w:rPr>
          <w:color w:val="000000"/>
        </w:rPr>
        <w:t xml:space="preserve">3.2. </w:t>
      </w:r>
      <w:r w:rsidR="002771F8">
        <w:rPr>
          <w:color w:val="000000"/>
        </w:rPr>
        <w:t>Д</w:t>
      </w:r>
      <w:r w:rsidR="00FA5591" w:rsidRPr="00F25B84">
        <w:rPr>
          <w:color w:val="000000"/>
        </w:rPr>
        <w:t xml:space="preserve">оставка </w:t>
      </w:r>
      <w:r w:rsidR="002771F8">
        <w:rPr>
          <w:color w:val="000000"/>
        </w:rPr>
        <w:t>Товара</w:t>
      </w:r>
      <w:r w:rsidR="00FA5591" w:rsidRPr="00F25B84">
        <w:rPr>
          <w:color w:val="000000"/>
        </w:rPr>
        <w:t xml:space="preserve"> </w:t>
      </w:r>
      <w:r w:rsidR="002771F8">
        <w:rPr>
          <w:color w:val="000000"/>
        </w:rPr>
        <w:t xml:space="preserve">Покупателю </w:t>
      </w:r>
      <w:r w:rsidR="00FA5591" w:rsidRPr="00F25B84">
        <w:rPr>
          <w:color w:val="000000"/>
        </w:rPr>
        <w:t xml:space="preserve">осуществляется </w:t>
      </w:r>
      <w:r w:rsidR="002771F8">
        <w:rPr>
          <w:color w:val="000000"/>
        </w:rPr>
        <w:t>силами П</w:t>
      </w:r>
      <w:r w:rsidR="00FA5591" w:rsidRPr="00F25B84">
        <w:rPr>
          <w:color w:val="000000"/>
        </w:rPr>
        <w:t>оставщика</w:t>
      </w:r>
      <w:r w:rsidR="002771F8">
        <w:rPr>
          <w:color w:val="000000"/>
        </w:rPr>
        <w:t>, но за счёт Покупателя. Стоимость доставки указывается в Спецификации.</w:t>
      </w:r>
    </w:p>
    <w:p w:rsidR="00FA5591" w:rsidRPr="002771F8" w:rsidRDefault="00FA5591" w:rsidP="00F25B84">
      <w:pPr>
        <w:pStyle w:val="3"/>
        <w:shd w:val="clear" w:color="auto" w:fill="auto"/>
        <w:spacing w:line="240" w:lineRule="auto"/>
        <w:ind w:firstLine="709"/>
        <w:jc w:val="both"/>
        <w:rPr>
          <w:color w:val="000000"/>
        </w:rPr>
      </w:pPr>
      <w:r w:rsidRPr="00F25B84">
        <w:rPr>
          <w:color w:val="000000"/>
        </w:rPr>
        <w:t>3.</w:t>
      </w:r>
      <w:r w:rsidR="009E23EE" w:rsidRPr="00F25B84">
        <w:rPr>
          <w:color w:val="000000"/>
        </w:rPr>
        <w:t>3</w:t>
      </w:r>
      <w:r w:rsidRPr="00F25B84">
        <w:rPr>
          <w:color w:val="000000"/>
        </w:rPr>
        <w:t>. Датой поставки считается дата подписания уполномоченными представителями Сторон соответствующей товарно</w:t>
      </w:r>
      <w:r w:rsidR="002771F8">
        <w:rPr>
          <w:color w:val="000000"/>
        </w:rPr>
        <w:t>й накладной.</w:t>
      </w:r>
    </w:p>
    <w:p w:rsidR="00FA5591" w:rsidRPr="00F25B84" w:rsidRDefault="00FA5591" w:rsidP="00F25B84">
      <w:pPr>
        <w:pStyle w:val="3"/>
        <w:shd w:val="clear" w:color="auto" w:fill="auto"/>
        <w:spacing w:line="240" w:lineRule="auto"/>
        <w:ind w:firstLine="709"/>
        <w:jc w:val="both"/>
        <w:rPr>
          <w:color w:val="000000"/>
        </w:rPr>
      </w:pPr>
      <w:r w:rsidRPr="00F25B84">
        <w:rPr>
          <w:color w:val="000000"/>
        </w:rPr>
        <w:t>3.</w:t>
      </w:r>
      <w:r w:rsidR="009E23EE" w:rsidRPr="00F25B84">
        <w:rPr>
          <w:color w:val="000000"/>
        </w:rPr>
        <w:t>4</w:t>
      </w:r>
      <w:r w:rsidRPr="00F25B84">
        <w:rPr>
          <w:color w:val="000000"/>
        </w:rPr>
        <w:t>. Право собственности, а также риски случайной гибели и повреждения товара переходят от Поставщика к Покупателю с даты поставки.</w:t>
      </w:r>
    </w:p>
    <w:p w:rsidR="005B7E3C" w:rsidRPr="00F25B84" w:rsidRDefault="005B7E3C" w:rsidP="00F25B84">
      <w:pPr>
        <w:pStyle w:val="3"/>
        <w:shd w:val="clear" w:color="auto" w:fill="auto"/>
        <w:spacing w:line="240" w:lineRule="auto"/>
        <w:ind w:firstLine="709"/>
        <w:jc w:val="both"/>
        <w:rPr>
          <w:color w:val="000000"/>
        </w:rPr>
      </w:pPr>
    </w:p>
    <w:p w:rsidR="005B7E3C" w:rsidRPr="00F25B84" w:rsidRDefault="00C73FE4" w:rsidP="00F25B84">
      <w:pPr>
        <w:pStyle w:val="3"/>
        <w:shd w:val="clear" w:color="auto" w:fill="auto"/>
        <w:spacing w:line="240" w:lineRule="auto"/>
        <w:ind w:firstLine="709"/>
        <w:jc w:val="both"/>
        <w:rPr>
          <w:color w:val="000000"/>
        </w:rPr>
      </w:pPr>
      <w:bookmarkStart w:id="4" w:name="bookmark4"/>
      <w:r w:rsidRPr="00F25B84">
        <w:rPr>
          <w:color w:val="000000"/>
        </w:rPr>
        <w:t xml:space="preserve">4. </w:t>
      </w:r>
      <w:r w:rsidR="005B7E3C" w:rsidRPr="00F25B84">
        <w:rPr>
          <w:color w:val="000000"/>
        </w:rPr>
        <w:t>ЦЕНЫ И ПОРЯДОК РАСЧЕТОВ. СУММА ДОГОВОРА</w:t>
      </w:r>
      <w:bookmarkEnd w:id="4"/>
    </w:p>
    <w:p w:rsidR="003C0184" w:rsidRPr="00F25B84" w:rsidRDefault="003C0184" w:rsidP="00F25B84">
      <w:pPr>
        <w:pStyle w:val="3"/>
        <w:shd w:val="clear" w:color="auto" w:fill="auto"/>
        <w:spacing w:line="240" w:lineRule="auto"/>
        <w:ind w:firstLine="709"/>
        <w:jc w:val="both"/>
        <w:rPr>
          <w:color w:val="000000"/>
        </w:rPr>
      </w:pPr>
    </w:p>
    <w:p w:rsidR="0051578A" w:rsidRPr="002771F8" w:rsidRDefault="0051578A" w:rsidP="0051578A">
      <w:pPr>
        <w:pStyle w:val="3"/>
        <w:spacing w:line="240" w:lineRule="auto"/>
        <w:ind w:firstLine="709"/>
        <w:jc w:val="both"/>
        <w:rPr>
          <w:color w:val="000000"/>
        </w:rPr>
      </w:pPr>
      <w:r w:rsidRPr="00F25B84">
        <w:rPr>
          <w:color w:val="000000"/>
        </w:rPr>
        <w:t xml:space="preserve">4.1. </w:t>
      </w:r>
      <w:r>
        <w:rPr>
          <w:color w:val="000000"/>
        </w:rPr>
        <w:t>Покупатель оплачивает Товар</w:t>
      </w:r>
      <w:r w:rsidRPr="002771F8">
        <w:rPr>
          <w:color w:val="000000"/>
        </w:rPr>
        <w:t xml:space="preserve"> на основании выставленных Испол</w:t>
      </w:r>
      <w:r>
        <w:rPr>
          <w:color w:val="000000"/>
        </w:rPr>
        <w:t xml:space="preserve">нителем счетов в соответствии с одним </w:t>
      </w:r>
      <w:r w:rsidRPr="002771F8">
        <w:rPr>
          <w:color w:val="000000"/>
        </w:rPr>
        <w:t xml:space="preserve"> </w:t>
      </w:r>
      <w:r>
        <w:rPr>
          <w:color w:val="000000"/>
        </w:rPr>
        <w:t xml:space="preserve"> из вариантов, указанных в п. 4.1.1. и п. 4.1.2. Договора. Вариант оплаты</w:t>
      </w:r>
      <w:r w:rsidRPr="00241B25">
        <w:rPr>
          <w:color w:val="000000"/>
        </w:rPr>
        <w:t xml:space="preserve"> </w:t>
      </w:r>
      <w:r>
        <w:rPr>
          <w:color w:val="000000"/>
        </w:rPr>
        <w:t>должен быть согласован сторонами в Спецификации.</w:t>
      </w:r>
    </w:p>
    <w:p w:rsidR="0051578A" w:rsidRPr="00241B25" w:rsidRDefault="0051578A" w:rsidP="0051578A">
      <w:pPr>
        <w:pStyle w:val="3"/>
        <w:spacing w:line="240" w:lineRule="auto"/>
        <w:ind w:firstLine="709"/>
        <w:jc w:val="both"/>
        <w:rPr>
          <w:color w:val="000000"/>
        </w:rPr>
      </w:pPr>
      <w:r w:rsidRPr="00241B25">
        <w:rPr>
          <w:color w:val="000000"/>
        </w:rPr>
        <w:t xml:space="preserve">4.1.1. Предварительная оплата в размере 100% (Сто процентов) от общей стоимости Товаров, указанной в Спецификации, производится Поставщиком в течение 3 (трёх) рабочих дней с даты получения Заказчиком счёта на оплату от Исполнителя. </w:t>
      </w:r>
    </w:p>
    <w:p w:rsidR="0051578A" w:rsidRPr="0051578A" w:rsidRDefault="0051578A" w:rsidP="0051578A">
      <w:pPr>
        <w:pStyle w:val="3"/>
        <w:spacing w:line="240" w:lineRule="auto"/>
        <w:ind w:firstLine="709"/>
        <w:jc w:val="both"/>
        <w:rPr>
          <w:color w:val="000000"/>
        </w:rPr>
      </w:pPr>
      <w:r w:rsidRPr="00241B25">
        <w:rPr>
          <w:color w:val="000000"/>
        </w:rPr>
        <w:t>4.1.</w:t>
      </w:r>
      <w:r>
        <w:rPr>
          <w:color w:val="000000"/>
        </w:rPr>
        <w:t>2</w:t>
      </w:r>
      <w:r w:rsidRPr="00241B25">
        <w:rPr>
          <w:color w:val="000000"/>
        </w:rPr>
        <w:t>. Предварительная оплата в размере 70% (Семьдесят процентов) от общей стоимости Товаров, указанной в Спецификации, подлежит оплате в течение 3 (трёх) рабочих дней с даты получения Заказчиком</w:t>
      </w:r>
      <w:r>
        <w:rPr>
          <w:color w:val="000000"/>
        </w:rPr>
        <w:t xml:space="preserve"> счёта на оплату от Исполнителя</w:t>
      </w:r>
      <w:r w:rsidRPr="0051578A">
        <w:rPr>
          <w:color w:val="000000"/>
        </w:rPr>
        <w:t xml:space="preserve">. </w:t>
      </w:r>
      <w:r w:rsidRPr="00241B25">
        <w:rPr>
          <w:color w:val="000000"/>
        </w:rPr>
        <w:t>Оставшиеся 30% (Тридцать процентов) от общей стоимости Товаров, указанной в Спецификации, подлежат оплате в  течение 3 (трёх) рабочих дней с даты подписания Сторонами Акта сдачи-приемки оказанных услуг.</w:t>
      </w:r>
    </w:p>
    <w:p w:rsidR="0051578A" w:rsidRPr="00241B25" w:rsidRDefault="0051578A" w:rsidP="0051578A">
      <w:pPr>
        <w:pStyle w:val="3"/>
        <w:shd w:val="clear" w:color="auto" w:fill="auto"/>
        <w:spacing w:line="240" w:lineRule="auto"/>
        <w:ind w:firstLine="709"/>
        <w:jc w:val="both"/>
        <w:rPr>
          <w:color w:val="000000"/>
        </w:rPr>
      </w:pPr>
      <w:r w:rsidRPr="00241B25">
        <w:rPr>
          <w:color w:val="000000"/>
        </w:rPr>
        <w:t xml:space="preserve">4.3. Расчеты производятся путем безналичного перечисления денежных средств на расчетный счет Поставщика. </w:t>
      </w:r>
    </w:p>
    <w:p w:rsidR="00732569" w:rsidRPr="00F25B84" w:rsidRDefault="00C73FE4" w:rsidP="002771F8">
      <w:pPr>
        <w:pStyle w:val="3"/>
        <w:shd w:val="clear" w:color="auto" w:fill="auto"/>
        <w:spacing w:line="240" w:lineRule="auto"/>
        <w:ind w:firstLine="709"/>
        <w:jc w:val="both"/>
        <w:rPr>
          <w:color w:val="000000"/>
        </w:rPr>
      </w:pPr>
      <w:r w:rsidRPr="00241B25">
        <w:rPr>
          <w:color w:val="000000"/>
        </w:rPr>
        <w:t>4.</w:t>
      </w:r>
      <w:r w:rsidR="002771F8" w:rsidRPr="00241B25">
        <w:rPr>
          <w:color w:val="000000"/>
        </w:rPr>
        <w:t>2</w:t>
      </w:r>
      <w:r w:rsidRPr="00241B25">
        <w:rPr>
          <w:color w:val="000000"/>
        </w:rPr>
        <w:t xml:space="preserve">. </w:t>
      </w:r>
      <w:r w:rsidR="00732569" w:rsidRPr="00241B25">
        <w:rPr>
          <w:color w:val="000000"/>
        </w:rPr>
        <w:t>Поставщик своевременно, представляет</w:t>
      </w:r>
      <w:r w:rsidR="00732569" w:rsidRPr="00F25B84">
        <w:rPr>
          <w:color w:val="000000"/>
        </w:rPr>
        <w:t xml:space="preserve"> Покупателю документы за выполненные поставки </w:t>
      </w:r>
      <w:r w:rsidR="002771F8">
        <w:rPr>
          <w:color w:val="000000"/>
        </w:rPr>
        <w:t>Товара</w:t>
      </w:r>
      <w:r w:rsidR="00732569" w:rsidRPr="00F25B84">
        <w:rPr>
          <w:color w:val="000000"/>
        </w:rPr>
        <w:t xml:space="preserve">: счет, </w:t>
      </w:r>
      <w:r w:rsidR="002771F8" w:rsidRPr="00F25B84">
        <w:rPr>
          <w:color w:val="000000"/>
        </w:rPr>
        <w:t>товарн</w:t>
      </w:r>
      <w:r w:rsidR="002771F8">
        <w:rPr>
          <w:color w:val="000000"/>
        </w:rPr>
        <w:t>ую накладную.</w:t>
      </w:r>
    </w:p>
    <w:p w:rsidR="00FF701F" w:rsidRPr="002771F8" w:rsidRDefault="00FF701F" w:rsidP="002771F8">
      <w:pPr>
        <w:pStyle w:val="3"/>
        <w:shd w:val="clear" w:color="auto" w:fill="auto"/>
        <w:spacing w:line="240" w:lineRule="auto"/>
        <w:ind w:firstLine="709"/>
        <w:jc w:val="both"/>
        <w:rPr>
          <w:color w:val="000000"/>
        </w:rPr>
      </w:pPr>
      <w:r w:rsidRPr="00F25B84">
        <w:rPr>
          <w:color w:val="000000"/>
        </w:rPr>
        <w:t xml:space="preserve">4.6. Покупатель производит оплату Поставщику за поставленные </w:t>
      </w:r>
      <w:r w:rsidR="002771F8">
        <w:rPr>
          <w:color w:val="000000"/>
        </w:rPr>
        <w:t>Т</w:t>
      </w:r>
      <w:r w:rsidRPr="00F25B84">
        <w:rPr>
          <w:color w:val="000000"/>
        </w:rPr>
        <w:t>овары путем безналичного перечисления денежных средств со счета Заказчика на счет Исполнителя, указанн</w:t>
      </w:r>
      <w:r w:rsidR="000A45B6" w:rsidRPr="00F25B84">
        <w:rPr>
          <w:color w:val="000000"/>
        </w:rPr>
        <w:t>ые</w:t>
      </w:r>
      <w:r w:rsidRPr="00F25B84">
        <w:rPr>
          <w:color w:val="000000"/>
        </w:rPr>
        <w:t xml:space="preserve"> в  настояще</w:t>
      </w:r>
      <w:r w:rsidR="000A45B6" w:rsidRPr="00F25B84">
        <w:rPr>
          <w:color w:val="000000"/>
        </w:rPr>
        <w:t>м</w:t>
      </w:r>
      <w:r w:rsidRPr="00F25B84">
        <w:rPr>
          <w:color w:val="000000"/>
        </w:rPr>
        <w:t xml:space="preserve"> Договор</w:t>
      </w:r>
      <w:r w:rsidR="000A45B6" w:rsidRPr="00F25B84">
        <w:rPr>
          <w:color w:val="000000"/>
        </w:rPr>
        <w:t>е</w:t>
      </w:r>
      <w:r w:rsidRPr="00F25B84">
        <w:rPr>
          <w:color w:val="000000"/>
        </w:rPr>
        <w:t>.</w:t>
      </w:r>
      <w:r w:rsidR="002771F8">
        <w:rPr>
          <w:color w:val="000000"/>
        </w:rPr>
        <w:t xml:space="preserve"> </w:t>
      </w:r>
      <w:r w:rsidRPr="00F25B84">
        <w:rPr>
          <w:color w:val="000000"/>
        </w:rPr>
        <w:t>Оплата по настоящему До</w:t>
      </w:r>
      <w:r w:rsidR="002771F8">
        <w:rPr>
          <w:color w:val="000000"/>
        </w:rPr>
        <w:t>говору производится в рублях РФ.</w:t>
      </w:r>
    </w:p>
    <w:p w:rsidR="00E9104F" w:rsidRPr="00F25B84" w:rsidRDefault="00E9104F" w:rsidP="00F25B84">
      <w:pPr>
        <w:pStyle w:val="3"/>
        <w:shd w:val="clear" w:color="auto" w:fill="auto"/>
        <w:spacing w:line="240" w:lineRule="auto"/>
        <w:ind w:firstLine="709"/>
        <w:jc w:val="both"/>
        <w:rPr>
          <w:color w:val="000000"/>
        </w:rPr>
      </w:pPr>
      <w:bookmarkStart w:id="5" w:name="bookmark5"/>
    </w:p>
    <w:p w:rsidR="00B82D61" w:rsidRPr="00F25B84" w:rsidRDefault="00B82D61" w:rsidP="00F25B84">
      <w:pPr>
        <w:pStyle w:val="3"/>
        <w:shd w:val="clear" w:color="auto" w:fill="auto"/>
        <w:spacing w:line="240" w:lineRule="auto"/>
        <w:ind w:firstLine="709"/>
        <w:jc w:val="both"/>
        <w:rPr>
          <w:color w:val="000000"/>
        </w:rPr>
      </w:pPr>
      <w:r w:rsidRPr="00F25B84">
        <w:rPr>
          <w:color w:val="000000"/>
        </w:rPr>
        <w:t>5</w:t>
      </w:r>
      <w:r w:rsidR="00970D9E" w:rsidRPr="0051578A">
        <w:rPr>
          <w:color w:val="000000"/>
        </w:rPr>
        <w:t>.</w:t>
      </w:r>
      <w:r w:rsidRPr="00F25B84">
        <w:rPr>
          <w:color w:val="000000"/>
        </w:rPr>
        <w:t xml:space="preserve"> ОТВЕТСТВЕННОСТЬ СТОРОН</w:t>
      </w:r>
    </w:p>
    <w:p w:rsidR="00E9104F" w:rsidRPr="00F25B84" w:rsidRDefault="00E9104F" w:rsidP="00F25B84">
      <w:pPr>
        <w:pStyle w:val="3"/>
        <w:shd w:val="clear" w:color="auto" w:fill="auto"/>
        <w:spacing w:line="240" w:lineRule="auto"/>
        <w:ind w:firstLine="709"/>
        <w:jc w:val="both"/>
        <w:rPr>
          <w:color w:val="000000"/>
        </w:rPr>
      </w:pPr>
    </w:p>
    <w:p w:rsidR="00B82D61" w:rsidRPr="00F25B84" w:rsidRDefault="00B82D61" w:rsidP="00F25B84">
      <w:pPr>
        <w:pStyle w:val="3"/>
        <w:shd w:val="clear" w:color="auto" w:fill="auto"/>
        <w:spacing w:line="240" w:lineRule="auto"/>
        <w:ind w:firstLine="709"/>
        <w:jc w:val="both"/>
        <w:rPr>
          <w:color w:val="000000"/>
        </w:rPr>
      </w:pPr>
      <w:r w:rsidRPr="00F25B84">
        <w:rPr>
          <w:color w:val="000000"/>
        </w:rPr>
        <w:t xml:space="preserve">5.1. 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B82D61" w:rsidRPr="00F25B84" w:rsidRDefault="00B82D61" w:rsidP="00F25B84">
      <w:pPr>
        <w:pStyle w:val="3"/>
        <w:shd w:val="clear" w:color="auto" w:fill="auto"/>
        <w:spacing w:line="240" w:lineRule="auto"/>
        <w:ind w:firstLine="709"/>
        <w:jc w:val="both"/>
        <w:rPr>
          <w:color w:val="000000"/>
        </w:rPr>
      </w:pPr>
      <w:r w:rsidRPr="00F25B84">
        <w:rPr>
          <w:color w:val="000000"/>
        </w:rPr>
        <w:t xml:space="preserve">5.2. При нарушении одной из Сторон условий настоящего Договора другая Сторона вправе выставить штрафные санкции (пени) в размере одной трехсотой ставки рефинансирования Центрального </w:t>
      </w:r>
      <w:r w:rsidRPr="00F25B84">
        <w:rPr>
          <w:color w:val="000000"/>
        </w:rPr>
        <w:lastRenderedPageBreak/>
        <w:t>банка РФ, действующей на день уплаты пеней от суммы неисполненного обязательства за каждый день просрочки.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82D61" w:rsidRPr="00F25B84" w:rsidRDefault="00B82D61" w:rsidP="00F25B84">
      <w:pPr>
        <w:pStyle w:val="3"/>
        <w:shd w:val="clear" w:color="auto" w:fill="auto"/>
        <w:spacing w:line="240" w:lineRule="auto"/>
        <w:ind w:firstLine="709"/>
        <w:jc w:val="both"/>
        <w:rPr>
          <w:color w:val="000000"/>
        </w:rPr>
      </w:pPr>
      <w:r w:rsidRPr="00F25B84">
        <w:rPr>
          <w:color w:val="000000"/>
        </w:rPr>
        <w:t xml:space="preserve">5.3. </w:t>
      </w:r>
      <w:r w:rsidR="003C0184" w:rsidRPr="00F25B84">
        <w:rPr>
          <w:color w:val="000000"/>
        </w:rPr>
        <w:t>Поставщик</w:t>
      </w:r>
      <w:r w:rsidRPr="00F25B84">
        <w:rPr>
          <w:color w:val="000000"/>
        </w:rPr>
        <w:t xml:space="preserve"> несет ответственность за соответствие используемых материалов, государственным стандартам и техническим условиям.</w:t>
      </w:r>
    </w:p>
    <w:p w:rsidR="00B82D61" w:rsidRDefault="00B82D61" w:rsidP="00F25B84">
      <w:pPr>
        <w:pStyle w:val="3"/>
        <w:shd w:val="clear" w:color="auto" w:fill="auto"/>
        <w:spacing w:line="240" w:lineRule="auto"/>
        <w:ind w:firstLine="709"/>
        <w:jc w:val="both"/>
        <w:rPr>
          <w:color w:val="000000"/>
        </w:rPr>
      </w:pPr>
      <w:r w:rsidRPr="00F25B84">
        <w:rPr>
          <w:color w:val="000000"/>
        </w:rPr>
        <w:t>5.4. Начисление и оплата штрафных санкций, предусмотренных настоящим Договором, производится после предъявления заинтересованной Стороной надлежащим образом оформленной претензии, расчета суммы штрафных санкций и выставления счета.</w:t>
      </w:r>
    </w:p>
    <w:p w:rsidR="009704D4" w:rsidRPr="009704D4" w:rsidRDefault="009704D4" w:rsidP="00F25B84">
      <w:pPr>
        <w:pStyle w:val="3"/>
        <w:shd w:val="clear" w:color="auto" w:fill="auto"/>
        <w:spacing w:line="240" w:lineRule="auto"/>
        <w:ind w:firstLine="709"/>
        <w:jc w:val="both"/>
        <w:rPr>
          <w:color w:val="000000"/>
        </w:rPr>
      </w:pPr>
      <w:r>
        <w:rPr>
          <w:color w:val="000000"/>
        </w:rPr>
        <w:t xml:space="preserve">5.5. </w:t>
      </w:r>
      <w:r w:rsidRPr="009704D4">
        <w:rPr>
          <w:color w:val="000000"/>
        </w:rPr>
        <w:t>Стороны пришли к соглашению, что проценты за пользование чужими денежными средствами по ст. 317.1 Гражданского Кодекса не начисляются и не выплачиваются.</w:t>
      </w:r>
    </w:p>
    <w:p w:rsidR="00B82D61" w:rsidRPr="00F25B84" w:rsidRDefault="00B82D61" w:rsidP="00F25B84">
      <w:pPr>
        <w:pStyle w:val="3"/>
        <w:shd w:val="clear" w:color="auto" w:fill="auto"/>
        <w:spacing w:line="240" w:lineRule="auto"/>
        <w:ind w:firstLine="709"/>
        <w:jc w:val="both"/>
        <w:rPr>
          <w:color w:val="000000"/>
        </w:rPr>
      </w:pPr>
    </w:p>
    <w:p w:rsidR="00364E85" w:rsidRPr="00F25B84" w:rsidRDefault="00B82D61" w:rsidP="00F25B84">
      <w:pPr>
        <w:pStyle w:val="3"/>
        <w:shd w:val="clear" w:color="auto" w:fill="auto"/>
        <w:spacing w:line="240" w:lineRule="auto"/>
        <w:ind w:firstLine="709"/>
        <w:jc w:val="both"/>
        <w:rPr>
          <w:color w:val="000000"/>
        </w:rPr>
      </w:pPr>
      <w:r w:rsidRPr="00F25B84">
        <w:rPr>
          <w:color w:val="000000"/>
        </w:rPr>
        <w:t>6</w:t>
      </w:r>
      <w:r w:rsidR="00C73FE4" w:rsidRPr="00F25B84">
        <w:rPr>
          <w:color w:val="000000"/>
        </w:rPr>
        <w:t xml:space="preserve">. </w:t>
      </w:r>
      <w:r w:rsidR="00364E85" w:rsidRPr="00F25B84">
        <w:rPr>
          <w:color w:val="000000"/>
        </w:rPr>
        <w:t>ФОРС-МАЖОРНЫЕ ОБСТОЯТЕЛЬСТВА</w:t>
      </w:r>
      <w:bookmarkEnd w:id="5"/>
    </w:p>
    <w:p w:rsidR="003C0184" w:rsidRPr="00F25B84" w:rsidRDefault="003C0184" w:rsidP="00F25B84">
      <w:pPr>
        <w:pStyle w:val="3"/>
        <w:shd w:val="clear" w:color="auto" w:fill="auto"/>
        <w:spacing w:line="240" w:lineRule="auto"/>
        <w:ind w:firstLine="709"/>
        <w:jc w:val="both"/>
        <w:rPr>
          <w:color w:val="000000"/>
        </w:rPr>
      </w:pPr>
    </w:p>
    <w:p w:rsidR="009704D4" w:rsidRPr="009704D4" w:rsidRDefault="009704D4" w:rsidP="009704D4">
      <w:pPr>
        <w:pStyle w:val="3"/>
        <w:spacing w:line="240" w:lineRule="auto"/>
        <w:ind w:firstLine="709"/>
        <w:jc w:val="both"/>
        <w:rPr>
          <w:color w:val="000000"/>
        </w:rPr>
      </w:pPr>
      <w:r>
        <w:rPr>
          <w:color w:val="000000"/>
        </w:rPr>
        <w:t xml:space="preserve">6.1. </w:t>
      </w:r>
      <w:r w:rsidRPr="009704D4">
        <w:rPr>
          <w:color w:val="000000"/>
        </w:rPr>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rsidR="00364E85" w:rsidRPr="009704D4" w:rsidRDefault="009704D4" w:rsidP="009704D4">
      <w:pPr>
        <w:pStyle w:val="3"/>
        <w:shd w:val="clear" w:color="auto" w:fill="auto"/>
        <w:spacing w:line="240" w:lineRule="auto"/>
        <w:ind w:firstLine="709"/>
        <w:jc w:val="both"/>
        <w:rPr>
          <w:color w:val="000000"/>
        </w:rPr>
      </w:pPr>
      <w:r>
        <w:rPr>
          <w:color w:val="000000"/>
        </w:rPr>
        <w:t>6</w:t>
      </w:r>
      <w:r w:rsidRPr="009704D4">
        <w:rPr>
          <w:color w:val="000000"/>
        </w:rPr>
        <w:t>.2. Сторона, подвергнувшаяся указанным обстоятельствам, обязана незамедлительно уведомить другую сторону о наступлении указанных обстоятельств.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 требуемого для устранения их последствий.</w:t>
      </w:r>
    </w:p>
    <w:p w:rsidR="00364E85" w:rsidRPr="00F25B84" w:rsidRDefault="00364E85" w:rsidP="00F25B84">
      <w:pPr>
        <w:pStyle w:val="3"/>
        <w:shd w:val="clear" w:color="auto" w:fill="auto"/>
        <w:spacing w:line="240" w:lineRule="auto"/>
        <w:ind w:firstLine="709"/>
        <w:jc w:val="both"/>
        <w:rPr>
          <w:color w:val="000000"/>
        </w:rPr>
      </w:pPr>
    </w:p>
    <w:p w:rsidR="00364E85" w:rsidRPr="00F25B84" w:rsidRDefault="00B82D61" w:rsidP="00F25B84">
      <w:pPr>
        <w:pStyle w:val="3"/>
        <w:shd w:val="clear" w:color="auto" w:fill="auto"/>
        <w:spacing w:line="240" w:lineRule="auto"/>
        <w:ind w:firstLine="709"/>
        <w:jc w:val="both"/>
        <w:rPr>
          <w:color w:val="000000"/>
        </w:rPr>
      </w:pPr>
      <w:bookmarkStart w:id="6" w:name="bookmark6"/>
      <w:r w:rsidRPr="00F25B84">
        <w:rPr>
          <w:color w:val="000000"/>
        </w:rPr>
        <w:t>7</w:t>
      </w:r>
      <w:r w:rsidR="00364E85" w:rsidRPr="00F25B84">
        <w:rPr>
          <w:color w:val="000000"/>
        </w:rPr>
        <w:t>. СРОК ДОГОВОРА. ИЗМЕНЕНИЕ И РАСТОРЖЕНИЕ ДОГОВОРА. РАССМОТРЕНИЕ СПОРОВ</w:t>
      </w:r>
      <w:bookmarkEnd w:id="6"/>
    </w:p>
    <w:p w:rsidR="003C0184" w:rsidRPr="00F25B84" w:rsidRDefault="003C0184" w:rsidP="00F25B84">
      <w:pPr>
        <w:pStyle w:val="3"/>
        <w:shd w:val="clear" w:color="auto" w:fill="auto"/>
        <w:spacing w:line="240" w:lineRule="auto"/>
        <w:ind w:firstLine="709"/>
        <w:jc w:val="both"/>
        <w:rPr>
          <w:color w:val="000000"/>
        </w:rPr>
      </w:pPr>
    </w:p>
    <w:p w:rsidR="00640A58" w:rsidRPr="002771F8" w:rsidRDefault="00B82D61" w:rsidP="002771F8">
      <w:pPr>
        <w:pStyle w:val="3"/>
        <w:shd w:val="clear" w:color="auto" w:fill="auto"/>
        <w:spacing w:line="240" w:lineRule="auto"/>
        <w:ind w:firstLine="709"/>
        <w:jc w:val="both"/>
        <w:rPr>
          <w:color w:val="000000"/>
        </w:rPr>
      </w:pPr>
      <w:r w:rsidRPr="00F25B84">
        <w:rPr>
          <w:color w:val="000000"/>
        </w:rPr>
        <w:t>7</w:t>
      </w:r>
      <w:r w:rsidR="00364E85" w:rsidRPr="00F25B84">
        <w:rPr>
          <w:color w:val="000000"/>
        </w:rPr>
        <w:t xml:space="preserve">.1. Договор вступает в силу </w:t>
      </w:r>
      <w:r w:rsidR="00640A58" w:rsidRPr="00F25B84">
        <w:rPr>
          <w:color w:val="000000"/>
        </w:rPr>
        <w:t xml:space="preserve">с </w:t>
      </w:r>
      <w:r w:rsidR="00924690" w:rsidRPr="00F25B84">
        <w:rPr>
          <w:color w:val="000000"/>
        </w:rPr>
        <w:t>момента его подписания сторонами</w:t>
      </w:r>
      <w:r w:rsidR="00364E85" w:rsidRPr="00F25B84">
        <w:rPr>
          <w:color w:val="000000"/>
        </w:rPr>
        <w:t xml:space="preserve"> и действует до полного исполнения обязательств обеими сторонами.</w:t>
      </w:r>
    </w:p>
    <w:p w:rsidR="001F700A" w:rsidRPr="00F25B84" w:rsidRDefault="00B82D61" w:rsidP="00F25B84">
      <w:pPr>
        <w:pStyle w:val="3"/>
        <w:shd w:val="clear" w:color="auto" w:fill="auto"/>
        <w:spacing w:line="240" w:lineRule="auto"/>
        <w:ind w:firstLine="709"/>
        <w:jc w:val="both"/>
        <w:rPr>
          <w:color w:val="000000"/>
        </w:rPr>
      </w:pPr>
      <w:r w:rsidRPr="00F25B84">
        <w:rPr>
          <w:color w:val="000000"/>
        </w:rPr>
        <w:t>7</w:t>
      </w:r>
      <w:r w:rsidR="00364E85" w:rsidRPr="00F25B84">
        <w:rPr>
          <w:color w:val="000000"/>
        </w:rPr>
        <w:t>.</w:t>
      </w:r>
      <w:r w:rsidR="002771F8">
        <w:rPr>
          <w:color w:val="000000"/>
        </w:rPr>
        <w:t>3</w:t>
      </w:r>
      <w:r w:rsidR="00364E85" w:rsidRPr="00F25B84">
        <w:rPr>
          <w:color w:val="000000"/>
        </w:rPr>
        <w:t xml:space="preserve">. </w:t>
      </w:r>
      <w:r w:rsidR="001F700A" w:rsidRPr="00F25B84">
        <w:rPr>
          <w:color w:val="000000"/>
        </w:rPr>
        <w:t xml:space="preserve">Договор может быть расторгнут по обоюдному соглашению сторон. При расторжении по обоюдному соглашению стороны производят </w:t>
      </w:r>
      <w:r w:rsidR="0023217B" w:rsidRPr="00F25B84">
        <w:rPr>
          <w:color w:val="000000"/>
        </w:rPr>
        <w:t xml:space="preserve">сверку и расчет фактически поставленного </w:t>
      </w:r>
      <w:r w:rsidR="002771F8">
        <w:rPr>
          <w:color w:val="000000"/>
        </w:rPr>
        <w:t>Т</w:t>
      </w:r>
      <w:r w:rsidR="0023217B" w:rsidRPr="00F25B84">
        <w:rPr>
          <w:color w:val="000000"/>
        </w:rPr>
        <w:t>овара.</w:t>
      </w:r>
      <w:r w:rsidR="001F700A" w:rsidRPr="00F25B84">
        <w:rPr>
          <w:color w:val="000000"/>
        </w:rPr>
        <w:t xml:space="preserve"> </w:t>
      </w:r>
    </w:p>
    <w:p w:rsidR="00364E85" w:rsidRPr="00F25B84" w:rsidRDefault="00B82D61" w:rsidP="00F25B84">
      <w:pPr>
        <w:pStyle w:val="3"/>
        <w:shd w:val="clear" w:color="auto" w:fill="auto"/>
        <w:spacing w:line="240" w:lineRule="auto"/>
        <w:ind w:firstLine="709"/>
        <w:jc w:val="both"/>
        <w:rPr>
          <w:color w:val="000000"/>
        </w:rPr>
      </w:pPr>
      <w:r w:rsidRPr="00F25B84">
        <w:rPr>
          <w:color w:val="000000"/>
        </w:rPr>
        <w:t>7</w:t>
      </w:r>
      <w:r w:rsidR="001F700A" w:rsidRPr="00F25B84">
        <w:rPr>
          <w:color w:val="000000"/>
        </w:rPr>
        <w:t>.</w:t>
      </w:r>
      <w:r w:rsidR="002771F8">
        <w:rPr>
          <w:color w:val="000000"/>
        </w:rPr>
        <w:t>4</w:t>
      </w:r>
      <w:r w:rsidR="001F700A" w:rsidRPr="00F25B84">
        <w:rPr>
          <w:color w:val="000000"/>
        </w:rPr>
        <w:t xml:space="preserve">. </w:t>
      </w:r>
      <w:r w:rsidR="00364E85" w:rsidRPr="00F25B84">
        <w:rPr>
          <w:color w:val="000000"/>
        </w:rPr>
        <w:t>Споры по настоящему договору рассматриваются в Арбитражное суде города Москвы</w:t>
      </w:r>
    </w:p>
    <w:p w:rsidR="00106165" w:rsidRDefault="00106165" w:rsidP="002771F8">
      <w:pPr>
        <w:pStyle w:val="3"/>
        <w:shd w:val="clear" w:color="auto" w:fill="auto"/>
        <w:spacing w:line="240" w:lineRule="auto"/>
        <w:ind w:left="20" w:right="20" w:firstLine="688"/>
        <w:jc w:val="both"/>
        <w:rPr>
          <w:color w:val="000000"/>
        </w:rPr>
      </w:pPr>
    </w:p>
    <w:p w:rsidR="00364E85" w:rsidRPr="002771F8" w:rsidRDefault="00106165" w:rsidP="002771F8">
      <w:pPr>
        <w:pStyle w:val="3"/>
        <w:shd w:val="clear" w:color="auto" w:fill="auto"/>
        <w:spacing w:line="240" w:lineRule="auto"/>
        <w:ind w:left="20" w:right="20" w:firstLine="688"/>
        <w:jc w:val="both"/>
        <w:rPr>
          <w:color w:val="000000"/>
        </w:rPr>
      </w:pPr>
      <w:r>
        <w:rPr>
          <w:color w:val="000000"/>
        </w:rPr>
        <w:t>8</w:t>
      </w:r>
      <w:r w:rsidRPr="002771F8">
        <w:rPr>
          <w:color w:val="000000"/>
        </w:rPr>
        <w:t>. АДРЕСА И РЕКВИЗИТЫ СТОРОН</w:t>
      </w:r>
    </w:p>
    <w:tbl>
      <w:tblPr>
        <w:tblW w:w="10285" w:type="dxa"/>
        <w:tblInd w:w="108" w:type="dxa"/>
        <w:tblLook w:val="01E0" w:firstRow="1" w:lastRow="1" w:firstColumn="1" w:lastColumn="1" w:noHBand="0" w:noVBand="0"/>
      </w:tblPr>
      <w:tblGrid>
        <w:gridCol w:w="5245"/>
        <w:gridCol w:w="5040"/>
      </w:tblGrid>
      <w:tr w:rsidR="002771F8" w:rsidRPr="002771F8" w:rsidTr="00630E1E">
        <w:tc>
          <w:tcPr>
            <w:tcW w:w="5245" w:type="dxa"/>
          </w:tcPr>
          <w:p w:rsidR="002771F8" w:rsidRPr="002771F8" w:rsidRDefault="00106165" w:rsidP="002771F8">
            <w:pPr>
              <w:spacing w:after="0" w:line="240" w:lineRule="auto"/>
              <w:jc w:val="both"/>
              <w:rPr>
                <w:rFonts w:ascii="Times New Roman" w:hAnsi="Times New Roman"/>
                <w:b/>
              </w:rPr>
            </w:pPr>
            <w:r>
              <w:rPr>
                <w:rFonts w:ascii="Times New Roman" w:hAnsi="Times New Roman"/>
                <w:b/>
              </w:rPr>
              <w:t>Поставщик</w:t>
            </w:r>
          </w:p>
          <w:p w:rsidR="002771F8" w:rsidRPr="002771F8" w:rsidRDefault="002771F8" w:rsidP="002771F8">
            <w:pPr>
              <w:spacing w:after="0" w:line="240" w:lineRule="auto"/>
              <w:jc w:val="both"/>
              <w:rPr>
                <w:rFonts w:ascii="Times New Roman" w:hAnsi="Times New Roman"/>
                <w:b/>
                <w:bCs/>
                <w:color w:val="000000"/>
              </w:rPr>
            </w:pPr>
            <w:r w:rsidRPr="002771F8">
              <w:rPr>
                <w:rFonts w:ascii="Times New Roman" w:hAnsi="Times New Roman"/>
                <w:b/>
                <w:bCs/>
                <w:color w:val="000000"/>
              </w:rPr>
              <w:t>ООО «Цветы и Люди»</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
                <w:bCs/>
                <w:color w:val="000000"/>
              </w:rPr>
              <w:t>Адрес:</w:t>
            </w:r>
            <w:r w:rsidRPr="002771F8">
              <w:rPr>
                <w:rFonts w:ascii="Times New Roman" w:hAnsi="Times New Roman"/>
                <w:bCs/>
                <w:color w:val="000000"/>
              </w:rPr>
              <w:t xml:space="preserve"> 121351, г. Москва, ул. Ивана Франко,</w:t>
            </w:r>
            <w:r w:rsidRPr="002771F8">
              <w:rPr>
                <w:rFonts w:ascii="Times New Roman" w:hAnsi="Times New Roman"/>
              </w:rPr>
              <w:t xml:space="preserve"> </w:t>
            </w:r>
            <w:r w:rsidRPr="002771F8">
              <w:rPr>
                <w:rFonts w:ascii="Times New Roman" w:hAnsi="Times New Roman"/>
                <w:bCs/>
                <w:color w:val="000000"/>
              </w:rPr>
              <w:t>д. 40, кор.1, кв. 121</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
                <w:bCs/>
                <w:color w:val="000000"/>
              </w:rPr>
              <w:t>ИНН/КПП</w:t>
            </w:r>
            <w:r w:rsidRPr="002771F8">
              <w:rPr>
                <w:rFonts w:ascii="Times New Roman" w:hAnsi="Times New Roman"/>
                <w:bCs/>
                <w:color w:val="000000"/>
              </w:rPr>
              <w:t xml:space="preserve"> 7731242174 /</w:t>
            </w:r>
            <w:r w:rsidRPr="002771F8">
              <w:rPr>
                <w:rFonts w:ascii="Times New Roman" w:hAnsi="Times New Roman"/>
              </w:rPr>
              <w:t xml:space="preserve"> </w:t>
            </w:r>
            <w:r w:rsidRPr="002771F8">
              <w:rPr>
                <w:rFonts w:ascii="Times New Roman" w:hAnsi="Times New Roman"/>
                <w:bCs/>
                <w:color w:val="000000"/>
              </w:rPr>
              <w:t xml:space="preserve">773101001 </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
                <w:bCs/>
                <w:color w:val="000000"/>
              </w:rPr>
              <w:t>ОГРН</w:t>
            </w:r>
            <w:r w:rsidRPr="002771F8">
              <w:rPr>
                <w:rFonts w:ascii="Times New Roman" w:hAnsi="Times New Roman"/>
                <w:bCs/>
                <w:color w:val="000000"/>
              </w:rPr>
              <w:t>: 1157746338529</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bCs/>
                <w:color w:val="000000"/>
              </w:rPr>
              <w:t>Банковские реквизиты:</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Р/счёт № счета 40702810202140000271, </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в АО «АЛЬФА-БАНК», </w:t>
            </w: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 xml:space="preserve">БИК 044525593, </w:t>
            </w:r>
          </w:p>
          <w:p w:rsidR="002771F8" w:rsidRPr="002771F8" w:rsidRDefault="002771F8" w:rsidP="002771F8">
            <w:pPr>
              <w:spacing w:after="0" w:line="240" w:lineRule="auto"/>
              <w:jc w:val="both"/>
              <w:rPr>
                <w:rFonts w:ascii="Times New Roman" w:hAnsi="Times New Roman"/>
                <w:bCs/>
                <w:color w:val="000000"/>
              </w:rPr>
            </w:pPr>
            <w:r w:rsidRPr="002771F8">
              <w:rPr>
                <w:rFonts w:ascii="Times New Roman" w:hAnsi="Times New Roman"/>
                <w:color w:val="000000"/>
              </w:rPr>
              <w:t xml:space="preserve">к/счёт № 30101810200000000593 </w:t>
            </w:r>
          </w:p>
          <w:p w:rsidR="007A6037" w:rsidRPr="007A6037" w:rsidRDefault="002771F8" w:rsidP="002771F8">
            <w:pPr>
              <w:spacing w:after="0" w:line="240" w:lineRule="auto"/>
              <w:jc w:val="both"/>
              <w:rPr>
                <w:rFonts w:ascii="Times New Roman" w:hAnsi="Times New Roman"/>
                <w:color w:val="000000"/>
                <w:lang w:val="en-US"/>
              </w:rPr>
            </w:pPr>
            <w:r w:rsidRPr="002771F8">
              <w:rPr>
                <w:rFonts w:ascii="Times New Roman" w:hAnsi="Times New Roman"/>
                <w:color w:val="000000"/>
              </w:rPr>
              <w:t xml:space="preserve">Эл.почта: </w:t>
            </w:r>
            <w:r w:rsidR="007A6037">
              <w:rPr>
                <w:rFonts w:ascii="Times New Roman" w:hAnsi="Times New Roman"/>
                <w:color w:val="000000"/>
                <w:lang w:val="en-US"/>
              </w:rPr>
              <w:fldChar w:fldCharType="begin"/>
            </w:r>
            <w:r w:rsidR="007A6037">
              <w:rPr>
                <w:rFonts w:ascii="Times New Roman" w:hAnsi="Times New Roman"/>
                <w:color w:val="000000"/>
                <w:lang w:val="en-US"/>
              </w:rPr>
              <w:instrText xml:space="preserve"> HYPERLINK "mailto:kontakt@flowersandpeople</w:instrText>
            </w:r>
            <w:r w:rsidR="007A6037">
              <w:rPr>
                <w:rFonts w:ascii="Times New Roman" w:hAnsi="Times New Roman"/>
                <w:color w:val="000000"/>
              </w:rPr>
              <w:instrText>.</w:instrText>
            </w:r>
            <w:r w:rsidR="007A6037">
              <w:rPr>
                <w:rFonts w:ascii="Times New Roman" w:hAnsi="Times New Roman"/>
                <w:color w:val="000000"/>
                <w:lang w:val="en-US"/>
              </w:rPr>
              <w:instrText xml:space="preserve">ru" </w:instrText>
            </w:r>
            <w:r w:rsidR="007A6037">
              <w:rPr>
                <w:rFonts w:ascii="Times New Roman" w:hAnsi="Times New Roman"/>
                <w:color w:val="000000"/>
                <w:lang w:val="en-US"/>
              </w:rPr>
              <w:fldChar w:fldCharType="separate"/>
            </w:r>
            <w:r w:rsidR="007A6037" w:rsidRPr="00845F74">
              <w:rPr>
                <w:rStyle w:val="a4"/>
                <w:rFonts w:ascii="Times New Roman" w:hAnsi="Times New Roman"/>
                <w:lang w:val="en-US"/>
              </w:rPr>
              <w:t>kontakt@flowersandpeople</w:t>
            </w:r>
            <w:r w:rsidR="007A6037" w:rsidRPr="00845F74">
              <w:rPr>
                <w:rStyle w:val="a4"/>
                <w:rFonts w:ascii="Times New Roman" w:hAnsi="Times New Roman"/>
              </w:rPr>
              <w:t>.</w:t>
            </w:r>
            <w:proofErr w:type="spellStart"/>
            <w:r w:rsidR="007A6037" w:rsidRPr="00845F74">
              <w:rPr>
                <w:rStyle w:val="a4"/>
                <w:rFonts w:ascii="Times New Roman" w:hAnsi="Times New Roman"/>
                <w:lang w:val="en-US"/>
              </w:rPr>
              <w:t>ru</w:t>
            </w:r>
            <w:proofErr w:type="spellEnd"/>
            <w:r w:rsidR="007A6037">
              <w:rPr>
                <w:rFonts w:ascii="Times New Roman" w:hAnsi="Times New Roman"/>
                <w:color w:val="000000"/>
                <w:lang w:val="en-US"/>
              </w:rPr>
              <w:fldChar w:fldCharType="end"/>
            </w:r>
            <w:r w:rsidR="007A6037">
              <w:rPr>
                <w:rFonts w:ascii="Times New Roman" w:hAnsi="Times New Roman"/>
                <w:color w:val="000000"/>
                <w:lang w:val="en-US"/>
              </w:rPr>
              <w:t xml:space="preserve"> </w:t>
            </w:r>
          </w:p>
          <w:p w:rsidR="002771F8" w:rsidRPr="002771F8" w:rsidRDefault="002771F8" w:rsidP="002771F8">
            <w:pPr>
              <w:spacing w:after="0" w:line="240" w:lineRule="auto"/>
              <w:jc w:val="both"/>
              <w:rPr>
                <w:rFonts w:ascii="Times New Roman" w:hAnsi="Times New Roman"/>
                <w:color w:val="000000"/>
              </w:rPr>
            </w:pP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Генеральный директор</w:t>
            </w:r>
          </w:p>
          <w:p w:rsidR="002771F8" w:rsidRPr="002771F8" w:rsidRDefault="002771F8" w:rsidP="002771F8">
            <w:pPr>
              <w:spacing w:after="0" w:line="240" w:lineRule="auto"/>
              <w:jc w:val="both"/>
              <w:rPr>
                <w:rFonts w:ascii="Times New Roman" w:hAnsi="Times New Roman"/>
                <w:color w:val="000000"/>
              </w:rPr>
            </w:pPr>
          </w:p>
          <w:p w:rsidR="002771F8" w:rsidRPr="002771F8" w:rsidRDefault="002771F8" w:rsidP="002771F8">
            <w:pPr>
              <w:spacing w:after="0" w:line="240" w:lineRule="auto"/>
              <w:jc w:val="both"/>
              <w:rPr>
                <w:rFonts w:ascii="Times New Roman" w:hAnsi="Times New Roman"/>
                <w:color w:val="000000"/>
              </w:rPr>
            </w:pPr>
            <w:r w:rsidRPr="002771F8">
              <w:rPr>
                <w:rFonts w:ascii="Times New Roman" w:hAnsi="Times New Roman"/>
                <w:color w:val="000000"/>
              </w:rPr>
              <w:t>_______________________/Шувалова М. В./</w:t>
            </w:r>
          </w:p>
        </w:tc>
        <w:tc>
          <w:tcPr>
            <w:tcW w:w="5040" w:type="dxa"/>
          </w:tcPr>
          <w:p w:rsidR="002771F8" w:rsidRPr="002771F8" w:rsidRDefault="00106165" w:rsidP="002771F8">
            <w:pPr>
              <w:spacing w:after="0" w:line="240" w:lineRule="auto"/>
              <w:jc w:val="both"/>
              <w:rPr>
                <w:rFonts w:ascii="Times New Roman" w:hAnsi="Times New Roman"/>
                <w:b/>
              </w:rPr>
            </w:pPr>
            <w:r>
              <w:rPr>
                <w:rFonts w:ascii="Times New Roman" w:hAnsi="Times New Roman"/>
                <w:b/>
              </w:rPr>
              <w:t>Покупатель</w:t>
            </w: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p w:rsidR="002771F8" w:rsidRPr="002771F8" w:rsidRDefault="002771F8" w:rsidP="002771F8">
            <w:pPr>
              <w:spacing w:after="0" w:line="240" w:lineRule="auto"/>
              <w:jc w:val="both"/>
              <w:rPr>
                <w:rFonts w:ascii="Times New Roman" w:hAnsi="Times New Roman"/>
              </w:rPr>
            </w:pPr>
          </w:p>
        </w:tc>
      </w:tr>
    </w:tbl>
    <w:p w:rsidR="007E0E07" w:rsidRPr="00F25B84" w:rsidRDefault="007E0E07" w:rsidP="00F25B84">
      <w:pPr>
        <w:pStyle w:val="Preformatted"/>
        <w:tabs>
          <w:tab w:val="clear" w:pos="9590"/>
        </w:tabs>
        <w:jc w:val="both"/>
        <w:rPr>
          <w:rFonts w:ascii="Times New Roman" w:hAnsi="Times New Roman"/>
          <w:sz w:val="22"/>
          <w:szCs w:val="22"/>
        </w:rPr>
      </w:pPr>
    </w:p>
    <w:p w:rsidR="00364E85" w:rsidRPr="00F25B84" w:rsidRDefault="00364E85" w:rsidP="00F25B84">
      <w:pPr>
        <w:pStyle w:val="3"/>
        <w:shd w:val="clear" w:color="auto" w:fill="auto"/>
        <w:spacing w:line="240" w:lineRule="auto"/>
        <w:ind w:left="20" w:right="20" w:firstLine="300"/>
        <w:jc w:val="both"/>
        <w:rPr>
          <w:color w:val="000000"/>
        </w:rPr>
      </w:pPr>
    </w:p>
    <w:p w:rsidR="00364E85" w:rsidRPr="00F25B84" w:rsidRDefault="009704D4" w:rsidP="00F25B84">
      <w:pPr>
        <w:pStyle w:val="3"/>
        <w:shd w:val="clear" w:color="auto" w:fill="auto"/>
        <w:tabs>
          <w:tab w:val="left" w:pos="738"/>
        </w:tabs>
        <w:spacing w:line="240" w:lineRule="auto"/>
        <w:ind w:left="320"/>
        <w:jc w:val="both"/>
      </w:pPr>
      <w:r>
        <w:br w:type="page"/>
      </w:r>
    </w:p>
    <w:p w:rsidR="0023217B" w:rsidRPr="00F25B84" w:rsidRDefault="0023217B" w:rsidP="00F25B84">
      <w:pPr>
        <w:pStyle w:val="101"/>
        <w:shd w:val="clear" w:color="auto" w:fill="auto"/>
        <w:spacing w:after="0" w:line="240" w:lineRule="auto"/>
        <w:ind w:left="800"/>
        <w:jc w:val="right"/>
        <w:rPr>
          <w:color w:val="000000"/>
        </w:rPr>
      </w:pPr>
      <w:r w:rsidRPr="00F25B84">
        <w:rPr>
          <w:color w:val="000000"/>
        </w:rPr>
        <w:lastRenderedPageBreak/>
        <w:t>Приложение №1</w:t>
      </w:r>
    </w:p>
    <w:p w:rsidR="0023217B" w:rsidRPr="009704D4" w:rsidRDefault="0023217B" w:rsidP="00F25B84">
      <w:pPr>
        <w:pStyle w:val="101"/>
        <w:shd w:val="clear" w:color="auto" w:fill="auto"/>
        <w:spacing w:after="0" w:line="240" w:lineRule="auto"/>
        <w:ind w:left="800"/>
        <w:jc w:val="right"/>
        <w:rPr>
          <w:color w:val="000000"/>
        </w:rPr>
      </w:pPr>
      <w:r w:rsidRPr="00F25B84">
        <w:rPr>
          <w:color w:val="000000"/>
        </w:rPr>
        <w:t>к Договору поставки №</w:t>
      </w:r>
      <w:r w:rsidR="009704D4">
        <w:rPr>
          <w:color w:val="000000"/>
        </w:rPr>
        <w:t>___</w:t>
      </w:r>
    </w:p>
    <w:p w:rsidR="0023217B" w:rsidRPr="00106165" w:rsidRDefault="0023217B" w:rsidP="00F25B84">
      <w:pPr>
        <w:pStyle w:val="101"/>
        <w:shd w:val="clear" w:color="auto" w:fill="auto"/>
        <w:spacing w:after="0" w:line="240" w:lineRule="auto"/>
        <w:ind w:left="800"/>
        <w:jc w:val="right"/>
        <w:rPr>
          <w:color w:val="000000"/>
        </w:rPr>
      </w:pPr>
      <w:r w:rsidRPr="00F25B84">
        <w:rPr>
          <w:color w:val="000000"/>
        </w:rPr>
        <w:t>от «___»__________</w:t>
      </w:r>
      <w:r w:rsidR="00B8140E" w:rsidRPr="00F25B84">
        <w:rPr>
          <w:color w:val="000000"/>
        </w:rPr>
        <w:t>201</w:t>
      </w:r>
      <w:r w:rsidR="00B8140E">
        <w:rPr>
          <w:color w:val="000000"/>
        </w:rPr>
        <w:t>6</w:t>
      </w:r>
    </w:p>
    <w:p w:rsidR="0023217B" w:rsidRPr="00F25B84" w:rsidRDefault="0023217B" w:rsidP="00F25B84">
      <w:pPr>
        <w:pStyle w:val="101"/>
        <w:shd w:val="clear" w:color="auto" w:fill="auto"/>
        <w:spacing w:after="0" w:line="240" w:lineRule="auto"/>
        <w:ind w:left="800"/>
        <w:jc w:val="left"/>
        <w:rPr>
          <w:color w:val="000000"/>
        </w:rPr>
      </w:pPr>
    </w:p>
    <w:p w:rsidR="00364E85" w:rsidRPr="00F25B84" w:rsidRDefault="0023217B" w:rsidP="00F25B84">
      <w:pPr>
        <w:pStyle w:val="101"/>
        <w:shd w:val="clear" w:color="auto" w:fill="auto"/>
        <w:spacing w:after="0" w:line="240" w:lineRule="auto"/>
        <w:ind w:left="800"/>
        <w:jc w:val="left"/>
        <w:rPr>
          <w:color w:val="000000"/>
        </w:rPr>
      </w:pPr>
      <w:r w:rsidRPr="00F25B84">
        <w:rPr>
          <w:color w:val="000000"/>
        </w:rPr>
        <w:t xml:space="preserve">                                   СПЕЦИФИКАЦИЯ ПОСТАВЛЯЕМОГО ТОВАРА</w:t>
      </w:r>
    </w:p>
    <w:p w:rsidR="0076530A" w:rsidRPr="00F25B84" w:rsidRDefault="0076530A" w:rsidP="00F25B84">
      <w:pPr>
        <w:pStyle w:val="101"/>
        <w:shd w:val="clear" w:color="auto" w:fill="auto"/>
        <w:spacing w:after="0" w:line="240" w:lineRule="auto"/>
        <w:ind w:left="800"/>
        <w:jc w:val="left"/>
      </w:pPr>
    </w:p>
    <w:p w:rsidR="00364E85" w:rsidRPr="00F25B84" w:rsidRDefault="0023217B" w:rsidP="00F25B84">
      <w:pPr>
        <w:pStyle w:val="101"/>
        <w:shd w:val="clear" w:color="auto" w:fill="auto"/>
        <w:spacing w:after="0" w:line="240" w:lineRule="auto"/>
        <w:ind w:left="800"/>
        <w:jc w:val="left"/>
        <w:rPr>
          <w:color w:val="000000"/>
        </w:rPr>
      </w:pPr>
      <w:r w:rsidRPr="00F25B84">
        <w:rPr>
          <w:color w:val="000000"/>
        </w:rPr>
        <w:t xml:space="preserve">                                </w:t>
      </w:r>
      <w:r w:rsidR="00364E85" w:rsidRPr="00F25B84">
        <w:rPr>
          <w:color w:val="000000"/>
        </w:rPr>
        <w:t xml:space="preserve">к договору поставки № </w:t>
      </w:r>
      <w:r w:rsidR="00106165">
        <w:rPr>
          <w:color w:val="000000"/>
        </w:rPr>
        <w:t xml:space="preserve">___ </w:t>
      </w:r>
      <w:r w:rsidR="00364E85" w:rsidRPr="00F25B84">
        <w:rPr>
          <w:color w:val="000000"/>
        </w:rPr>
        <w:t>от «</w:t>
      </w:r>
      <w:r w:rsidRPr="00F25B84">
        <w:rPr>
          <w:color w:val="000000"/>
        </w:rPr>
        <w:t>___</w:t>
      </w:r>
      <w:r w:rsidR="00364E85" w:rsidRPr="00F25B84">
        <w:rPr>
          <w:color w:val="000000"/>
        </w:rPr>
        <w:t xml:space="preserve">» </w:t>
      </w:r>
      <w:r w:rsidRPr="00F25B84">
        <w:rPr>
          <w:color w:val="000000"/>
        </w:rPr>
        <w:t>__________</w:t>
      </w:r>
      <w:r w:rsidR="00364E85" w:rsidRPr="00F25B84">
        <w:rPr>
          <w:color w:val="000000"/>
        </w:rPr>
        <w:t xml:space="preserve"> 201</w:t>
      </w:r>
      <w:r w:rsidR="00B8140E">
        <w:rPr>
          <w:color w:val="000000"/>
        </w:rPr>
        <w:t>6</w:t>
      </w:r>
      <w:r w:rsidR="00364E85" w:rsidRPr="00F25B84">
        <w:rPr>
          <w:color w:val="000000"/>
        </w:rPr>
        <w:t xml:space="preserve"> г.</w:t>
      </w:r>
    </w:p>
    <w:p w:rsidR="00364E85" w:rsidRPr="00F25B84" w:rsidRDefault="00364E85" w:rsidP="00F25B84">
      <w:pPr>
        <w:pStyle w:val="101"/>
        <w:shd w:val="clear" w:color="auto" w:fill="auto"/>
        <w:spacing w:after="0" w:line="240" w:lineRule="auto"/>
        <w:ind w:left="800"/>
        <w:jc w:val="left"/>
      </w:pPr>
    </w:p>
    <w:tbl>
      <w:tblPr>
        <w:tblW w:w="9933" w:type="dxa"/>
        <w:tblLayout w:type="fixed"/>
        <w:tblCellMar>
          <w:left w:w="10" w:type="dxa"/>
          <w:right w:w="10" w:type="dxa"/>
        </w:tblCellMar>
        <w:tblLook w:val="0000" w:firstRow="0" w:lastRow="0" w:firstColumn="0" w:lastColumn="0" w:noHBand="0" w:noVBand="0"/>
      </w:tblPr>
      <w:tblGrid>
        <w:gridCol w:w="456"/>
        <w:gridCol w:w="1114"/>
        <w:gridCol w:w="850"/>
        <w:gridCol w:w="953"/>
        <w:gridCol w:w="1467"/>
        <w:gridCol w:w="1124"/>
        <w:gridCol w:w="1524"/>
        <w:gridCol w:w="1027"/>
        <w:gridCol w:w="1418"/>
      </w:tblGrid>
      <w:tr w:rsidR="00241B25" w:rsidRPr="00106165" w:rsidTr="00B8140E">
        <w:trPr>
          <w:trHeight w:hRule="exact" w:val="780"/>
        </w:trPr>
        <w:tc>
          <w:tcPr>
            <w:tcW w:w="456"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ind w:left="180"/>
              <w:rPr>
                <w:lang w:eastAsia="ru-RU"/>
              </w:rPr>
            </w:pPr>
            <w:r w:rsidRPr="00106165">
              <w:rPr>
                <w:rStyle w:val="Arial9pt"/>
                <w:rFonts w:ascii="Times New Roman" w:hAnsi="Times New Roman" w:cs="Times New Roman"/>
                <w:i w:val="0"/>
                <w:sz w:val="22"/>
                <w:szCs w:val="22"/>
                <w:lang w:eastAsia="ru-RU"/>
              </w:rPr>
              <w:t>№</w:t>
            </w:r>
          </w:p>
        </w:tc>
        <w:tc>
          <w:tcPr>
            <w:tcW w:w="1114"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lang w:eastAsia="ru-RU"/>
              </w:rPr>
            </w:pPr>
            <w:r w:rsidRPr="00106165">
              <w:rPr>
                <w:rStyle w:val="Arial9pt"/>
                <w:rFonts w:ascii="Times New Roman" w:hAnsi="Times New Roman" w:cs="Times New Roman"/>
                <w:i w:val="0"/>
                <w:sz w:val="22"/>
                <w:szCs w:val="22"/>
                <w:lang w:eastAsia="ru-RU"/>
              </w:rPr>
              <w:t>Товар</w:t>
            </w:r>
          </w:p>
        </w:tc>
        <w:tc>
          <w:tcPr>
            <w:tcW w:w="850"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lang w:eastAsia="ru-RU"/>
              </w:rPr>
            </w:pPr>
            <w:r w:rsidRPr="00106165">
              <w:rPr>
                <w:rStyle w:val="Arial9pt"/>
                <w:rFonts w:ascii="Times New Roman" w:hAnsi="Times New Roman" w:cs="Times New Roman"/>
                <w:i w:val="0"/>
                <w:sz w:val="22"/>
                <w:szCs w:val="22"/>
                <w:lang w:eastAsia="ru-RU"/>
              </w:rPr>
              <w:t>Цена</w:t>
            </w:r>
            <w:r w:rsidR="00B8140E">
              <w:rPr>
                <w:rStyle w:val="Arial9pt"/>
                <w:rFonts w:ascii="Times New Roman" w:hAnsi="Times New Roman" w:cs="Times New Roman"/>
                <w:i w:val="0"/>
                <w:sz w:val="22"/>
                <w:szCs w:val="22"/>
                <w:lang w:eastAsia="ru-RU"/>
              </w:rPr>
              <w:t xml:space="preserve"> за 1 шт.</w:t>
            </w:r>
            <w:r w:rsidRPr="00106165">
              <w:rPr>
                <w:rStyle w:val="Arial9pt"/>
                <w:rFonts w:ascii="Times New Roman" w:hAnsi="Times New Roman" w:cs="Times New Roman"/>
                <w:i w:val="0"/>
                <w:sz w:val="22"/>
                <w:szCs w:val="22"/>
                <w:lang w:eastAsia="ru-RU"/>
              </w:rPr>
              <w:t>, руб.</w:t>
            </w:r>
          </w:p>
        </w:tc>
        <w:tc>
          <w:tcPr>
            <w:tcW w:w="953"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lang w:eastAsia="ru-RU"/>
              </w:rPr>
            </w:pPr>
            <w:r w:rsidRPr="00106165">
              <w:rPr>
                <w:rStyle w:val="Arial9pt"/>
                <w:rFonts w:ascii="Times New Roman" w:hAnsi="Times New Roman" w:cs="Times New Roman"/>
                <w:i w:val="0"/>
                <w:sz w:val="22"/>
                <w:szCs w:val="22"/>
                <w:lang w:eastAsia="ru-RU"/>
              </w:rPr>
              <w:t>Кол-во шт.</w:t>
            </w:r>
          </w:p>
        </w:tc>
        <w:tc>
          <w:tcPr>
            <w:tcW w:w="1467" w:type="dxa"/>
            <w:tcBorders>
              <w:top w:val="single" w:sz="4" w:space="0" w:color="auto"/>
              <w:left w:val="single" w:sz="4" w:space="0" w:color="auto"/>
              <w:right w:val="single" w:sz="4" w:space="0" w:color="auto"/>
            </w:tcBorders>
            <w:shd w:val="clear" w:color="auto" w:fill="FFFFFF"/>
          </w:tcPr>
          <w:p w:rsidR="00241B25" w:rsidRDefault="00241B25" w:rsidP="00F25B84">
            <w:pPr>
              <w:pStyle w:val="3"/>
              <w:shd w:val="clear" w:color="auto" w:fill="auto"/>
              <w:spacing w:line="240" w:lineRule="auto"/>
              <w:jc w:val="center"/>
            </w:pPr>
            <w:r w:rsidRPr="00106165">
              <w:rPr>
                <w:rStyle w:val="Arial9pt"/>
                <w:rFonts w:ascii="Times New Roman" w:hAnsi="Times New Roman" w:cs="Times New Roman"/>
                <w:i w:val="0"/>
                <w:sz w:val="22"/>
                <w:szCs w:val="22"/>
                <w:lang w:eastAsia="ru-RU"/>
              </w:rPr>
              <w:t>Сумма</w:t>
            </w:r>
            <w:r w:rsidR="00B8140E">
              <w:rPr>
                <w:rStyle w:val="Arial9pt"/>
                <w:rFonts w:ascii="Times New Roman" w:hAnsi="Times New Roman" w:cs="Times New Roman"/>
                <w:i w:val="0"/>
                <w:sz w:val="22"/>
                <w:szCs w:val="22"/>
                <w:lang w:eastAsia="ru-RU"/>
              </w:rPr>
              <w:t xml:space="preserve"> итого</w:t>
            </w:r>
            <w:r w:rsidRPr="00106165">
              <w:rPr>
                <w:rStyle w:val="Arial9pt"/>
                <w:rFonts w:ascii="Times New Roman" w:hAnsi="Times New Roman" w:cs="Times New Roman"/>
                <w:i w:val="0"/>
                <w:sz w:val="22"/>
                <w:szCs w:val="22"/>
                <w:lang w:eastAsia="ru-RU"/>
              </w:rPr>
              <w:t>, руб.</w:t>
            </w:r>
            <w:r>
              <w:t xml:space="preserve"> </w:t>
            </w:r>
          </w:p>
          <w:p w:rsidR="00241B25" w:rsidRPr="00106165" w:rsidRDefault="00241B25" w:rsidP="00F25B84">
            <w:pPr>
              <w:pStyle w:val="3"/>
              <w:shd w:val="clear" w:color="auto" w:fill="auto"/>
              <w:spacing w:line="240" w:lineRule="auto"/>
              <w:jc w:val="center"/>
              <w:rPr>
                <w:lang w:eastAsia="ru-RU"/>
              </w:rPr>
            </w:pPr>
            <w:r w:rsidRPr="00244302">
              <w:rPr>
                <w:rStyle w:val="Arial9pt"/>
                <w:rFonts w:ascii="Times New Roman" w:hAnsi="Times New Roman" w:cs="Times New Roman"/>
                <w:i w:val="0"/>
                <w:sz w:val="22"/>
                <w:szCs w:val="22"/>
                <w:lang w:eastAsia="ru-RU"/>
              </w:rPr>
              <w:t>без НДС</w:t>
            </w:r>
          </w:p>
        </w:tc>
        <w:tc>
          <w:tcPr>
            <w:tcW w:w="1124" w:type="dxa"/>
            <w:tcBorders>
              <w:top w:val="single" w:sz="4" w:space="0" w:color="auto"/>
              <w:left w:val="single" w:sz="4" w:space="0" w:color="auto"/>
              <w:right w:val="single" w:sz="4" w:space="0" w:color="auto"/>
            </w:tcBorders>
            <w:shd w:val="clear" w:color="auto" w:fill="FFFFFF"/>
          </w:tcPr>
          <w:p w:rsidR="00241B25" w:rsidRDefault="00241B25" w:rsidP="00241B25">
            <w:pPr>
              <w:pStyle w:val="3"/>
              <w:shd w:val="clear" w:color="auto" w:fill="auto"/>
              <w:spacing w:line="240" w:lineRule="auto"/>
              <w:jc w:val="center"/>
            </w:pPr>
            <w:r w:rsidRPr="00244302">
              <w:rPr>
                <w:b/>
                <w:lang w:eastAsia="ru-RU"/>
              </w:rPr>
              <w:t xml:space="preserve">Стоимость доставки, </w:t>
            </w:r>
            <w:r w:rsidRPr="00244302">
              <w:rPr>
                <w:rStyle w:val="Arial9pt"/>
                <w:rFonts w:ascii="Times New Roman" w:hAnsi="Times New Roman" w:cs="Times New Roman"/>
                <w:i w:val="0"/>
                <w:sz w:val="22"/>
                <w:szCs w:val="22"/>
                <w:lang w:eastAsia="ru-RU"/>
              </w:rPr>
              <w:t>руб.</w:t>
            </w:r>
            <w:r>
              <w:t xml:space="preserve"> </w:t>
            </w:r>
          </w:p>
          <w:p w:rsidR="00241B25" w:rsidRDefault="00241B25" w:rsidP="00241B25">
            <w:pPr>
              <w:spacing w:after="0" w:line="240" w:lineRule="auto"/>
              <w:rPr>
                <w:rFonts w:ascii="Times New Roman" w:eastAsia="Times New Roman" w:hAnsi="Times New Roman"/>
                <w:lang w:eastAsia="ru-RU"/>
              </w:rPr>
            </w:pPr>
            <w:r w:rsidRPr="00244302">
              <w:rPr>
                <w:rStyle w:val="Arial9pt"/>
                <w:rFonts w:ascii="Times New Roman" w:hAnsi="Times New Roman" w:cs="Times New Roman"/>
                <w:i w:val="0"/>
                <w:sz w:val="22"/>
                <w:szCs w:val="22"/>
                <w:lang w:eastAsia="ru-RU"/>
              </w:rPr>
              <w:t>без НДС</w:t>
            </w:r>
          </w:p>
          <w:p w:rsidR="00241B25" w:rsidRPr="00106165" w:rsidRDefault="00241B25" w:rsidP="00241B25">
            <w:pPr>
              <w:pStyle w:val="3"/>
              <w:shd w:val="clear" w:color="auto" w:fill="auto"/>
              <w:spacing w:line="240" w:lineRule="auto"/>
              <w:jc w:val="center"/>
              <w:rPr>
                <w:lang w:eastAsia="ru-RU"/>
              </w:rPr>
            </w:pPr>
          </w:p>
        </w:tc>
        <w:tc>
          <w:tcPr>
            <w:tcW w:w="1524" w:type="dxa"/>
            <w:tcBorders>
              <w:top w:val="single" w:sz="4" w:space="0" w:color="auto"/>
              <w:left w:val="single" w:sz="4" w:space="0" w:color="auto"/>
              <w:right w:val="single" w:sz="4" w:space="0" w:color="auto"/>
            </w:tcBorders>
            <w:shd w:val="clear" w:color="auto" w:fill="FFFFFF"/>
          </w:tcPr>
          <w:p w:rsidR="00241B25" w:rsidRPr="00244302" w:rsidRDefault="00241B25" w:rsidP="006F08CF">
            <w:pPr>
              <w:pStyle w:val="3"/>
              <w:shd w:val="clear" w:color="auto" w:fill="auto"/>
              <w:spacing w:line="240" w:lineRule="auto"/>
              <w:jc w:val="center"/>
              <w:rPr>
                <w:b/>
                <w:lang w:eastAsia="ru-RU"/>
              </w:rPr>
            </w:pPr>
            <w:r>
              <w:rPr>
                <w:b/>
                <w:lang w:eastAsia="ru-RU"/>
              </w:rPr>
              <w:t>Вариант оплаты</w:t>
            </w:r>
          </w:p>
        </w:tc>
        <w:tc>
          <w:tcPr>
            <w:tcW w:w="1027" w:type="dxa"/>
            <w:tcBorders>
              <w:top w:val="single" w:sz="4" w:space="0" w:color="auto"/>
              <w:left w:val="single" w:sz="4" w:space="0" w:color="auto"/>
              <w:right w:val="single" w:sz="4" w:space="0" w:color="auto"/>
            </w:tcBorders>
            <w:shd w:val="clear" w:color="auto" w:fill="FFFFFF"/>
          </w:tcPr>
          <w:p w:rsidR="00241B25" w:rsidRPr="00244302" w:rsidRDefault="00B8140E" w:rsidP="00241B25">
            <w:pPr>
              <w:pStyle w:val="3"/>
              <w:shd w:val="clear" w:color="auto" w:fill="auto"/>
              <w:spacing w:line="240" w:lineRule="auto"/>
              <w:jc w:val="center"/>
              <w:rPr>
                <w:b/>
                <w:lang w:eastAsia="ru-RU"/>
              </w:rPr>
            </w:pPr>
            <w:r>
              <w:rPr>
                <w:b/>
                <w:lang w:eastAsia="ru-RU"/>
              </w:rPr>
              <w:t>Срок поставки</w:t>
            </w:r>
          </w:p>
        </w:tc>
        <w:tc>
          <w:tcPr>
            <w:tcW w:w="1418" w:type="dxa"/>
            <w:tcBorders>
              <w:top w:val="single" w:sz="4" w:space="0" w:color="auto"/>
              <w:left w:val="single" w:sz="4" w:space="0" w:color="auto"/>
              <w:right w:val="single" w:sz="4" w:space="0" w:color="auto"/>
            </w:tcBorders>
            <w:shd w:val="clear" w:color="auto" w:fill="FFFFFF"/>
          </w:tcPr>
          <w:p w:rsidR="00241B25" w:rsidRPr="00244302" w:rsidRDefault="00241B25" w:rsidP="006F08CF">
            <w:pPr>
              <w:pStyle w:val="3"/>
              <w:jc w:val="center"/>
              <w:rPr>
                <w:b/>
                <w:lang w:eastAsia="ru-RU"/>
              </w:rPr>
            </w:pPr>
            <w:r w:rsidRPr="00244302">
              <w:rPr>
                <w:b/>
                <w:lang w:eastAsia="ru-RU"/>
              </w:rPr>
              <w:t>Адрес доставки</w:t>
            </w:r>
          </w:p>
        </w:tc>
      </w:tr>
      <w:tr w:rsidR="00241B25" w:rsidRPr="00106165" w:rsidTr="00B8140E">
        <w:trPr>
          <w:trHeight w:hRule="exact" w:val="413"/>
        </w:trPr>
        <w:tc>
          <w:tcPr>
            <w:tcW w:w="456"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ind w:left="180"/>
              <w:rPr>
                <w:lang w:eastAsia="ru-RU"/>
              </w:rPr>
            </w:pPr>
            <w:r w:rsidRPr="00106165">
              <w:rPr>
                <w:rStyle w:val="Arial9pt"/>
                <w:rFonts w:ascii="Times New Roman" w:hAnsi="Times New Roman" w:cs="Times New Roman"/>
                <w:i w:val="0"/>
                <w:sz w:val="22"/>
                <w:szCs w:val="22"/>
                <w:lang w:eastAsia="ru-RU"/>
              </w:rPr>
              <w:t>1</w:t>
            </w:r>
          </w:p>
        </w:tc>
        <w:tc>
          <w:tcPr>
            <w:tcW w:w="1114"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rPr>
                <w:lang w:eastAsia="ru-RU"/>
              </w:rPr>
            </w:pPr>
          </w:p>
        </w:tc>
        <w:tc>
          <w:tcPr>
            <w:tcW w:w="850"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953"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6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1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5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02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18"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r>
      <w:tr w:rsidR="00241B25" w:rsidRPr="00106165" w:rsidTr="00B8140E">
        <w:trPr>
          <w:trHeight w:hRule="exact" w:val="413"/>
        </w:trPr>
        <w:tc>
          <w:tcPr>
            <w:tcW w:w="456"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ind w:left="180"/>
              <w:rPr>
                <w:rStyle w:val="Arial9pt"/>
                <w:rFonts w:ascii="Times New Roman" w:hAnsi="Times New Roman" w:cs="Times New Roman"/>
                <w:i w:val="0"/>
                <w:sz w:val="22"/>
                <w:szCs w:val="22"/>
                <w:lang w:eastAsia="ru-RU"/>
              </w:rPr>
            </w:pPr>
            <w:r w:rsidRPr="00106165">
              <w:rPr>
                <w:rStyle w:val="Arial9pt"/>
                <w:rFonts w:ascii="Times New Roman" w:hAnsi="Times New Roman" w:cs="Times New Roman"/>
                <w:i w:val="0"/>
                <w:sz w:val="22"/>
                <w:szCs w:val="22"/>
                <w:lang w:eastAsia="ru-RU"/>
              </w:rPr>
              <w:t>2</w:t>
            </w:r>
          </w:p>
        </w:tc>
        <w:tc>
          <w:tcPr>
            <w:tcW w:w="1114"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rPr>
                <w:rStyle w:val="Arial9pt"/>
                <w:rFonts w:ascii="Times New Roman" w:hAnsi="Times New Roman" w:cs="Times New Roman"/>
                <w:i w:val="0"/>
                <w:sz w:val="22"/>
                <w:szCs w:val="22"/>
                <w:lang w:eastAsia="ru-RU"/>
              </w:rPr>
            </w:pPr>
          </w:p>
        </w:tc>
        <w:tc>
          <w:tcPr>
            <w:tcW w:w="850"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953" w:type="dxa"/>
            <w:tcBorders>
              <w:top w:val="single" w:sz="4" w:space="0" w:color="auto"/>
              <w:lef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6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1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524"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027"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18" w:type="dxa"/>
            <w:tcBorders>
              <w:top w:val="single" w:sz="4" w:space="0" w:color="auto"/>
              <w:left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r>
      <w:tr w:rsidR="00241B25" w:rsidRPr="00106165" w:rsidTr="00B8140E">
        <w:trPr>
          <w:trHeight w:hRule="exact" w:val="389"/>
        </w:trPr>
        <w:tc>
          <w:tcPr>
            <w:tcW w:w="456" w:type="dxa"/>
            <w:tcBorders>
              <w:top w:val="single" w:sz="4" w:space="0" w:color="auto"/>
              <w:left w:val="single" w:sz="4" w:space="0" w:color="auto"/>
              <w:bottom w:val="single" w:sz="4" w:space="0" w:color="auto"/>
            </w:tcBorders>
            <w:shd w:val="clear" w:color="auto" w:fill="FFFFFF"/>
          </w:tcPr>
          <w:p w:rsidR="00241B25" w:rsidRPr="00106165" w:rsidRDefault="00241B25" w:rsidP="00F25B84">
            <w:pPr>
              <w:spacing w:after="0" w:line="240" w:lineRule="auto"/>
              <w:rPr>
                <w:rFonts w:ascii="Times New Roman" w:hAnsi="Times New Roman"/>
              </w:rPr>
            </w:pPr>
          </w:p>
        </w:tc>
        <w:tc>
          <w:tcPr>
            <w:tcW w:w="1114" w:type="dxa"/>
            <w:tcBorders>
              <w:top w:val="single" w:sz="4" w:space="0" w:color="auto"/>
              <w:left w:val="single" w:sz="4" w:space="0" w:color="auto"/>
              <w:bottom w:val="single" w:sz="4" w:space="0" w:color="auto"/>
            </w:tcBorders>
            <w:shd w:val="clear" w:color="auto" w:fill="FFFFFF"/>
          </w:tcPr>
          <w:p w:rsidR="00241B25" w:rsidRPr="00106165" w:rsidRDefault="00241B25" w:rsidP="00F25B84">
            <w:pPr>
              <w:pStyle w:val="3"/>
              <w:shd w:val="clear" w:color="auto" w:fill="auto"/>
              <w:spacing w:line="240" w:lineRule="auto"/>
              <w:ind w:left="120"/>
              <w:rPr>
                <w:lang w:eastAsia="ru-RU"/>
              </w:rPr>
            </w:pPr>
            <w:r w:rsidRPr="00106165">
              <w:rPr>
                <w:rStyle w:val="Arial9pt"/>
                <w:rFonts w:ascii="Times New Roman" w:hAnsi="Times New Roman" w:cs="Times New Roman"/>
                <w:i w:val="0"/>
                <w:sz w:val="22"/>
                <w:szCs w:val="22"/>
                <w:lang w:eastAsia="ru-RU"/>
              </w:rPr>
              <w:t>ИТОГО</w:t>
            </w:r>
          </w:p>
        </w:tc>
        <w:tc>
          <w:tcPr>
            <w:tcW w:w="850" w:type="dxa"/>
            <w:tcBorders>
              <w:top w:val="single" w:sz="4" w:space="0" w:color="auto"/>
              <w:left w:val="single" w:sz="4" w:space="0" w:color="auto"/>
              <w:bottom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953" w:type="dxa"/>
            <w:tcBorders>
              <w:top w:val="single" w:sz="4" w:space="0" w:color="auto"/>
              <w:left w:val="single" w:sz="4" w:space="0" w:color="auto"/>
              <w:bottom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1B25" w:rsidRPr="00106165" w:rsidRDefault="00241B25" w:rsidP="00F25B84">
            <w:pPr>
              <w:pStyle w:val="3"/>
              <w:shd w:val="clear" w:color="auto" w:fill="auto"/>
              <w:spacing w:line="240" w:lineRule="auto"/>
              <w:jc w:val="center"/>
              <w:rPr>
                <w:rStyle w:val="Arial9pt"/>
                <w:rFonts w:ascii="Times New Roman" w:hAnsi="Times New Roman" w:cs="Times New Roman"/>
                <w:i w:val="0"/>
                <w:sz w:val="22"/>
                <w:szCs w:val="22"/>
                <w:lang w:eastAsia="ru-RU"/>
              </w:rPr>
            </w:pPr>
          </w:p>
        </w:tc>
      </w:tr>
    </w:tbl>
    <w:p w:rsidR="002A39ED" w:rsidRPr="00106165" w:rsidRDefault="002A39ED" w:rsidP="00F25B84">
      <w:pPr>
        <w:pStyle w:val="3"/>
        <w:shd w:val="clear" w:color="auto" w:fill="auto"/>
        <w:tabs>
          <w:tab w:val="left" w:pos="738"/>
        </w:tabs>
        <w:spacing w:line="240" w:lineRule="auto"/>
        <w:ind w:left="320"/>
        <w:jc w:val="both"/>
      </w:pPr>
    </w:p>
    <w:p w:rsidR="002A39ED" w:rsidRPr="00106165" w:rsidRDefault="002A39ED" w:rsidP="00F25B84">
      <w:pPr>
        <w:pStyle w:val="3"/>
        <w:shd w:val="clear" w:color="auto" w:fill="auto"/>
        <w:tabs>
          <w:tab w:val="left" w:pos="738"/>
        </w:tabs>
        <w:spacing w:line="240" w:lineRule="auto"/>
        <w:ind w:left="320"/>
        <w:jc w:val="both"/>
      </w:pPr>
    </w:p>
    <w:p w:rsidR="007E0E07" w:rsidRPr="00106165" w:rsidRDefault="00736D33" w:rsidP="00F25B84">
      <w:pPr>
        <w:pStyle w:val="3"/>
        <w:shd w:val="clear" w:color="auto" w:fill="auto"/>
        <w:tabs>
          <w:tab w:val="left" w:pos="738"/>
        </w:tabs>
        <w:spacing w:line="240" w:lineRule="auto"/>
        <w:ind w:left="320"/>
        <w:jc w:val="both"/>
        <w:rPr>
          <w:color w:val="000000"/>
        </w:rPr>
      </w:pPr>
      <w:r w:rsidRPr="00106165">
        <w:rPr>
          <w:color w:val="000000"/>
        </w:rPr>
        <w:t>Итого:</w:t>
      </w:r>
      <w:r w:rsidR="000C1FFE" w:rsidRPr="00106165">
        <w:rPr>
          <w:color w:val="000000"/>
        </w:rPr>
        <w:t xml:space="preserve"> </w:t>
      </w:r>
      <w:r w:rsidR="00106165">
        <w:rPr>
          <w:color w:val="000000"/>
        </w:rPr>
        <w:t>Т</w:t>
      </w:r>
      <w:r w:rsidR="00F320C7" w:rsidRPr="00106165">
        <w:rPr>
          <w:color w:val="000000"/>
        </w:rPr>
        <w:t>овара на сумму</w:t>
      </w:r>
      <w:r w:rsidR="007A4B34" w:rsidRPr="00106165">
        <w:rPr>
          <w:color w:val="000000"/>
        </w:rPr>
        <w:t xml:space="preserve"> </w:t>
      </w:r>
      <w:r w:rsidR="00106165" w:rsidRPr="009704D4">
        <w:rPr>
          <w:color w:val="000000"/>
          <w:highlight w:val="yellow"/>
        </w:rPr>
        <w:t>_____</w:t>
      </w:r>
      <w:r w:rsidR="007A4B34" w:rsidRPr="009704D4">
        <w:rPr>
          <w:color w:val="000000"/>
          <w:highlight w:val="yellow"/>
        </w:rPr>
        <w:t xml:space="preserve"> (</w:t>
      </w:r>
      <w:r w:rsidR="0002623D" w:rsidRPr="009704D4">
        <w:rPr>
          <w:color w:val="000000"/>
          <w:highlight w:val="yellow"/>
        </w:rPr>
        <w:t xml:space="preserve"> </w:t>
      </w:r>
      <w:r w:rsidR="00106165" w:rsidRPr="009704D4">
        <w:rPr>
          <w:color w:val="000000"/>
          <w:highlight w:val="yellow"/>
        </w:rPr>
        <w:t>________</w:t>
      </w:r>
      <w:r w:rsidRPr="009704D4">
        <w:rPr>
          <w:color w:val="000000"/>
          <w:highlight w:val="yellow"/>
        </w:rPr>
        <w:t>)</w:t>
      </w:r>
      <w:r w:rsidRPr="00106165">
        <w:rPr>
          <w:color w:val="000000"/>
        </w:rPr>
        <w:t xml:space="preserve"> рублей 00 копеек</w:t>
      </w:r>
      <w:r w:rsidR="007E0E07" w:rsidRPr="00106165">
        <w:rPr>
          <w:color w:val="000000"/>
        </w:rPr>
        <w:t xml:space="preserve"> (без НДС)</w:t>
      </w:r>
      <w:r w:rsidR="00F320C7" w:rsidRPr="00106165">
        <w:rPr>
          <w:color w:val="000000"/>
        </w:rPr>
        <w:t>.</w:t>
      </w:r>
      <w:r w:rsidR="007E0E07" w:rsidRPr="00106165">
        <w:rPr>
          <w:color w:val="000000"/>
        </w:rPr>
        <w:t xml:space="preserve"> </w:t>
      </w:r>
    </w:p>
    <w:p w:rsidR="00106165" w:rsidRPr="002771F8" w:rsidRDefault="00106165" w:rsidP="00106165">
      <w:pPr>
        <w:pStyle w:val="3"/>
        <w:shd w:val="clear" w:color="auto" w:fill="auto"/>
        <w:spacing w:line="240" w:lineRule="auto"/>
        <w:ind w:left="20" w:right="20" w:firstLine="688"/>
        <w:jc w:val="both"/>
        <w:rPr>
          <w:color w:val="000000"/>
        </w:rPr>
      </w:pPr>
    </w:p>
    <w:p w:rsidR="00106165" w:rsidRPr="002771F8" w:rsidRDefault="00106165" w:rsidP="00106165">
      <w:pPr>
        <w:spacing w:after="0" w:line="240" w:lineRule="auto"/>
        <w:jc w:val="center"/>
        <w:rPr>
          <w:rFonts w:ascii="Times New Roman" w:hAnsi="Times New Roman"/>
        </w:rPr>
      </w:pPr>
    </w:p>
    <w:tbl>
      <w:tblPr>
        <w:tblW w:w="10285" w:type="dxa"/>
        <w:tblInd w:w="108" w:type="dxa"/>
        <w:tblLook w:val="01E0" w:firstRow="1" w:lastRow="1" w:firstColumn="1" w:lastColumn="1" w:noHBand="0" w:noVBand="0"/>
      </w:tblPr>
      <w:tblGrid>
        <w:gridCol w:w="5245"/>
        <w:gridCol w:w="5040"/>
      </w:tblGrid>
      <w:tr w:rsidR="00106165" w:rsidRPr="002771F8" w:rsidTr="00630E1E">
        <w:tc>
          <w:tcPr>
            <w:tcW w:w="5245" w:type="dxa"/>
          </w:tcPr>
          <w:p w:rsidR="00106165" w:rsidRPr="002771F8" w:rsidRDefault="00106165" w:rsidP="00630E1E">
            <w:pPr>
              <w:spacing w:after="0" w:line="240" w:lineRule="auto"/>
              <w:jc w:val="both"/>
              <w:rPr>
                <w:rFonts w:ascii="Times New Roman" w:hAnsi="Times New Roman"/>
                <w:b/>
              </w:rPr>
            </w:pPr>
            <w:r>
              <w:rPr>
                <w:rFonts w:ascii="Times New Roman" w:hAnsi="Times New Roman"/>
                <w:b/>
              </w:rPr>
              <w:t>Поставщик</w:t>
            </w:r>
          </w:p>
          <w:p w:rsidR="00106165" w:rsidRPr="002771F8" w:rsidRDefault="00106165" w:rsidP="00630E1E">
            <w:pPr>
              <w:spacing w:after="0" w:line="240" w:lineRule="auto"/>
              <w:jc w:val="both"/>
              <w:rPr>
                <w:rFonts w:ascii="Times New Roman" w:hAnsi="Times New Roman"/>
                <w:b/>
                <w:bCs/>
                <w:color w:val="000000"/>
              </w:rPr>
            </w:pPr>
            <w:r w:rsidRPr="002771F8">
              <w:rPr>
                <w:rFonts w:ascii="Times New Roman" w:hAnsi="Times New Roman"/>
                <w:b/>
                <w:bCs/>
                <w:color w:val="000000"/>
              </w:rPr>
              <w:t>ООО «Цветы и Люди»</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
                <w:bCs/>
                <w:color w:val="000000"/>
              </w:rPr>
              <w:t>Адрес:</w:t>
            </w:r>
            <w:r w:rsidRPr="002771F8">
              <w:rPr>
                <w:rFonts w:ascii="Times New Roman" w:hAnsi="Times New Roman"/>
                <w:bCs/>
                <w:color w:val="000000"/>
              </w:rPr>
              <w:t xml:space="preserve"> 121351, г. Москва, ул. Ивана Франко,</w:t>
            </w:r>
            <w:r w:rsidRPr="002771F8">
              <w:rPr>
                <w:rFonts w:ascii="Times New Roman" w:hAnsi="Times New Roman"/>
              </w:rPr>
              <w:t xml:space="preserve"> </w:t>
            </w:r>
            <w:r w:rsidRPr="002771F8">
              <w:rPr>
                <w:rFonts w:ascii="Times New Roman" w:hAnsi="Times New Roman"/>
                <w:bCs/>
                <w:color w:val="000000"/>
              </w:rPr>
              <w:t>д. 40, кор.1, кв. 121</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
                <w:bCs/>
                <w:color w:val="000000"/>
              </w:rPr>
              <w:t>ИНН/КПП</w:t>
            </w:r>
            <w:r w:rsidRPr="002771F8">
              <w:rPr>
                <w:rFonts w:ascii="Times New Roman" w:hAnsi="Times New Roman"/>
                <w:bCs/>
                <w:color w:val="000000"/>
              </w:rPr>
              <w:t xml:space="preserve"> 7731242174 /</w:t>
            </w:r>
            <w:r w:rsidRPr="002771F8">
              <w:rPr>
                <w:rFonts w:ascii="Times New Roman" w:hAnsi="Times New Roman"/>
              </w:rPr>
              <w:t xml:space="preserve"> </w:t>
            </w:r>
            <w:r w:rsidRPr="002771F8">
              <w:rPr>
                <w:rFonts w:ascii="Times New Roman" w:hAnsi="Times New Roman"/>
                <w:bCs/>
                <w:color w:val="000000"/>
              </w:rPr>
              <w:t xml:space="preserve">773101001 </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
                <w:bCs/>
                <w:color w:val="000000"/>
              </w:rPr>
              <w:t>ОГРН</w:t>
            </w:r>
            <w:r w:rsidRPr="002771F8">
              <w:rPr>
                <w:rFonts w:ascii="Times New Roman" w:hAnsi="Times New Roman"/>
                <w:bCs/>
                <w:color w:val="000000"/>
              </w:rPr>
              <w:t>: 1157746338529</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bCs/>
                <w:color w:val="000000"/>
              </w:rPr>
              <w:t>Банковские реквизиты:</w:t>
            </w: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 xml:space="preserve">Р/счёт № счета 40702810202140000271, </w:t>
            </w: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 xml:space="preserve">в АО «АЛЬФА-БАНК», </w:t>
            </w: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 xml:space="preserve">БИК 044525593, </w:t>
            </w:r>
          </w:p>
          <w:p w:rsidR="00106165" w:rsidRPr="002771F8" w:rsidRDefault="00106165" w:rsidP="00630E1E">
            <w:pPr>
              <w:spacing w:after="0" w:line="240" w:lineRule="auto"/>
              <w:jc w:val="both"/>
              <w:rPr>
                <w:rFonts w:ascii="Times New Roman" w:hAnsi="Times New Roman"/>
                <w:bCs/>
                <w:color w:val="000000"/>
              </w:rPr>
            </w:pPr>
            <w:r w:rsidRPr="002771F8">
              <w:rPr>
                <w:rFonts w:ascii="Times New Roman" w:hAnsi="Times New Roman"/>
                <w:color w:val="000000"/>
              </w:rPr>
              <w:t xml:space="preserve">к/счёт № 30101810200000000593 </w:t>
            </w:r>
          </w:p>
          <w:p w:rsidR="00106165" w:rsidRPr="002771F8" w:rsidRDefault="00106165" w:rsidP="00630E1E">
            <w:pPr>
              <w:spacing w:after="0" w:line="240" w:lineRule="auto"/>
              <w:jc w:val="both"/>
              <w:rPr>
                <w:rFonts w:ascii="Times New Roman" w:hAnsi="Times New Roman"/>
                <w:color w:val="000000"/>
              </w:rPr>
            </w:pPr>
            <w:proofErr w:type="spellStart"/>
            <w:r w:rsidRPr="002771F8">
              <w:rPr>
                <w:rFonts w:ascii="Times New Roman" w:hAnsi="Times New Roman"/>
                <w:color w:val="000000"/>
              </w:rPr>
              <w:t>Эл.почта</w:t>
            </w:r>
            <w:proofErr w:type="spellEnd"/>
            <w:r w:rsidRPr="002771F8">
              <w:rPr>
                <w:rFonts w:ascii="Times New Roman" w:hAnsi="Times New Roman"/>
                <w:color w:val="000000"/>
              </w:rPr>
              <w:t xml:space="preserve">: </w:t>
            </w:r>
            <w:hyperlink r:id="rId7" w:history="1">
              <w:proofErr w:type="spellStart"/>
              <w:r w:rsidR="007A6037" w:rsidRPr="00845F74">
                <w:rPr>
                  <w:rStyle w:val="a4"/>
                  <w:rFonts w:ascii="Times New Roman" w:hAnsi="Times New Roman"/>
                  <w:lang w:val="en-US"/>
                </w:rPr>
                <w:t>kontakt@flowersandpeople</w:t>
              </w:r>
              <w:proofErr w:type="spellEnd"/>
              <w:r w:rsidR="007A6037" w:rsidRPr="00845F74">
                <w:rPr>
                  <w:rStyle w:val="a4"/>
                  <w:rFonts w:ascii="Times New Roman" w:hAnsi="Times New Roman"/>
                </w:rPr>
                <w:t>.</w:t>
              </w:r>
              <w:proofErr w:type="spellStart"/>
              <w:r w:rsidR="007A6037" w:rsidRPr="00845F74">
                <w:rPr>
                  <w:rStyle w:val="a4"/>
                  <w:rFonts w:ascii="Times New Roman" w:hAnsi="Times New Roman"/>
                  <w:lang w:val="en-US"/>
                </w:rPr>
                <w:t>ru</w:t>
              </w:r>
              <w:proofErr w:type="spellEnd"/>
            </w:hyperlink>
          </w:p>
          <w:p w:rsidR="00106165" w:rsidRPr="002771F8" w:rsidRDefault="00106165" w:rsidP="00630E1E">
            <w:pPr>
              <w:spacing w:after="0" w:line="240" w:lineRule="auto"/>
              <w:jc w:val="both"/>
              <w:rPr>
                <w:rFonts w:ascii="Times New Roman" w:hAnsi="Times New Roman"/>
                <w:color w:val="000000"/>
              </w:rPr>
            </w:pP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Генеральный директор</w:t>
            </w:r>
          </w:p>
          <w:p w:rsidR="00106165" w:rsidRPr="002771F8" w:rsidRDefault="00106165" w:rsidP="00630E1E">
            <w:pPr>
              <w:spacing w:after="0" w:line="240" w:lineRule="auto"/>
              <w:jc w:val="both"/>
              <w:rPr>
                <w:rFonts w:ascii="Times New Roman" w:hAnsi="Times New Roman"/>
                <w:color w:val="000000"/>
              </w:rPr>
            </w:pPr>
          </w:p>
          <w:p w:rsidR="00106165" w:rsidRPr="002771F8" w:rsidRDefault="00106165" w:rsidP="00630E1E">
            <w:pPr>
              <w:spacing w:after="0" w:line="240" w:lineRule="auto"/>
              <w:jc w:val="both"/>
              <w:rPr>
                <w:rFonts w:ascii="Times New Roman" w:hAnsi="Times New Roman"/>
                <w:color w:val="000000"/>
              </w:rPr>
            </w:pPr>
            <w:r w:rsidRPr="002771F8">
              <w:rPr>
                <w:rFonts w:ascii="Times New Roman" w:hAnsi="Times New Roman"/>
                <w:color w:val="000000"/>
              </w:rPr>
              <w:t>_______________________/Шувалова М. В./</w:t>
            </w:r>
          </w:p>
        </w:tc>
        <w:tc>
          <w:tcPr>
            <w:tcW w:w="5040" w:type="dxa"/>
          </w:tcPr>
          <w:p w:rsidR="00106165" w:rsidRPr="002771F8" w:rsidRDefault="00106165" w:rsidP="00630E1E">
            <w:pPr>
              <w:spacing w:after="0" w:line="240" w:lineRule="auto"/>
              <w:jc w:val="both"/>
              <w:rPr>
                <w:rFonts w:ascii="Times New Roman" w:hAnsi="Times New Roman"/>
                <w:b/>
              </w:rPr>
            </w:pPr>
            <w:r>
              <w:rPr>
                <w:rFonts w:ascii="Times New Roman" w:hAnsi="Times New Roman"/>
                <w:b/>
              </w:rPr>
              <w:t>Покупатель</w:t>
            </w: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p>
          <w:p w:rsidR="00106165" w:rsidRPr="002771F8" w:rsidRDefault="00106165" w:rsidP="00630E1E">
            <w:pPr>
              <w:spacing w:after="0" w:line="240" w:lineRule="auto"/>
              <w:jc w:val="both"/>
              <w:rPr>
                <w:rFonts w:ascii="Times New Roman" w:hAnsi="Times New Roman"/>
              </w:rPr>
            </w:pPr>
            <w:bookmarkStart w:id="7" w:name="_GoBack"/>
            <w:bookmarkEnd w:id="7"/>
          </w:p>
          <w:p w:rsidR="00106165" w:rsidRPr="002771F8" w:rsidRDefault="00106165" w:rsidP="00630E1E">
            <w:pPr>
              <w:spacing w:after="0" w:line="240" w:lineRule="auto"/>
              <w:jc w:val="both"/>
              <w:rPr>
                <w:rFonts w:ascii="Times New Roman" w:hAnsi="Times New Roman"/>
              </w:rPr>
            </w:pPr>
          </w:p>
        </w:tc>
      </w:tr>
    </w:tbl>
    <w:p w:rsidR="008B1F7C" w:rsidRPr="00F25B84" w:rsidRDefault="008B1F7C" w:rsidP="00106165">
      <w:pPr>
        <w:pStyle w:val="3"/>
        <w:shd w:val="clear" w:color="auto" w:fill="auto"/>
        <w:tabs>
          <w:tab w:val="left" w:pos="738"/>
        </w:tabs>
        <w:spacing w:line="240" w:lineRule="auto"/>
        <w:ind w:left="320"/>
        <w:jc w:val="both"/>
      </w:pPr>
    </w:p>
    <w:sectPr w:rsidR="008B1F7C" w:rsidRPr="00F25B84" w:rsidSect="00F25B84">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C7"/>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C43E4"/>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062B0"/>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11E1B"/>
    <w:multiLevelType w:val="multilevel"/>
    <w:tmpl w:val="7834E2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C33553"/>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26182D"/>
    <w:multiLevelType w:val="multilevel"/>
    <w:tmpl w:val="67C2F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9E6284"/>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76071"/>
    <w:multiLevelType w:val="multilevel"/>
    <w:tmpl w:val="0F6C06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3C"/>
    <w:rsid w:val="0002623D"/>
    <w:rsid w:val="00032392"/>
    <w:rsid w:val="000841AA"/>
    <w:rsid w:val="000A45B6"/>
    <w:rsid w:val="000B78EA"/>
    <w:rsid w:val="000C1A83"/>
    <w:rsid w:val="000C1FFE"/>
    <w:rsid w:val="000E5EC3"/>
    <w:rsid w:val="00106165"/>
    <w:rsid w:val="0012735D"/>
    <w:rsid w:val="00153FDC"/>
    <w:rsid w:val="001B53BA"/>
    <w:rsid w:val="001F700A"/>
    <w:rsid w:val="0023217B"/>
    <w:rsid w:val="00241B25"/>
    <w:rsid w:val="00244302"/>
    <w:rsid w:val="002771F8"/>
    <w:rsid w:val="00281D3B"/>
    <w:rsid w:val="002A39ED"/>
    <w:rsid w:val="003110F0"/>
    <w:rsid w:val="00326A7F"/>
    <w:rsid w:val="00364E85"/>
    <w:rsid w:val="003C0184"/>
    <w:rsid w:val="00475559"/>
    <w:rsid w:val="0051578A"/>
    <w:rsid w:val="00522B79"/>
    <w:rsid w:val="00533E04"/>
    <w:rsid w:val="005379A5"/>
    <w:rsid w:val="00573ADA"/>
    <w:rsid w:val="005B7E3C"/>
    <w:rsid w:val="005C372A"/>
    <w:rsid w:val="005C74E8"/>
    <w:rsid w:val="00630E1E"/>
    <w:rsid w:val="00640A58"/>
    <w:rsid w:val="006F08CF"/>
    <w:rsid w:val="00732569"/>
    <w:rsid w:val="00736D33"/>
    <w:rsid w:val="0076530A"/>
    <w:rsid w:val="007839B2"/>
    <w:rsid w:val="007A4B34"/>
    <w:rsid w:val="007A6037"/>
    <w:rsid w:val="007E0E07"/>
    <w:rsid w:val="00840149"/>
    <w:rsid w:val="00853054"/>
    <w:rsid w:val="00867513"/>
    <w:rsid w:val="008675A6"/>
    <w:rsid w:val="008B1F7C"/>
    <w:rsid w:val="008E6BC1"/>
    <w:rsid w:val="00924690"/>
    <w:rsid w:val="0097046B"/>
    <w:rsid w:val="009704D4"/>
    <w:rsid w:val="00970D9E"/>
    <w:rsid w:val="009C061A"/>
    <w:rsid w:val="009E03CF"/>
    <w:rsid w:val="009E23EE"/>
    <w:rsid w:val="00A474EF"/>
    <w:rsid w:val="00A478DE"/>
    <w:rsid w:val="00A820CC"/>
    <w:rsid w:val="00A97B30"/>
    <w:rsid w:val="00B1226E"/>
    <w:rsid w:val="00B8140E"/>
    <w:rsid w:val="00B82D61"/>
    <w:rsid w:val="00BA1F86"/>
    <w:rsid w:val="00C14220"/>
    <w:rsid w:val="00C53541"/>
    <w:rsid w:val="00C64113"/>
    <w:rsid w:val="00C73FE4"/>
    <w:rsid w:val="00C93CBB"/>
    <w:rsid w:val="00D201D4"/>
    <w:rsid w:val="00D77404"/>
    <w:rsid w:val="00E76849"/>
    <w:rsid w:val="00E9104F"/>
    <w:rsid w:val="00EA59B7"/>
    <w:rsid w:val="00F25B84"/>
    <w:rsid w:val="00F320C7"/>
    <w:rsid w:val="00F73006"/>
    <w:rsid w:val="00F735EF"/>
    <w:rsid w:val="00FA1F81"/>
    <w:rsid w:val="00FA5591"/>
    <w:rsid w:val="00FD73FF"/>
    <w:rsid w:val="00FF70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5B7E3C"/>
    <w:rPr>
      <w:rFonts w:ascii="Times New Roman" w:eastAsia="Times New Roman" w:hAnsi="Times New Roman"/>
      <w:sz w:val="22"/>
      <w:szCs w:val="22"/>
      <w:shd w:val="clear" w:color="auto" w:fill="FFFFFF"/>
    </w:rPr>
  </w:style>
  <w:style w:type="character" w:customStyle="1" w:styleId="2">
    <w:name w:val="Заголовок №2_"/>
    <w:link w:val="20"/>
    <w:rsid w:val="005B7E3C"/>
    <w:rPr>
      <w:rFonts w:ascii="Times New Roman" w:eastAsia="Times New Roman" w:hAnsi="Times New Roman"/>
      <w:b/>
      <w:bCs/>
      <w:spacing w:val="-1"/>
      <w:sz w:val="22"/>
      <w:szCs w:val="22"/>
      <w:shd w:val="clear" w:color="auto" w:fill="FFFFFF"/>
    </w:rPr>
  </w:style>
  <w:style w:type="character" w:customStyle="1" w:styleId="0pt">
    <w:name w:val="Основной текст + Полужирный;Интервал 0 pt"/>
    <w:rsid w:val="005B7E3C"/>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3">
    <w:name w:val="Основной текст3"/>
    <w:basedOn w:val="a"/>
    <w:link w:val="a3"/>
    <w:rsid w:val="005B7E3C"/>
    <w:pPr>
      <w:widowControl w:val="0"/>
      <w:shd w:val="clear" w:color="auto" w:fill="FFFFFF"/>
      <w:spacing w:after="0" w:line="0" w:lineRule="atLeast"/>
    </w:pPr>
    <w:rPr>
      <w:rFonts w:ascii="Times New Roman" w:eastAsia="Times New Roman" w:hAnsi="Times New Roman"/>
    </w:rPr>
  </w:style>
  <w:style w:type="paragraph" w:customStyle="1" w:styleId="20">
    <w:name w:val="Заголовок №2"/>
    <w:basedOn w:val="a"/>
    <w:link w:val="2"/>
    <w:rsid w:val="005B7E3C"/>
    <w:pPr>
      <w:widowControl w:val="0"/>
      <w:shd w:val="clear" w:color="auto" w:fill="FFFFFF"/>
      <w:spacing w:before="240" w:after="300" w:line="0" w:lineRule="atLeast"/>
      <w:jc w:val="both"/>
      <w:outlineLvl w:val="1"/>
    </w:pPr>
    <w:rPr>
      <w:rFonts w:ascii="Times New Roman" w:eastAsia="Times New Roman" w:hAnsi="Times New Roman"/>
      <w:b/>
      <w:bCs/>
      <w:spacing w:val="-1"/>
    </w:rPr>
  </w:style>
  <w:style w:type="character" w:customStyle="1" w:styleId="1">
    <w:name w:val="Заголовок №1_"/>
    <w:rsid w:val="00364E85"/>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rsid w:val="00364E8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1">
    <w:name w:val="Основной текст (2)_"/>
    <w:link w:val="22"/>
    <w:rsid w:val="00364E85"/>
    <w:rPr>
      <w:rFonts w:ascii="Arial" w:eastAsia="Arial" w:hAnsi="Arial" w:cs="Arial"/>
      <w:b/>
      <w:bCs/>
      <w:spacing w:val="4"/>
      <w:sz w:val="15"/>
      <w:szCs w:val="15"/>
      <w:shd w:val="clear" w:color="auto" w:fill="FFFFFF"/>
    </w:rPr>
  </w:style>
  <w:style w:type="paragraph" w:customStyle="1" w:styleId="22">
    <w:name w:val="Основной текст (2)"/>
    <w:basedOn w:val="a"/>
    <w:link w:val="21"/>
    <w:rsid w:val="00364E85"/>
    <w:pPr>
      <w:widowControl w:val="0"/>
      <w:shd w:val="clear" w:color="auto" w:fill="FFFFFF"/>
      <w:spacing w:after="0" w:line="0" w:lineRule="atLeast"/>
      <w:jc w:val="center"/>
    </w:pPr>
    <w:rPr>
      <w:rFonts w:ascii="Arial" w:eastAsia="Arial" w:hAnsi="Arial"/>
      <w:b/>
      <w:bCs/>
      <w:spacing w:val="4"/>
      <w:sz w:val="15"/>
      <w:szCs w:val="15"/>
    </w:rPr>
  </w:style>
  <w:style w:type="character" w:customStyle="1" w:styleId="11">
    <w:name w:val="Основной текст (11)_"/>
    <w:link w:val="110"/>
    <w:rsid w:val="00364E85"/>
    <w:rPr>
      <w:rFonts w:ascii="Times New Roman" w:eastAsia="Times New Roman" w:hAnsi="Times New Roman"/>
      <w:b/>
      <w:bCs/>
      <w:sz w:val="22"/>
      <w:szCs w:val="22"/>
      <w:shd w:val="clear" w:color="auto" w:fill="FFFFFF"/>
    </w:rPr>
  </w:style>
  <w:style w:type="character" w:customStyle="1" w:styleId="111">
    <w:name w:val="Основной текст (11) + Не полужирный"/>
    <w:rsid w:val="00364E8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10">
    <w:name w:val="Основной текст (11)"/>
    <w:basedOn w:val="a"/>
    <w:link w:val="11"/>
    <w:rsid w:val="00364E85"/>
    <w:pPr>
      <w:widowControl w:val="0"/>
      <w:shd w:val="clear" w:color="auto" w:fill="FFFFFF"/>
      <w:spacing w:before="900" w:after="0" w:line="274" w:lineRule="exact"/>
    </w:pPr>
    <w:rPr>
      <w:rFonts w:ascii="Times New Roman" w:eastAsia="Times New Roman" w:hAnsi="Times New Roman"/>
      <w:b/>
      <w:bCs/>
    </w:rPr>
  </w:style>
  <w:style w:type="character" w:customStyle="1" w:styleId="100">
    <w:name w:val="Основной текст (10)_"/>
    <w:link w:val="101"/>
    <w:rsid w:val="00364E85"/>
    <w:rPr>
      <w:rFonts w:ascii="Times New Roman" w:eastAsia="Times New Roman" w:hAnsi="Times New Roman"/>
      <w:b/>
      <w:bCs/>
      <w:spacing w:val="-1"/>
      <w:sz w:val="22"/>
      <w:szCs w:val="22"/>
      <w:shd w:val="clear" w:color="auto" w:fill="FFFFFF"/>
    </w:rPr>
  </w:style>
  <w:style w:type="paragraph" w:customStyle="1" w:styleId="101">
    <w:name w:val="Основной текст (10)"/>
    <w:basedOn w:val="a"/>
    <w:link w:val="100"/>
    <w:rsid w:val="00364E85"/>
    <w:pPr>
      <w:widowControl w:val="0"/>
      <w:shd w:val="clear" w:color="auto" w:fill="FFFFFF"/>
      <w:spacing w:after="240" w:line="274" w:lineRule="exact"/>
      <w:jc w:val="center"/>
    </w:pPr>
    <w:rPr>
      <w:rFonts w:ascii="Times New Roman" w:eastAsia="Times New Roman" w:hAnsi="Times New Roman"/>
      <w:b/>
      <w:bCs/>
      <w:spacing w:val="-1"/>
    </w:rPr>
  </w:style>
  <w:style w:type="character" w:customStyle="1" w:styleId="Arial9pt">
    <w:name w:val="Основной текст + Arial;9 pt;Полужирный;Курсив"/>
    <w:rsid w:val="00364E85"/>
    <w:rPr>
      <w:rFonts w:ascii="Arial" w:eastAsia="Arial" w:hAnsi="Arial" w:cs="Arial"/>
      <w:b/>
      <w:bCs/>
      <w:i/>
      <w:iCs/>
      <w:smallCaps w:val="0"/>
      <w:strike w:val="0"/>
      <w:color w:val="000000"/>
      <w:spacing w:val="0"/>
      <w:w w:val="100"/>
      <w:position w:val="0"/>
      <w:sz w:val="18"/>
      <w:szCs w:val="18"/>
      <w:u w:val="none"/>
      <w:lang w:val="ru-RU"/>
    </w:rPr>
  </w:style>
  <w:style w:type="character" w:customStyle="1" w:styleId="Arial9pt0pt">
    <w:name w:val="Основной текст + Arial;9 pt;Полужирный;Интервал 0 pt"/>
    <w:rsid w:val="00364E85"/>
    <w:rPr>
      <w:rFonts w:ascii="Arial" w:eastAsia="Arial" w:hAnsi="Arial" w:cs="Arial"/>
      <w:b/>
      <w:bCs/>
      <w:i w:val="0"/>
      <w:iCs w:val="0"/>
      <w:smallCaps w:val="0"/>
      <w:strike w:val="0"/>
      <w:color w:val="000000"/>
      <w:spacing w:val="-1"/>
      <w:w w:val="100"/>
      <w:position w:val="0"/>
      <w:sz w:val="18"/>
      <w:szCs w:val="18"/>
      <w:u w:val="none"/>
      <w:lang w:val="ru-RU"/>
    </w:rPr>
  </w:style>
  <w:style w:type="character" w:customStyle="1" w:styleId="12">
    <w:name w:val="Основной текст (12)_"/>
    <w:rsid w:val="00364E85"/>
    <w:rPr>
      <w:rFonts w:ascii="Arial" w:eastAsia="Arial" w:hAnsi="Arial" w:cs="Arial"/>
      <w:b/>
      <w:bCs/>
      <w:i w:val="0"/>
      <w:iCs w:val="0"/>
      <w:smallCaps w:val="0"/>
      <w:strike w:val="0"/>
      <w:spacing w:val="-1"/>
      <w:sz w:val="18"/>
      <w:szCs w:val="18"/>
      <w:u w:val="none"/>
    </w:rPr>
  </w:style>
  <w:style w:type="character" w:customStyle="1" w:styleId="120">
    <w:name w:val="Основной текст (12)"/>
    <w:rsid w:val="00364E85"/>
    <w:rPr>
      <w:rFonts w:ascii="Arial" w:eastAsia="Arial" w:hAnsi="Arial" w:cs="Arial"/>
      <w:b/>
      <w:bCs/>
      <w:i w:val="0"/>
      <w:iCs w:val="0"/>
      <w:smallCaps w:val="0"/>
      <w:strike w:val="0"/>
      <w:color w:val="000000"/>
      <w:spacing w:val="-1"/>
      <w:w w:val="100"/>
      <w:position w:val="0"/>
      <w:sz w:val="18"/>
      <w:szCs w:val="18"/>
      <w:u w:val="single"/>
      <w:lang w:val="ru-RU"/>
    </w:rPr>
  </w:style>
  <w:style w:type="character" w:customStyle="1" w:styleId="1275pt0pt">
    <w:name w:val="Основной текст (12) + 7;5 pt;Малые прописные;Интервал 0 pt"/>
    <w:rsid w:val="00364E85"/>
    <w:rPr>
      <w:rFonts w:ascii="Arial" w:eastAsia="Arial" w:hAnsi="Arial" w:cs="Arial"/>
      <w:b/>
      <w:bCs/>
      <w:i w:val="0"/>
      <w:iCs w:val="0"/>
      <w:smallCaps/>
      <w:strike w:val="0"/>
      <w:color w:val="000000"/>
      <w:spacing w:val="5"/>
      <w:w w:val="100"/>
      <w:position w:val="0"/>
      <w:sz w:val="15"/>
      <w:szCs w:val="15"/>
      <w:u w:val="single"/>
      <w:lang w:val="ru-RU"/>
    </w:rPr>
  </w:style>
  <w:style w:type="character" w:customStyle="1" w:styleId="1275pt0pt0">
    <w:name w:val="Основной текст (12) + 7;5 pt;Интервал 0 pt"/>
    <w:rsid w:val="00364E85"/>
    <w:rPr>
      <w:rFonts w:ascii="Arial" w:eastAsia="Arial" w:hAnsi="Arial" w:cs="Arial"/>
      <w:b/>
      <w:bCs/>
      <w:i w:val="0"/>
      <w:iCs w:val="0"/>
      <w:smallCaps w:val="0"/>
      <w:strike w:val="0"/>
      <w:color w:val="000000"/>
      <w:spacing w:val="5"/>
      <w:w w:val="100"/>
      <w:position w:val="0"/>
      <w:sz w:val="15"/>
      <w:szCs w:val="15"/>
      <w:u w:val="single"/>
      <w:lang w:val="ru-RU"/>
    </w:rPr>
  </w:style>
  <w:style w:type="character" w:customStyle="1" w:styleId="Candara">
    <w:name w:val="Основной текст + Candara"/>
    <w:rsid w:val="00364E85"/>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1pt">
    <w:name w:val="Основной текст + Интервал -1 pt"/>
    <w:rsid w:val="00364E85"/>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paragraph" w:customStyle="1" w:styleId="Preformatted">
    <w:name w:val="Preformatted"/>
    <w:basedOn w:val="a"/>
    <w:rsid w:val="007E0E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3">
    <w:name w:val="Обычный1"/>
    <w:rsid w:val="00B82D61"/>
    <w:pPr>
      <w:widowControl w:val="0"/>
    </w:pPr>
    <w:rPr>
      <w:rFonts w:ascii="Times New Roman" w:eastAsia="Times New Roman" w:hAnsi="Times New Roman"/>
      <w:snapToGrid w:val="0"/>
      <w:sz w:val="24"/>
    </w:rPr>
  </w:style>
  <w:style w:type="character" w:styleId="a4">
    <w:name w:val="Hyperlink"/>
    <w:basedOn w:val="a0"/>
    <w:rsid w:val="002771F8"/>
    <w:rPr>
      <w:color w:val="0000FF"/>
      <w:u w:val="single"/>
    </w:rPr>
  </w:style>
  <w:style w:type="character" w:styleId="a5">
    <w:name w:val="annotation reference"/>
    <w:basedOn w:val="a0"/>
    <w:uiPriority w:val="99"/>
    <w:semiHidden/>
    <w:unhideWhenUsed/>
    <w:rsid w:val="00630E1E"/>
    <w:rPr>
      <w:sz w:val="18"/>
      <w:szCs w:val="18"/>
    </w:rPr>
  </w:style>
  <w:style w:type="paragraph" w:styleId="a6">
    <w:name w:val="annotation text"/>
    <w:basedOn w:val="a"/>
    <w:link w:val="a7"/>
    <w:uiPriority w:val="99"/>
    <w:semiHidden/>
    <w:unhideWhenUsed/>
    <w:rsid w:val="00630E1E"/>
    <w:pPr>
      <w:spacing w:line="240" w:lineRule="auto"/>
    </w:pPr>
    <w:rPr>
      <w:sz w:val="24"/>
      <w:szCs w:val="24"/>
    </w:rPr>
  </w:style>
  <w:style w:type="character" w:customStyle="1" w:styleId="a7">
    <w:name w:val="Текст комментария Знак"/>
    <w:basedOn w:val="a0"/>
    <w:link w:val="a6"/>
    <w:uiPriority w:val="99"/>
    <w:semiHidden/>
    <w:rsid w:val="00630E1E"/>
    <w:rPr>
      <w:sz w:val="24"/>
      <w:szCs w:val="24"/>
      <w:lang w:eastAsia="en-US"/>
    </w:rPr>
  </w:style>
  <w:style w:type="paragraph" w:styleId="a8">
    <w:name w:val="annotation subject"/>
    <w:basedOn w:val="a6"/>
    <w:next w:val="a6"/>
    <w:link w:val="a9"/>
    <w:uiPriority w:val="99"/>
    <w:semiHidden/>
    <w:unhideWhenUsed/>
    <w:rsid w:val="00630E1E"/>
    <w:rPr>
      <w:b/>
      <w:bCs/>
      <w:sz w:val="20"/>
      <w:szCs w:val="20"/>
    </w:rPr>
  </w:style>
  <w:style w:type="character" w:customStyle="1" w:styleId="a9">
    <w:name w:val="Тема примечания Знак"/>
    <w:basedOn w:val="a7"/>
    <w:link w:val="a8"/>
    <w:uiPriority w:val="99"/>
    <w:semiHidden/>
    <w:rsid w:val="00630E1E"/>
    <w:rPr>
      <w:b/>
      <w:bCs/>
      <w:sz w:val="24"/>
      <w:szCs w:val="24"/>
      <w:lang w:eastAsia="en-US"/>
    </w:rPr>
  </w:style>
  <w:style w:type="paragraph" w:styleId="aa">
    <w:name w:val="Balloon Text"/>
    <w:basedOn w:val="a"/>
    <w:link w:val="ab"/>
    <w:uiPriority w:val="99"/>
    <w:semiHidden/>
    <w:unhideWhenUsed/>
    <w:rsid w:val="00630E1E"/>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630E1E"/>
    <w:rPr>
      <w:rFonts w:ascii="Lucida Grande CY" w:hAnsi="Lucida Grande CY" w:cs="Lucida Grande CY"/>
      <w:sz w:val="18"/>
      <w:szCs w:val="18"/>
      <w:lang w:eastAsia="en-US"/>
    </w:rPr>
  </w:style>
  <w:style w:type="character" w:styleId="ac">
    <w:name w:val="FollowedHyperlink"/>
    <w:basedOn w:val="a0"/>
    <w:uiPriority w:val="99"/>
    <w:semiHidden/>
    <w:unhideWhenUsed/>
    <w:rsid w:val="007A60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5B7E3C"/>
    <w:rPr>
      <w:rFonts w:ascii="Times New Roman" w:eastAsia="Times New Roman" w:hAnsi="Times New Roman"/>
      <w:sz w:val="22"/>
      <w:szCs w:val="22"/>
      <w:shd w:val="clear" w:color="auto" w:fill="FFFFFF"/>
    </w:rPr>
  </w:style>
  <w:style w:type="character" w:customStyle="1" w:styleId="2">
    <w:name w:val="Заголовок №2_"/>
    <w:link w:val="20"/>
    <w:rsid w:val="005B7E3C"/>
    <w:rPr>
      <w:rFonts w:ascii="Times New Roman" w:eastAsia="Times New Roman" w:hAnsi="Times New Roman"/>
      <w:b/>
      <w:bCs/>
      <w:spacing w:val="-1"/>
      <w:sz w:val="22"/>
      <w:szCs w:val="22"/>
      <w:shd w:val="clear" w:color="auto" w:fill="FFFFFF"/>
    </w:rPr>
  </w:style>
  <w:style w:type="character" w:customStyle="1" w:styleId="0pt">
    <w:name w:val="Основной текст + Полужирный;Интервал 0 pt"/>
    <w:rsid w:val="005B7E3C"/>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3">
    <w:name w:val="Основной текст3"/>
    <w:basedOn w:val="a"/>
    <w:link w:val="a3"/>
    <w:rsid w:val="005B7E3C"/>
    <w:pPr>
      <w:widowControl w:val="0"/>
      <w:shd w:val="clear" w:color="auto" w:fill="FFFFFF"/>
      <w:spacing w:after="0" w:line="0" w:lineRule="atLeast"/>
    </w:pPr>
    <w:rPr>
      <w:rFonts w:ascii="Times New Roman" w:eastAsia="Times New Roman" w:hAnsi="Times New Roman"/>
    </w:rPr>
  </w:style>
  <w:style w:type="paragraph" w:customStyle="1" w:styleId="20">
    <w:name w:val="Заголовок №2"/>
    <w:basedOn w:val="a"/>
    <w:link w:val="2"/>
    <w:rsid w:val="005B7E3C"/>
    <w:pPr>
      <w:widowControl w:val="0"/>
      <w:shd w:val="clear" w:color="auto" w:fill="FFFFFF"/>
      <w:spacing w:before="240" w:after="300" w:line="0" w:lineRule="atLeast"/>
      <w:jc w:val="both"/>
      <w:outlineLvl w:val="1"/>
    </w:pPr>
    <w:rPr>
      <w:rFonts w:ascii="Times New Roman" w:eastAsia="Times New Roman" w:hAnsi="Times New Roman"/>
      <w:b/>
      <w:bCs/>
      <w:spacing w:val="-1"/>
    </w:rPr>
  </w:style>
  <w:style w:type="character" w:customStyle="1" w:styleId="1">
    <w:name w:val="Заголовок №1_"/>
    <w:rsid w:val="00364E85"/>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rsid w:val="00364E8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1">
    <w:name w:val="Основной текст (2)_"/>
    <w:link w:val="22"/>
    <w:rsid w:val="00364E85"/>
    <w:rPr>
      <w:rFonts w:ascii="Arial" w:eastAsia="Arial" w:hAnsi="Arial" w:cs="Arial"/>
      <w:b/>
      <w:bCs/>
      <w:spacing w:val="4"/>
      <w:sz w:val="15"/>
      <w:szCs w:val="15"/>
      <w:shd w:val="clear" w:color="auto" w:fill="FFFFFF"/>
    </w:rPr>
  </w:style>
  <w:style w:type="paragraph" w:customStyle="1" w:styleId="22">
    <w:name w:val="Основной текст (2)"/>
    <w:basedOn w:val="a"/>
    <w:link w:val="21"/>
    <w:rsid w:val="00364E85"/>
    <w:pPr>
      <w:widowControl w:val="0"/>
      <w:shd w:val="clear" w:color="auto" w:fill="FFFFFF"/>
      <w:spacing w:after="0" w:line="0" w:lineRule="atLeast"/>
      <w:jc w:val="center"/>
    </w:pPr>
    <w:rPr>
      <w:rFonts w:ascii="Arial" w:eastAsia="Arial" w:hAnsi="Arial"/>
      <w:b/>
      <w:bCs/>
      <w:spacing w:val="4"/>
      <w:sz w:val="15"/>
      <w:szCs w:val="15"/>
    </w:rPr>
  </w:style>
  <w:style w:type="character" w:customStyle="1" w:styleId="11">
    <w:name w:val="Основной текст (11)_"/>
    <w:link w:val="110"/>
    <w:rsid w:val="00364E85"/>
    <w:rPr>
      <w:rFonts w:ascii="Times New Roman" w:eastAsia="Times New Roman" w:hAnsi="Times New Roman"/>
      <w:b/>
      <w:bCs/>
      <w:sz w:val="22"/>
      <w:szCs w:val="22"/>
      <w:shd w:val="clear" w:color="auto" w:fill="FFFFFF"/>
    </w:rPr>
  </w:style>
  <w:style w:type="character" w:customStyle="1" w:styleId="111">
    <w:name w:val="Основной текст (11) + Не полужирный"/>
    <w:rsid w:val="00364E8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10">
    <w:name w:val="Основной текст (11)"/>
    <w:basedOn w:val="a"/>
    <w:link w:val="11"/>
    <w:rsid w:val="00364E85"/>
    <w:pPr>
      <w:widowControl w:val="0"/>
      <w:shd w:val="clear" w:color="auto" w:fill="FFFFFF"/>
      <w:spacing w:before="900" w:after="0" w:line="274" w:lineRule="exact"/>
    </w:pPr>
    <w:rPr>
      <w:rFonts w:ascii="Times New Roman" w:eastAsia="Times New Roman" w:hAnsi="Times New Roman"/>
      <w:b/>
      <w:bCs/>
    </w:rPr>
  </w:style>
  <w:style w:type="character" w:customStyle="1" w:styleId="100">
    <w:name w:val="Основной текст (10)_"/>
    <w:link w:val="101"/>
    <w:rsid w:val="00364E85"/>
    <w:rPr>
      <w:rFonts w:ascii="Times New Roman" w:eastAsia="Times New Roman" w:hAnsi="Times New Roman"/>
      <w:b/>
      <w:bCs/>
      <w:spacing w:val="-1"/>
      <w:sz w:val="22"/>
      <w:szCs w:val="22"/>
      <w:shd w:val="clear" w:color="auto" w:fill="FFFFFF"/>
    </w:rPr>
  </w:style>
  <w:style w:type="paragraph" w:customStyle="1" w:styleId="101">
    <w:name w:val="Основной текст (10)"/>
    <w:basedOn w:val="a"/>
    <w:link w:val="100"/>
    <w:rsid w:val="00364E85"/>
    <w:pPr>
      <w:widowControl w:val="0"/>
      <w:shd w:val="clear" w:color="auto" w:fill="FFFFFF"/>
      <w:spacing w:after="240" w:line="274" w:lineRule="exact"/>
      <w:jc w:val="center"/>
    </w:pPr>
    <w:rPr>
      <w:rFonts w:ascii="Times New Roman" w:eastAsia="Times New Roman" w:hAnsi="Times New Roman"/>
      <w:b/>
      <w:bCs/>
      <w:spacing w:val="-1"/>
    </w:rPr>
  </w:style>
  <w:style w:type="character" w:customStyle="1" w:styleId="Arial9pt">
    <w:name w:val="Основной текст + Arial;9 pt;Полужирный;Курсив"/>
    <w:rsid w:val="00364E85"/>
    <w:rPr>
      <w:rFonts w:ascii="Arial" w:eastAsia="Arial" w:hAnsi="Arial" w:cs="Arial"/>
      <w:b/>
      <w:bCs/>
      <w:i/>
      <w:iCs/>
      <w:smallCaps w:val="0"/>
      <w:strike w:val="0"/>
      <w:color w:val="000000"/>
      <w:spacing w:val="0"/>
      <w:w w:val="100"/>
      <w:position w:val="0"/>
      <w:sz w:val="18"/>
      <w:szCs w:val="18"/>
      <w:u w:val="none"/>
      <w:lang w:val="ru-RU"/>
    </w:rPr>
  </w:style>
  <w:style w:type="character" w:customStyle="1" w:styleId="Arial9pt0pt">
    <w:name w:val="Основной текст + Arial;9 pt;Полужирный;Интервал 0 pt"/>
    <w:rsid w:val="00364E85"/>
    <w:rPr>
      <w:rFonts w:ascii="Arial" w:eastAsia="Arial" w:hAnsi="Arial" w:cs="Arial"/>
      <w:b/>
      <w:bCs/>
      <w:i w:val="0"/>
      <w:iCs w:val="0"/>
      <w:smallCaps w:val="0"/>
      <w:strike w:val="0"/>
      <w:color w:val="000000"/>
      <w:spacing w:val="-1"/>
      <w:w w:val="100"/>
      <w:position w:val="0"/>
      <w:sz w:val="18"/>
      <w:szCs w:val="18"/>
      <w:u w:val="none"/>
      <w:lang w:val="ru-RU"/>
    </w:rPr>
  </w:style>
  <w:style w:type="character" w:customStyle="1" w:styleId="12">
    <w:name w:val="Основной текст (12)_"/>
    <w:rsid w:val="00364E85"/>
    <w:rPr>
      <w:rFonts w:ascii="Arial" w:eastAsia="Arial" w:hAnsi="Arial" w:cs="Arial"/>
      <w:b/>
      <w:bCs/>
      <w:i w:val="0"/>
      <w:iCs w:val="0"/>
      <w:smallCaps w:val="0"/>
      <w:strike w:val="0"/>
      <w:spacing w:val="-1"/>
      <w:sz w:val="18"/>
      <w:szCs w:val="18"/>
      <w:u w:val="none"/>
    </w:rPr>
  </w:style>
  <w:style w:type="character" w:customStyle="1" w:styleId="120">
    <w:name w:val="Основной текст (12)"/>
    <w:rsid w:val="00364E85"/>
    <w:rPr>
      <w:rFonts w:ascii="Arial" w:eastAsia="Arial" w:hAnsi="Arial" w:cs="Arial"/>
      <w:b/>
      <w:bCs/>
      <w:i w:val="0"/>
      <w:iCs w:val="0"/>
      <w:smallCaps w:val="0"/>
      <w:strike w:val="0"/>
      <w:color w:val="000000"/>
      <w:spacing w:val="-1"/>
      <w:w w:val="100"/>
      <w:position w:val="0"/>
      <w:sz w:val="18"/>
      <w:szCs w:val="18"/>
      <w:u w:val="single"/>
      <w:lang w:val="ru-RU"/>
    </w:rPr>
  </w:style>
  <w:style w:type="character" w:customStyle="1" w:styleId="1275pt0pt">
    <w:name w:val="Основной текст (12) + 7;5 pt;Малые прописные;Интервал 0 pt"/>
    <w:rsid w:val="00364E85"/>
    <w:rPr>
      <w:rFonts w:ascii="Arial" w:eastAsia="Arial" w:hAnsi="Arial" w:cs="Arial"/>
      <w:b/>
      <w:bCs/>
      <w:i w:val="0"/>
      <w:iCs w:val="0"/>
      <w:smallCaps/>
      <w:strike w:val="0"/>
      <w:color w:val="000000"/>
      <w:spacing w:val="5"/>
      <w:w w:val="100"/>
      <w:position w:val="0"/>
      <w:sz w:val="15"/>
      <w:szCs w:val="15"/>
      <w:u w:val="single"/>
      <w:lang w:val="ru-RU"/>
    </w:rPr>
  </w:style>
  <w:style w:type="character" w:customStyle="1" w:styleId="1275pt0pt0">
    <w:name w:val="Основной текст (12) + 7;5 pt;Интервал 0 pt"/>
    <w:rsid w:val="00364E85"/>
    <w:rPr>
      <w:rFonts w:ascii="Arial" w:eastAsia="Arial" w:hAnsi="Arial" w:cs="Arial"/>
      <w:b/>
      <w:bCs/>
      <w:i w:val="0"/>
      <w:iCs w:val="0"/>
      <w:smallCaps w:val="0"/>
      <w:strike w:val="0"/>
      <w:color w:val="000000"/>
      <w:spacing w:val="5"/>
      <w:w w:val="100"/>
      <w:position w:val="0"/>
      <w:sz w:val="15"/>
      <w:szCs w:val="15"/>
      <w:u w:val="single"/>
      <w:lang w:val="ru-RU"/>
    </w:rPr>
  </w:style>
  <w:style w:type="character" w:customStyle="1" w:styleId="Candara">
    <w:name w:val="Основной текст + Candara"/>
    <w:rsid w:val="00364E85"/>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1pt">
    <w:name w:val="Основной текст + Интервал -1 pt"/>
    <w:rsid w:val="00364E85"/>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paragraph" w:customStyle="1" w:styleId="Preformatted">
    <w:name w:val="Preformatted"/>
    <w:basedOn w:val="a"/>
    <w:rsid w:val="007E0E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3">
    <w:name w:val="Обычный1"/>
    <w:rsid w:val="00B82D61"/>
    <w:pPr>
      <w:widowControl w:val="0"/>
    </w:pPr>
    <w:rPr>
      <w:rFonts w:ascii="Times New Roman" w:eastAsia="Times New Roman" w:hAnsi="Times New Roman"/>
      <w:snapToGrid w:val="0"/>
      <w:sz w:val="24"/>
    </w:rPr>
  </w:style>
  <w:style w:type="character" w:styleId="a4">
    <w:name w:val="Hyperlink"/>
    <w:basedOn w:val="a0"/>
    <w:rsid w:val="002771F8"/>
    <w:rPr>
      <w:color w:val="0000FF"/>
      <w:u w:val="single"/>
    </w:rPr>
  </w:style>
  <w:style w:type="character" w:styleId="a5">
    <w:name w:val="annotation reference"/>
    <w:basedOn w:val="a0"/>
    <w:uiPriority w:val="99"/>
    <w:semiHidden/>
    <w:unhideWhenUsed/>
    <w:rsid w:val="00630E1E"/>
    <w:rPr>
      <w:sz w:val="18"/>
      <w:szCs w:val="18"/>
    </w:rPr>
  </w:style>
  <w:style w:type="paragraph" w:styleId="a6">
    <w:name w:val="annotation text"/>
    <w:basedOn w:val="a"/>
    <w:link w:val="a7"/>
    <w:uiPriority w:val="99"/>
    <w:semiHidden/>
    <w:unhideWhenUsed/>
    <w:rsid w:val="00630E1E"/>
    <w:pPr>
      <w:spacing w:line="240" w:lineRule="auto"/>
    </w:pPr>
    <w:rPr>
      <w:sz w:val="24"/>
      <w:szCs w:val="24"/>
    </w:rPr>
  </w:style>
  <w:style w:type="character" w:customStyle="1" w:styleId="a7">
    <w:name w:val="Текст комментария Знак"/>
    <w:basedOn w:val="a0"/>
    <w:link w:val="a6"/>
    <w:uiPriority w:val="99"/>
    <w:semiHidden/>
    <w:rsid w:val="00630E1E"/>
    <w:rPr>
      <w:sz w:val="24"/>
      <w:szCs w:val="24"/>
      <w:lang w:eastAsia="en-US"/>
    </w:rPr>
  </w:style>
  <w:style w:type="paragraph" w:styleId="a8">
    <w:name w:val="annotation subject"/>
    <w:basedOn w:val="a6"/>
    <w:next w:val="a6"/>
    <w:link w:val="a9"/>
    <w:uiPriority w:val="99"/>
    <w:semiHidden/>
    <w:unhideWhenUsed/>
    <w:rsid w:val="00630E1E"/>
    <w:rPr>
      <w:b/>
      <w:bCs/>
      <w:sz w:val="20"/>
      <w:szCs w:val="20"/>
    </w:rPr>
  </w:style>
  <w:style w:type="character" w:customStyle="1" w:styleId="a9">
    <w:name w:val="Тема примечания Знак"/>
    <w:basedOn w:val="a7"/>
    <w:link w:val="a8"/>
    <w:uiPriority w:val="99"/>
    <w:semiHidden/>
    <w:rsid w:val="00630E1E"/>
    <w:rPr>
      <w:b/>
      <w:bCs/>
      <w:sz w:val="24"/>
      <w:szCs w:val="24"/>
      <w:lang w:eastAsia="en-US"/>
    </w:rPr>
  </w:style>
  <w:style w:type="paragraph" w:styleId="aa">
    <w:name w:val="Balloon Text"/>
    <w:basedOn w:val="a"/>
    <w:link w:val="ab"/>
    <w:uiPriority w:val="99"/>
    <w:semiHidden/>
    <w:unhideWhenUsed/>
    <w:rsid w:val="00630E1E"/>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630E1E"/>
    <w:rPr>
      <w:rFonts w:ascii="Lucida Grande CY" w:hAnsi="Lucida Grande CY" w:cs="Lucida Grande CY"/>
      <w:sz w:val="18"/>
      <w:szCs w:val="18"/>
      <w:lang w:eastAsia="en-US"/>
    </w:rPr>
  </w:style>
  <w:style w:type="character" w:styleId="ac">
    <w:name w:val="FollowedHyperlink"/>
    <w:basedOn w:val="a0"/>
    <w:uiPriority w:val="99"/>
    <w:semiHidden/>
    <w:unhideWhenUsed/>
    <w:rsid w:val="007A6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ontakt@flowersandpeople.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9366-9B7A-0C45-BCA8-0A7214B4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6033</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bank24.ru</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social1</dc:creator>
  <cp:lastModifiedBy>Марина</cp:lastModifiedBy>
  <cp:revision>2</cp:revision>
  <dcterms:created xsi:type="dcterms:W3CDTF">2016-09-22T20:00:00Z</dcterms:created>
  <dcterms:modified xsi:type="dcterms:W3CDTF">2016-09-22T20:00:00Z</dcterms:modified>
</cp:coreProperties>
</file>