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0" w:rsidRDefault="002C1E96" w:rsidP="002C1E96">
      <w:pPr>
        <w:pStyle w:val="a3"/>
      </w:pPr>
      <w:r>
        <w:t xml:space="preserve">                                                                  С </w:t>
      </w:r>
      <w:proofErr w:type="gramStart"/>
      <w:r>
        <w:t>П</w:t>
      </w:r>
      <w:proofErr w:type="gramEnd"/>
      <w:r>
        <w:t xml:space="preserve"> Р А В К А</w:t>
      </w:r>
    </w:p>
    <w:p w:rsidR="002C1E96" w:rsidRDefault="002C1E96" w:rsidP="002C1E96">
      <w:pPr>
        <w:pStyle w:val="a3"/>
      </w:pPr>
    </w:p>
    <w:p w:rsidR="002C1E96" w:rsidRDefault="002C1E96" w:rsidP="002C1E96">
      <w:pPr>
        <w:pStyle w:val="a3"/>
      </w:pPr>
      <w:r>
        <w:t xml:space="preserve"> </w:t>
      </w:r>
      <w:r w:rsidR="003246C0">
        <w:t xml:space="preserve">    </w:t>
      </w:r>
      <w:r>
        <w:t xml:space="preserve">   о движении денежных средств  НП «УСПЕХ»</w:t>
      </w:r>
      <w:r w:rsidR="003246C0">
        <w:t xml:space="preserve"> в период   с 01.08 2015 по  19.10.2015 г</w:t>
      </w:r>
    </w:p>
    <w:p w:rsidR="002C1E96" w:rsidRDefault="002C1E96" w:rsidP="002C1E96">
      <w:pPr>
        <w:pStyle w:val="a3"/>
      </w:pPr>
    </w:p>
    <w:p w:rsidR="002C1E96" w:rsidRDefault="002C1E96" w:rsidP="002C1E96">
      <w:pPr>
        <w:pStyle w:val="a3"/>
      </w:pPr>
    </w:p>
    <w:p w:rsidR="002C1E96" w:rsidRDefault="002C1E96" w:rsidP="002C1E96">
      <w:pPr>
        <w:pStyle w:val="a3"/>
      </w:pPr>
    </w:p>
    <w:p w:rsidR="002C1E96" w:rsidRDefault="002C1E96" w:rsidP="002C1E96">
      <w:pPr>
        <w:pStyle w:val="a3"/>
        <w:numPr>
          <w:ilvl w:val="0"/>
          <w:numId w:val="1"/>
        </w:numPr>
      </w:pPr>
      <w:r>
        <w:t xml:space="preserve"> Поступило  целевых  взносов  всего:                   </w:t>
      </w:r>
      <w:r w:rsidR="003246C0">
        <w:t xml:space="preserve">  </w:t>
      </w:r>
      <w:r>
        <w:t xml:space="preserve">  12 152 720, 05 руб.</w:t>
      </w:r>
    </w:p>
    <w:p w:rsidR="002C1E96" w:rsidRDefault="002C1E96" w:rsidP="002C1E96">
      <w:pPr>
        <w:pStyle w:val="a3"/>
        <w:ind w:left="720"/>
      </w:pPr>
      <w:r>
        <w:t>( в платежах участвуют    164 дольщика,  договоров  с НП «Успех»  подписано   199 шт.)</w:t>
      </w:r>
    </w:p>
    <w:p w:rsidR="002C1E96" w:rsidRDefault="002C1E96" w:rsidP="002C1E96">
      <w:pPr>
        <w:pStyle w:val="a3"/>
      </w:pPr>
    </w:p>
    <w:p w:rsidR="002C1E96" w:rsidRDefault="002C1E96" w:rsidP="002C1E96">
      <w:pPr>
        <w:pStyle w:val="a3"/>
      </w:pPr>
    </w:p>
    <w:p w:rsidR="002C1E96" w:rsidRDefault="002C1E96" w:rsidP="002C1E96">
      <w:pPr>
        <w:pStyle w:val="a3"/>
        <w:numPr>
          <w:ilvl w:val="0"/>
          <w:numId w:val="1"/>
        </w:numPr>
      </w:pPr>
      <w:r>
        <w:t xml:space="preserve"> Целевые  расходы:</w:t>
      </w:r>
    </w:p>
    <w:p w:rsidR="002C1E96" w:rsidRDefault="002C1E96" w:rsidP="002C1E96">
      <w:pPr>
        <w:pStyle w:val="a3"/>
        <w:ind w:left="720"/>
      </w:pPr>
      <w:r>
        <w:t xml:space="preserve">-  по </w:t>
      </w:r>
      <w:proofErr w:type="spellStart"/>
      <w:r>
        <w:t>сч</w:t>
      </w:r>
      <w:proofErr w:type="gramStart"/>
      <w:r>
        <w:t>.ф</w:t>
      </w:r>
      <w:proofErr w:type="gramEnd"/>
      <w:r>
        <w:t>актуре</w:t>
      </w:r>
      <w:proofErr w:type="spellEnd"/>
      <w:r>
        <w:t xml:space="preserve"> №  200 от 30.09.2015  от  ООО»Декор» согласно актам выполненных работ № 1 от 30.09.15 «Общестроительные работы» ,  №2 от 30.09.15 «Благоустройство»  на</w:t>
      </w:r>
    </w:p>
    <w:p w:rsidR="002C1E96" w:rsidRDefault="002C1E96" w:rsidP="002C1E96">
      <w:pPr>
        <w:pStyle w:val="a3"/>
        <w:ind w:left="720"/>
      </w:pPr>
      <w:r>
        <w:t>сумму  4 334 500,52 руб.</w:t>
      </w:r>
    </w:p>
    <w:p w:rsidR="002C1E96" w:rsidRDefault="002C1E96" w:rsidP="002C1E96">
      <w:pPr>
        <w:pStyle w:val="a3"/>
        <w:ind w:left="720"/>
      </w:pPr>
      <w:r>
        <w:t>-  Авансовые платежи  в ОО</w:t>
      </w:r>
      <w:proofErr w:type="gramStart"/>
      <w:r>
        <w:t>О»</w:t>
      </w:r>
      <w:proofErr w:type="gramEnd"/>
      <w:r>
        <w:t>Декор»  сумма  3 049 633,</w:t>
      </w:r>
      <w:r w:rsidR="003246C0">
        <w:t>49 руб.</w:t>
      </w:r>
      <w:r>
        <w:t>( за сантехнические работы, отопление</w:t>
      </w:r>
      <w:r w:rsidR="00F77290">
        <w:t xml:space="preserve">, витражи, противопожарные двери, плиты перекрытия, наружное освещение, </w:t>
      </w:r>
      <w:proofErr w:type="spellStart"/>
      <w:r w:rsidR="00F77290">
        <w:t>профнастил</w:t>
      </w:r>
      <w:proofErr w:type="spellEnd"/>
      <w:r w:rsidR="00F77290">
        <w:t>, сварная сетка и прочие строительные материалы)</w:t>
      </w:r>
    </w:p>
    <w:p w:rsidR="00F77290" w:rsidRDefault="00F77290" w:rsidP="002C1E96">
      <w:pPr>
        <w:pStyle w:val="a3"/>
        <w:ind w:left="720"/>
      </w:pPr>
      <w:r>
        <w:t>- авансовые платежи по услугам  по сдаче дома в эксплуатацию  на сумму 1 359 065,64 руб.</w:t>
      </w:r>
    </w:p>
    <w:p w:rsidR="00F77290" w:rsidRDefault="00F77290" w:rsidP="002C1E96">
      <w:pPr>
        <w:pStyle w:val="a3"/>
        <w:ind w:left="720"/>
      </w:pPr>
    </w:p>
    <w:p w:rsidR="00F77290" w:rsidRDefault="00F77290" w:rsidP="002C1E96">
      <w:pPr>
        <w:pStyle w:val="a3"/>
        <w:ind w:left="720"/>
      </w:pPr>
      <w:r>
        <w:t>Итого  целевые расходы  составили</w:t>
      </w:r>
      <w:proofErr w:type="gramStart"/>
      <w:r>
        <w:t xml:space="preserve">   :</w:t>
      </w:r>
      <w:proofErr w:type="gramEnd"/>
      <w:r>
        <w:t xml:space="preserve">  </w:t>
      </w:r>
      <w:r w:rsidR="003246C0">
        <w:t xml:space="preserve">                            </w:t>
      </w:r>
      <w:r>
        <w:t>8 743 199,65 руб.</w:t>
      </w:r>
    </w:p>
    <w:p w:rsidR="00F77290" w:rsidRDefault="00F77290" w:rsidP="00F77290">
      <w:pPr>
        <w:pStyle w:val="a3"/>
      </w:pPr>
      <w:r>
        <w:t xml:space="preserve">       </w:t>
      </w:r>
    </w:p>
    <w:p w:rsidR="00F77290" w:rsidRDefault="00F77290" w:rsidP="00F77290">
      <w:pPr>
        <w:pStyle w:val="a3"/>
        <w:numPr>
          <w:ilvl w:val="0"/>
          <w:numId w:val="1"/>
        </w:numPr>
      </w:pPr>
      <w:r>
        <w:t xml:space="preserve"> Остаток  целевых средств  на  расчетном счету</w:t>
      </w:r>
      <w:r w:rsidR="003246C0">
        <w:t xml:space="preserve">:          </w:t>
      </w:r>
      <w:r>
        <w:t xml:space="preserve">  3</w:t>
      </w:r>
      <w:r w:rsidR="003246C0">
        <w:t xml:space="preserve"> 409 520,40 руб.</w:t>
      </w:r>
    </w:p>
    <w:sectPr w:rsidR="00F77290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7CBA"/>
    <w:multiLevelType w:val="hybridMultilevel"/>
    <w:tmpl w:val="D244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96"/>
    <w:rsid w:val="002C1E96"/>
    <w:rsid w:val="003246C0"/>
    <w:rsid w:val="00534B37"/>
    <w:rsid w:val="00CA5E3C"/>
    <w:rsid w:val="00F77290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2015-10-20T07:15:00Z</cp:lastPrinted>
  <dcterms:created xsi:type="dcterms:W3CDTF">2015-10-20T06:45:00Z</dcterms:created>
  <dcterms:modified xsi:type="dcterms:W3CDTF">2015-10-20T07:17:00Z</dcterms:modified>
</cp:coreProperties>
</file>