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59" w:rsidRDefault="00132E59" w:rsidP="00132E59">
      <w:pPr>
        <w:pStyle w:val="1"/>
        <w:rPr>
          <w:b w:val="0"/>
          <w:sz w:val="32"/>
          <w:szCs w:val="32"/>
        </w:rPr>
      </w:pPr>
      <w:r w:rsidRPr="00132E59">
        <w:rPr>
          <w:sz w:val="32"/>
          <w:szCs w:val="32"/>
        </w:rPr>
        <w:t xml:space="preserve">                            </w:t>
      </w:r>
      <w:r w:rsidR="00B56FA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776BF4">
        <w:rPr>
          <w:b w:val="0"/>
          <w:sz w:val="32"/>
          <w:szCs w:val="32"/>
        </w:rPr>
        <w:t>П</w:t>
      </w:r>
      <w:r w:rsidRPr="00132E59">
        <w:rPr>
          <w:b w:val="0"/>
          <w:sz w:val="32"/>
          <w:szCs w:val="32"/>
        </w:rPr>
        <w:t>рофилактика</w:t>
      </w:r>
      <w:r w:rsidR="00776BF4">
        <w:rPr>
          <w:b w:val="0"/>
          <w:sz w:val="32"/>
          <w:szCs w:val="32"/>
        </w:rPr>
        <w:t xml:space="preserve"> и  первая помощь</w:t>
      </w:r>
      <w:r w:rsidRPr="00132E59">
        <w:rPr>
          <w:b w:val="0"/>
          <w:sz w:val="32"/>
          <w:szCs w:val="32"/>
        </w:rPr>
        <w:t xml:space="preserve"> </w:t>
      </w:r>
    </w:p>
    <w:p w:rsidR="00132E59" w:rsidRDefault="00132E59" w:rsidP="00132E59">
      <w:pPr>
        <w:pStyle w:val="1"/>
        <w:rPr>
          <w:sz w:val="28"/>
        </w:rPr>
      </w:pPr>
      <w:r>
        <w:rPr>
          <w:b w:val="0"/>
          <w:sz w:val="32"/>
          <w:szCs w:val="32"/>
        </w:rPr>
        <w:t xml:space="preserve">                               </w:t>
      </w:r>
      <w:r w:rsidR="00B56FAD">
        <w:rPr>
          <w:b w:val="0"/>
          <w:sz w:val="32"/>
          <w:szCs w:val="32"/>
        </w:rPr>
        <w:t>при</w:t>
      </w:r>
      <w:r>
        <w:rPr>
          <w:b w:val="0"/>
          <w:sz w:val="32"/>
          <w:szCs w:val="32"/>
        </w:rPr>
        <w:t xml:space="preserve">  </w:t>
      </w:r>
      <w:r w:rsidRPr="00132E59">
        <w:rPr>
          <w:b w:val="0"/>
          <w:sz w:val="32"/>
          <w:szCs w:val="32"/>
        </w:rPr>
        <w:t xml:space="preserve">тепловых и солнечных </w:t>
      </w:r>
      <w:r>
        <w:rPr>
          <w:b w:val="0"/>
          <w:sz w:val="32"/>
          <w:szCs w:val="32"/>
        </w:rPr>
        <w:t xml:space="preserve"> </w:t>
      </w:r>
      <w:r w:rsidRPr="00132E59">
        <w:rPr>
          <w:b w:val="0"/>
          <w:sz w:val="32"/>
          <w:szCs w:val="32"/>
        </w:rPr>
        <w:t>удар</w:t>
      </w:r>
      <w:r w:rsidR="00625F0D">
        <w:rPr>
          <w:b w:val="0"/>
          <w:sz w:val="32"/>
          <w:szCs w:val="32"/>
        </w:rPr>
        <w:t>ах</w:t>
      </w:r>
      <w:r w:rsidRPr="00132E59">
        <w:rPr>
          <w:b w:val="0"/>
          <w:sz w:val="32"/>
          <w:szCs w:val="32"/>
        </w:rPr>
        <w:t>.</w:t>
      </w:r>
      <w:r>
        <w:rPr>
          <w:sz w:val="28"/>
        </w:rPr>
        <w:t xml:space="preserve">  </w:t>
      </w:r>
    </w:p>
    <w:p w:rsidR="00132E59" w:rsidRDefault="00132E59" w:rsidP="00132E59">
      <w:pPr>
        <w:pStyle w:val="1"/>
        <w:rPr>
          <w:sz w:val="28"/>
        </w:rPr>
      </w:pPr>
      <w:r>
        <w:rPr>
          <w:sz w:val="28"/>
        </w:rPr>
        <w:t xml:space="preserve">                                  </w:t>
      </w:r>
    </w:p>
    <w:p w:rsidR="00132E59" w:rsidRDefault="00132E59" w:rsidP="00132E59">
      <w:pPr>
        <w:pStyle w:val="1"/>
        <w:rPr>
          <w:b w:val="0"/>
          <w:sz w:val="32"/>
          <w:szCs w:val="32"/>
        </w:rPr>
      </w:pPr>
      <w:r>
        <w:rPr>
          <w:sz w:val="28"/>
        </w:rPr>
        <w:t xml:space="preserve">                                         </w:t>
      </w:r>
      <w:r>
        <w:rPr>
          <w:b w:val="0"/>
          <w:sz w:val="32"/>
          <w:szCs w:val="32"/>
        </w:rPr>
        <w:t>Заведующая ФТО Кочетова М.В.</w:t>
      </w:r>
    </w:p>
    <w:p w:rsidR="00132E59" w:rsidRDefault="00132E59" w:rsidP="00132E59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ГСКУ Липецкий областной детский санаторий «Мечта»</w:t>
      </w:r>
    </w:p>
    <w:p w:rsidR="00776BF4" w:rsidRDefault="00776BF4" w:rsidP="00776BF4">
      <w:pPr>
        <w:tabs>
          <w:tab w:val="left" w:pos="3654"/>
        </w:tabs>
        <w:rPr>
          <w:sz w:val="32"/>
          <w:szCs w:val="32"/>
        </w:rPr>
      </w:pPr>
    </w:p>
    <w:p w:rsidR="00625F0D" w:rsidRDefault="00776BF4" w:rsidP="00625F0D">
      <w:pPr>
        <w:tabs>
          <w:tab w:val="left" w:pos="3654"/>
        </w:tabs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25F0D">
        <w:rPr>
          <w:rFonts w:ascii="Times New Roman" w:hAnsi="Times New Roman" w:cs="Times New Roman"/>
          <w:sz w:val="32"/>
          <w:szCs w:val="32"/>
        </w:rPr>
        <w:t xml:space="preserve">     Хорошо отдыхать  в тёплый солнечный день на берегу моря или реки.  Но следует помнить, что солнце не только  полезно; при неумелом пользовании  можно нанести организму серьёзный вред. Особенно опасны</w:t>
      </w:r>
      <w:r w:rsidRPr="00625F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F0D">
        <w:rPr>
          <w:rFonts w:ascii="Times New Roman" w:hAnsi="Times New Roman" w:cs="Times New Roman"/>
          <w:sz w:val="32"/>
          <w:szCs w:val="32"/>
        </w:rPr>
        <w:t>тепловой и солнечный удары.</w:t>
      </w:r>
    </w:p>
    <w:p w:rsidR="00884A20" w:rsidRPr="008C6C43" w:rsidRDefault="00132E59" w:rsidP="00625F0D">
      <w:pPr>
        <w:tabs>
          <w:tab w:val="left" w:pos="3654"/>
        </w:tabs>
        <w:rPr>
          <w:rFonts w:ascii="Times New Roman" w:hAnsi="Times New Roman" w:cs="Times New Roman"/>
          <w:sz w:val="32"/>
          <w:szCs w:val="32"/>
        </w:rPr>
      </w:pPr>
      <w:r w:rsidRPr="00132E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Тепловой </w:t>
      </w:r>
      <w:r w:rsidRPr="00132E5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удар </w:t>
      </w:r>
      <w:r w:rsidRPr="00132E59">
        <w:rPr>
          <w:rFonts w:ascii="Times New Roman" w:eastAsia="Times New Roman" w:hAnsi="Times New Roman" w:cs="Times New Roman"/>
          <w:color w:val="000000"/>
          <w:sz w:val="32"/>
          <w:szCs w:val="32"/>
        </w:rPr>
        <w:t>—  состояние, обусловленное общим перегрева</w:t>
      </w:r>
      <w:r w:rsidRPr="00132E5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нием организма в результате воздействия внешних тепловых факторов.</w:t>
      </w:r>
    </w:p>
    <w:p w:rsidR="00884A20" w:rsidRPr="008C6C43" w:rsidRDefault="00884A20" w:rsidP="00884A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Основной причиной перегревания организма является нарушение терморегу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ляции, возникающее под влиянием избыточного поступ</w:t>
      </w:r>
      <w:r w:rsid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ления тепла из окружаю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щей среды. При этом любые условия, </w:t>
      </w:r>
      <w:proofErr w:type="gramStart"/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r w:rsid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трудняющие</w:t>
      </w:r>
      <w:proofErr w:type="gramEnd"/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теплоотдачу (высокая влаж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ность и неподвижность воздуха) или повышающие теплопродукцию (</w:t>
      </w:r>
      <w:r w:rsid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тёплая одежда, 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физическое напряжение, усиленное питание), являются факторами, способствующими пере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греванию. Чаще и легче подвергаются </w:t>
      </w:r>
      <w:proofErr w:type="gramStart"/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пере</w:t>
      </w:r>
      <w:r w:rsid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греванию</w:t>
      </w:r>
      <w:proofErr w:type="gramEnd"/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и взрослые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, страдающие сердечно-со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судистыми заболеваниями, обменными нарушениями (ожирением), эндокрин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ными расстройствами (гипертиреозом), сосудисто-вегетативными </w:t>
      </w:r>
      <w:proofErr w:type="spellStart"/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дистониями</w:t>
      </w:r>
      <w:proofErr w:type="spellEnd"/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84A20" w:rsidRPr="008C6C43" w:rsidRDefault="00B56FAD" w:rsidP="00884A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</w:t>
      </w:r>
      <w:r w:rsidR="00884A20" w:rsidRPr="008C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олнечный удар </w:t>
      </w:r>
      <w:r w:rsidR="00884A20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это </w:t>
      </w:r>
      <w:r w:rsidR="00884A20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тепловой удар, вызванный интенсивным или длительным воздействием прямого солнечного излучения на голову</w:t>
      </w:r>
      <w:r w:rsidR="000506A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84A20" w:rsidRPr="008C6C43" w:rsidRDefault="00884A20" w:rsidP="000506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Перегревание тела сопровождается </w:t>
      </w:r>
      <w:r w:rsidR="000506AE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нередко </w:t>
      </w:r>
      <w:r w:rsidR="000506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развитием коллапса и 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усиленным потоотделением со значитель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ной потерей организмом воды и солей, что ведет к сгущению крови, увеличению ее </w:t>
      </w:r>
      <w:proofErr w:type="gramStart"/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вязкос</w:t>
      </w:r>
      <w:r w:rsidR="000506A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ти</w:t>
      </w:r>
      <w:proofErr w:type="gramEnd"/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, затруднению кровообращения и кислородному голоданию</w:t>
      </w:r>
      <w:r w:rsidR="000506A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</w:p>
    <w:p w:rsidR="00884A20" w:rsidRPr="008C6C43" w:rsidRDefault="00884A20" w:rsidP="00884A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Тепловой удар обычно развивается в период максимального воздействия тепла и только в редких случаях в период выхода из зоны перегревания. Начало обычно острое, течение — быстрое; в отдельных случаях массивная неврологическая сим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птоматика напоминает картину инсульта. По тяжести и течению принято 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разли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чать три формы теплового удара: легкую, средней тяжести и тяжелую.</w:t>
      </w:r>
    </w:p>
    <w:p w:rsidR="00884A20" w:rsidRPr="008C6C43" w:rsidRDefault="00884A20" w:rsidP="00884A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 </w:t>
      </w:r>
      <w:r w:rsidRPr="008C6C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легкой форме 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отмечаются адинамия, головная боль, тошнота; дыхание и пульс учащены, кожа влажная, зрачки расширены, температура тела нормальная либо субфебрильная. Если пострадавшего вынести из зоны перегревания, быстро оказать помощь, то симптомы гипертермии полностью исчезают.</w:t>
      </w:r>
    </w:p>
    <w:p w:rsidR="00884A20" w:rsidRPr="008C6C43" w:rsidRDefault="00884A20" w:rsidP="00884A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Тепловой удар </w:t>
      </w:r>
      <w:r w:rsidRPr="008C6C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средней тяжести 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характеризуется более выраженными симпто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мами: резкая адинамия, интенсивная головная боль с тошнотой и рвотой, оглу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шенность, неуверенность движений, периодически кратковременная потеря со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знания (обмороки). Пульс и дыхание учащены, кожа гиперемирована, влажная, потоотделение усилено, температура тела повышена до 39—40° С. При прекраще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нии теплового воздействия и под влиянием лечебных мероприятий температура тела снижается, и функции организма нормализуются.</w:t>
      </w:r>
    </w:p>
    <w:p w:rsidR="00884A20" w:rsidRPr="008C6C43" w:rsidRDefault="00884A20" w:rsidP="00884A2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6C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Тяжелая форма 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теплового удара обычно развивается внезапно, иногда даже апоплектиформно. Симптоматика разнообразна. На первый план выступают не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врологические симптомы: изменение сознания от легких степеней до комы, судо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роги клонического и тонического характера, периодическое психомоторное воз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буждение, часто бред, галлюцинации. Дыхание поверхностное, учащенное, не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правильное. Пульс учащен до 120—140 ударов в 1 мин., малый, нитевидный, тоны сердца глухие. Лицо вначале гиперемировано, в дальнейшем становится бледно-цианотичным. Кожа сухая, горячая или покрывается липким потом; температура тела поднимается до 41—42</w:t>
      </w:r>
      <w:proofErr w:type="gramStart"/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° С</w:t>
      </w:r>
      <w:proofErr w:type="gramEnd"/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выше. Летальность при этой форме достигает 20-30%.</w:t>
      </w:r>
    </w:p>
    <w:p w:rsidR="00BD5D41" w:rsidRDefault="00884A20" w:rsidP="00884A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6C4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Помощь при тепловом ударе 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должна оказываться быстро, только тогда она бы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вает эффективной. Пострадавшего нужно срочно удалить из зоны перегревания в место, защищенное от солнца и открытое для ветра, освободить от верхней одеж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ды, раздеть до пояса. Должны быть приняты меры к охлаждению: смачивание лица холодной водой, похлопывание по груди мокрым полотенцем, на голову и шею — пузырь с холодной водой, интенсивное воздушное охлаждение пострадавшего. Для усиления теплоотдачи 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дают холодную воду, чай, кофе. </w:t>
      </w:r>
      <w:r w:rsidR="00BD5D41">
        <w:rPr>
          <w:rFonts w:ascii="Times New Roman" w:eastAsia="Times New Roman" w:hAnsi="Times New Roman" w:cs="Times New Roman"/>
          <w:color w:val="000000"/>
          <w:sz w:val="32"/>
          <w:szCs w:val="32"/>
        </w:rPr>
        <w:t>При т</w:t>
      </w:r>
      <w:r w:rsidR="00BD5D41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еплово</w:t>
      </w:r>
      <w:r w:rsidR="00BD5D41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="00BD5D41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удар</w:t>
      </w:r>
      <w:r w:rsidR="00BD5D41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="00BD5D41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D5D41" w:rsidRPr="008C6C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средней</w:t>
      </w:r>
      <w:r w:rsidR="00BD5D4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или тяжёлой формы</w:t>
      </w:r>
      <w:r w:rsidR="00BD5D41" w:rsidRPr="008C6C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BD5D41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необходимо вызвать врача.</w:t>
      </w:r>
    </w:p>
    <w:p w:rsidR="00884A20" w:rsidRPr="008C6C43" w:rsidRDefault="00884A20" w:rsidP="00884A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Значительную роль в предупреждении теплового удара играют профилактичес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кие мероприятия. Их характер определяется в каждом отдельном случае конкрет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ной обстановкой. Например, длительные туристские переходы в жаркий период рекомендуется проводить в более прохладные часы дня, в легкой пористой сво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бодной одежде, чаще устраивать привалы в тенистых, хорошо проветриваемых местах. Важность приобретает соблюдение правил питьевого режима, благодаря которому можно направленно корригировать водно-солевой обмен в организме.</w:t>
      </w:r>
    </w:p>
    <w:p w:rsidR="00884A20" w:rsidRPr="008C6C43" w:rsidRDefault="00884A20" w:rsidP="00884A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Вместо воды можно употреблять холодный подкисленный или подслащенный чай, рисовый или вишневый отвар, хлебный квас. Рекомендуется более широкое употребление углеводов, молочных продуктов с ограничением продуктов, содер</w:t>
      </w:r>
      <w:r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жащих кислые радикалы (каши и др.). Высокая температура окружающей среды вынуждает переносить основной прием пищи на вечерние часы, с потреблением на завтрак - 35%, на обед - 25%, на ужин - 40% суточного рациона.</w:t>
      </w:r>
    </w:p>
    <w:p w:rsidR="008C6C43" w:rsidRPr="008C6C43" w:rsidRDefault="00B56FAD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Чаще всего </w:t>
      </w:r>
      <w:r w:rsidR="00884A20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причиной перегрева на солнце является  стремление некоторых людей получить в короткий срок возможно более темный оттенок кожи </w:t>
      </w:r>
      <w:r w:rsidR="0084385E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="00884A20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загар</w:t>
      </w:r>
      <w:r w:rsidR="0084385E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="00884A20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. С точки зрения терморегуля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="00884A20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ии организма сильно пигментированная кожа имеет и недостаток: она поглощает большее количество солнечного тепла, чем  светлая кожа, что также способствует перегреванию. Чтобы предупредить перегре</w:t>
      </w:r>
      <w:r w:rsidR="00884A20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вание организма, применяют различные приспособления, которые исключают действие прямых солнечных лучей. Это специальные тенты из мягкой полупроз</w:t>
      </w:r>
      <w:r w:rsidR="00884A20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рачной ткани, жалюзийные экраны, решетчатые те</w:t>
      </w:r>
      <w:r w:rsidR="008C6C43" w:rsidRPr="008C6C43">
        <w:rPr>
          <w:rFonts w:ascii="Times New Roman" w:eastAsia="Times New Roman" w:hAnsi="Times New Roman" w:cs="Times New Roman"/>
          <w:color w:val="000000"/>
          <w:sz w:val="32"/>
          <w:szCs w:val="32"/>
        </w:rPr>
        <w:t>нты.</w:t>
      </w:r>
      <w:r w:rsidR="008C6C43" w:rsidRPr="008C6C4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</w:t>
      </w:r>
    </w:p>
    <w:p w:rsidR="008C6C43" w:rsidRPr="008C6C43" w:rsidRDefault="008C6C43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</w:p>
    <w:p w:rsidR="008C6C43" w:rsidRPr="008C6C43" w:rsidRDefault="008C6C43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4385E" w:rsidRDefault="0084385E" w:rsidP="008C6C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bookmarkStart w:id="0" w:name="_GoBack"/>
      <w:bookmarkEnd w:id="0"/>
    </w:p>
    <w:sectPr w:rsidR="0084385E" w:rsidSect="00F6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A20"/>
    <w:rsid w:val="000506AE"/>
    <w:rsid w:val="00132E59"/>
    <w:rsid w:val="00185654"/>
    <w:rsid w:val="0019797C"/>
    <w:rsid w:val="001F1C74"/>
    <w:rsid w:val="00265A8E"/>
    <w:rsid w:val="0062361A"/>
    <w:rsid w:val="00625F0D"/>
    <w:rsid w:val="00776BF4"/>
    <w:rsid w:val="007D3CE4"/>
    <w:rsid w:val="0084385E"/>
    <w:rsid w:val="00884A20"/>
    <w:rsid w:val="008C6C43"/>
    <w:rsid w:val="00AF2C52"/>
    <w:rsid w:val="00B56FAD"/>
    <w:rsid w:val="00BD5D41"/>
    <w:rsid w:val="00C050E2"/>
    <w:rsid w:val="00C4787B"/>
    <w:rsid w:val="00F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CA"/>
  </w:style>
  <w:style w:type="paragraph" w:styleId="1">
    <w:name w:val="heading 1"/>
    <w:basedOn w:val="a"/>
    <w:next w:val="a"/>
    <w:link w:val="10"/>
    <w:qFormat/>
    <w:rsid w:val="00132E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E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F1B5-2AAF-497A-BFF8-C3FE123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2016-06-30T02:54:00Z</dcterms:created>
  <dcterms:modified xsi:type="dcterms:W3CDTF">2017-07-25T09:30:00Z</dcterms:modified>
</cp:coreProperties>
</file>