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20" w:rsidRDefault="00D405A4" w:rsidP="00D405A4">
      <w:pPr>
        <w:pStyle w:val="a3"/>
        <w:spacing w:after="0"/>
        <w:rPr>
          <w:rFonts w:cs="Times New Roman"/>
          <w:color w:val="000000" w:themeColor="text1"/>
          <w:sz w:val="36"/>
        </w:rPr>
      </w:pPr>
      <w:r>
        <w:rPr>
          <w:rFonts w:cs="Times New Roman"/>
          <w:color w:val="000000" w:themeColor="text1"/>
          <w:sz w:val="36"/>
        </w:rPr>
        <w:t xml:space="preserve">           </w:t>
      </w:r>
      <w:r w:rsidR="000E2DF8">
        <w:rPr>
          <w:rFonts w:cs="Times New Roman"/>
          <w:color w:val="000000" w:themeColor="text1"/>
          <w:sz w:val="36"/>
        </w:rPr>
        <w:t xml:space="preserve">         </w:t>
      </w:r>
      <w:r>
        <w:rPr>
          <w:rFonts w:cs="Times New Roman"/>
          <w:color w:val="000000" w:themeColor="text1"/>
          <w:sz w:val="36"/>
        </w:rPr>
        <w:t xml:space="preserve">  </w:t>
      </w:r>
      <w:r w:rsidRPr="00D405A4">
        <w:rPr>
          <w:rFonts w:cs="Times New Roman"/>
          <w:color w:val="000000" w:themeColor="text1"/>
          <w:sz w:val="36"/>
        </w:rPr>
        <w:t xml:space="preserve">Собрание </w:t>
      </w:r>
      <w:proofErr w:type="spellStart"/>
      <w:r w:rsidRPr="00D405A4">
        <w:rPr>
          <w:rFonts w:cs="Times New Roman"/>
          <w:color w:val="000000" w:themeColor="text1"/>
          <w:sz w:val="36"/>
        </w:rPr>
        <w:t>Гагрского</w:t>
      </w:r>
      <w:proofErr w:type="spellEnd"/>
      <w:r w:rsidRPr="00D405A4">
        <w:rPr>
          <w:rFonts w:cs="Times New Roman"/>
          <w:color w:val="000000" w:themeColor="text1"/>
          <w:sz w:val="36"/>
        </w:rPr>
        <w:t xml:space="preserve"> района</w:t>
      </w:r>
    </w:p>
    <w:p w:rsidR="00D405A4" w:rsidRDefault="00D405A4" w:rsidP="00D405A4">
      <w:pPr>
        <w:rPr>
          <w:sz w:val="32"/>
        </w:rPr>
      </w:pPr>
      <w:r w:rsidRPr="00D405A4">
        <w:rPr>
          <w:sz w:val="32"/>
        </w:rPr>
        <w:t xml:space="preserve">                                               </w:t>
      </w:r>
      <w:r>
        <w:rPr>
          <w:sz w:val="32"/>
        </w:rPr>
        <w:t xml:space="preserve"> </w:t>
      </w:r>
      <w:r w:rsidR="000E2DF8">
        <w:rPr>
          <w:sz w:val="32"/>
        </w:rPr>
        <w:t xml:space="preserve"> </w:t>
      </w:r>
    </w:p>
    <w:p w:rsidR="00D405A4" w:rsidRDefault="00D405A4" w:rsidP="00D405A4">
      <w:pPr>
        <w:rPr>
          <w:rFonts w:cs="Times New Roman"/>
          <w:b/>
          <w:sz w:val="32"/>
        </w:rPr>
      </w:pPr>
      <w:r>
        <w:rPr>
          <w:sz w:val="32"/>
        </w:rPr>
        <w:t xml:space="preserve">                                                </w:t>
      </w:r>
      <w:r w:rsidRPr="00D405A4">
        <w:rPr>
          <w:sz w:val="32"/>
        </w:rPr>
        <w:t xml:space="preserve"> </w:t>
      </w:r>
      <w:r w:rsidRPr="00D405A4">
        <w:rPr>
          <w:rFonts w:cs="Times New Roman"/>
          <w:b/>
          <w:sz w:val="32"/>
        </w:rPr>
        <w:t xml:space="preserve"> </w:t>
      </w:r>
      <w:r w:rsidR="000E2DF8">
        <w:rPr>
          <w:rFonts w:cs="Times New Roman"/>
          <w:b/>
          <w:sz w:val="32"/>
        </w:rPr>
        <w:t xml:space="preserve">       </w:t>
      </w:r>
      <w:r w:rsidRPr="00D405A4">
        <w:rPr>
          <w:rFonts w:cs="Times New Roman"/>
          <w:b/>
          <w:sz w:val="32"/>
        </w:rPr>
        <w:t xml:space="preserve">Решение    </w:t>
      </w:r>
    </w:p>
    <w:p w:rsidR="00D405A4" w:rsidRPr="00D405A4" w:rsidRDefault="00D405A4" w:rsidP="00D405A4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E2D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D405A4">
        <w:rPr>
          <w:rFonts w:ascii="Times New Roman" w:hAnsi="Times New Roman" w:cs="Times New Roman"/>
        </w:rPr>
        <w:t>«</w:t>
      </w:r>
      <w:r w:rsidRPr="00D405A4">
        <w:rPr>
          <w:rFonts w:ascii="Times New Roman" w:hAnsi="Times New Roman" w:cs="Times New Roman"/>
          <w:sz w:val="28"/>
          <w:szCs w:val="28"/>
        </w:rPr>
        <w:t>Об утверждении постоянных комиссий</w:t>
      </w:r>
    </w:p>
    <w:p w:rsidR="00D405A4" w:rsidRDefault="00D405A4" w:rsidP="00D405A4">
      <w:pPr>
        <w:pStyle w:val="2"/>
        <w:spacing w:before="0"/>
        <w:rPr>
          <w:rFonts w:ascii="Times New Roman" w:hAnsi="Times New Roman" w:cs="Times New Roman"/>
        </w:rPr>
      </w:pPr>
      <w:r w:rsidRPr="00D405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2D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05A4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spellStart"/>
      <w:r w:rsidRPr="00D405A4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Pr="00D40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05A4">
        <w:rPr>
          <w:rFonts w:ascii="Times New Roman" w:hAnsi="Times New Roman" w:cs="Times New Roman"/>
        </w:rPr>
        <w:t>»</w:t>
      </w:r>
    </w:p>
    <w:p w:rsidR="00D405A4" w:rsidRDefault="00D405A4" w:rsidP="00D405A4">
      <w:pPr>
        <w:rPr>
          <w:rFonts w:cs="Times New Roman"/>
          <w:szCs w:val="24"/>
        </w:rPr>
      </w:pPr>
    </w:p>
    <w:p w:rsidR="00D405A4" w:rsidRDefault="00D405A4" w:rsidP="00D405A4">
      <w:pPr>
        <w:rPr>
          <w:rFonts w:cs="Times New Roman"/>
          <w:szCs w:val="24"/>
        </w:rPr>
      </w:pPr>
    </w:p>
    <w:p w:rsidR="00D405A4" w:rsidRDefault="00D405A4" w:rsidP="00D405A4">
      <w:pPr>
        <w:rPr>
          <w:rFonts w:cs="Times New Roman"/>
          <w:szCs w:val="24"/>
        </w:rPr>
      </w:pPr>
      <w:r>
        <w:rPr>
          <w:rFonts w:cs="Times New Roman"/>
          <w:szCs w:val="24"/>
        </w:rPr>
        <w:t>От 13 мая 2016 г.</w:t>
      </w:r>
    </w:p>
    <w:p w:rsidR="00D405A4" w:rsidRDefault="00D405A4" w:rsidP="00D405A4">
      <w:pPr>
        <w:rPr>
          <w:rFonts w:cs="Times New Roman"/>
          <w:szCs w:val="24"/>
        </w:rPr>
      </w:pPr>
    </w:p>
    <w:p w:rsidR="00D405A4" w:rsidRDefault="000E2DF8" w:rsidP="00D405A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</w:t>
      </w:r>
      <w:r w:rsidR="00D405A4">
        <w:rPr>
          <w:rFonts w:cs="Times New Roman"/>
          <w:szCs w:val="24"/>
        </w:rPr>
        <w:t xml:space="preserve">   На основании Закона Республики Абхазия «Об управлении в </w:t>
      </w:r>
      <w:r>
        <w:rPr>
          <w:rFonts w:cs="Times New Roman"/>
          <w:szCs w:val="24"/>
        </w:rPr>
        <w:t xml:space="preserve">                     </w:t>
      </w:r>
      <w:r w:rsidR="00D405A4">
        <w:rPr>
          <w:rFonts w:cs="Times New Roman"/>
          <w:szCs w:val="24"/>
        </w:rPr>
        <w:t>административно – территориальных единицах»</w:t>
      </w:r>
    </w:p>
    <w:p w:rsidR="00D405A4" w:rsidRDefault="00D405A4" w:rsidP="00D405A4">
      <w:pPr>
        <w:rPr>
          <w:rFonts w:cs="Times New Roman"/>
          <w:szCs w:val="24"/>
        </w:rPr>
      </w:pPr>
    </w:p>
    <w:p w:rsidR="00D405A4" w:rsidRDefault="000E2DF8" w:rsidP="00D405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Собрание </w:t>
      </w:r>
      <w:proofErr w:type="spellStart"/>
      <w:r>
        <w:rPr>
          <w:rFonts w:cs="Times New Roman"/>
          <w:szCs w:val="24"/>
        </w:rPr>
        <w:t>Гагрского</w:t>
      </w:r>
      <w:proofErr w:type="spellEnd"/>
      <w:r>
        <w:rPr>
          <w:rFonts w:cs="Times New Roman"/>
          <w:szCs w:val="24"/>
        </w:rPr>
        <w:t xml:space="preserve"> района </w:t>
      </w:r>
    </w:p>
    <w:p w:rsidR="000E2DF8" w:rsidRDefault="000E2DF8" w:rsidP="00D405A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РЕШИЛО:</w:t>
      </w:r>
    </w:p>
    <w:p w:rsidR="000E2DF8" w:rsidRDefault="000E2DF8" w:rsidP="000E2DF8">
      <w:pPr>
        <w:rPr>
          <w:rFonts w:cs="Times New Roman"/>
          <w:szCs w:val="24"/>
        </w:rPr>
      </w:pPr>
    </w:p>
    <w:p w:rsidR="000E2DF8" w:rsidRDefault="000E2DF8" w:rsidP="000E2D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1.  </w:t>
      </w:r>
      <w:r w:rsidRPr="000E2DF8">
        <w:rPr>
          <w:rFonts w:cs="Times New Roman"/>
          <w:szCs w:val="24"/>
        </w:rPr>
        <w:t xml:space="preserve">Утвердить постоянные </w:t>
      </w:r>
      <w:proofErr w:type="spellStart"/>
      <w:r w:rsidRPr="000E2DF8">
        <w:rPr>
          <w:rFonts w:cs="Times New Roman"/>
          <w:szCs w:val="24"/>
        </w:rPr>
        <w:t>комисии</w:t>
      </w:r>
      <w:proofErr w:type="spellEnd"/>
      <w:r w:rsidRPr="000E2DF8">
        <w:rPr>
          <w:rFonts w:cs="Times New Roman"/>
          <w:szCs w:val="24"/>
        </w:rPr>
        <w:t xml:space="preserve"> Собрания </w:t>
      </w:r>
      <w:proofErr w:type="spellStart"/>
      <w:r w:rsidRPr="000E2DF8">
        <w:rPr>
          <w:rFonts w:cs="Times New Roman"/>
          <w:szCs w:val="24"/>
        </w:rPr>
        <w:t>Гагрского</w:t>
      </w:r>
      <w:proofErr w:type="spellEnd"/>
      <w:r w:rsidRPr="000E2DF8">
        <w:rPr>
          <w:rFonts w:cs="Times New Roman"/>
          <w:szCs w:val="24"/>
        </w:rPr>
        <w:t xml:space="preserve"> района в следующем количестве, названия и составы:</w:t>
      </w:r>
    </w:p>
    <w:p w:rsidR="000E2DF8" w:rsidRDefault="000E2DF8" w:rsidP="000E2DF8">
      <w:pPr>
        <w:rPr>
          <w:rFonts w:cs="Times New Roman"/>
          <w:szCs w:val="24"/>
        </w:rPr>
      </w:pPr>
    </w:p>
    <w:p w:rsidR="000E2DF8" w:rsidRDefault="000E2DF8" w:rsidP="000E2DF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1.1 Комиссия по экономической политике, налогу, </w:t>
      </w:r>
      <w:proofErr w:type="spellStart"/>
      <w:r>
        <w:rPr>
          <w:rFonts w:cs="Times New Roman"/>
          <w:b/>
          <w:szCs w:val="24"/>
        </w:rPr>
        <w:t>бютжету</w:t>
      </w:r>
      <w:proofErr w:type="spellEnd"/>
      <w:r>
        <w:rPr>
          <w:rFonts w:cs="Times New Roman"/>
          <w:b/>
          <w:szCs w:val="24"/>
        </w:rPr>
        <w:t xml:space="preserve">, распоряжению муниципальной собственностью: </w:t>
      </w:r>
    </w:p>
    <w:p w:rsidR="000E2DF8" w:rsidRDefault="000E2DF8" w:rsidP="000E2DF8">
      <w:pPr>
        <w:rPr>
          <w:rFonts w:cs="Times New Roman"/>
          <w:szCs w:val="24"/>
        </w:rPr>
      </w:pPr>
    </w:p>
    <w:p w:rsidR="000E2DF8" w:rsidRDefault="000E2DF8" w:rsidP="000E2DF8">
      <w:pPr>
        <w:pStyle w:val="a5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Аршба</w:t>
      </w:r>
      <w:proofErr w:type="spellEnd"/>
      <w:r>
        <w:rPr>
          <w:rFonts w:cs="Times New Roman"/>
          <w:szCs w:val="24"/>
        </w:rPr>
        <w:t xml:space="preserve"> О</w:t>
      </w:r>
      <w:r w:rsidR="009D3FB9">
        <w:rPr>
          <w:rFonts w:cs="Times New Roman"/>
          <w:szCs w:val="24"/>
        </w:rPr>
        <w:t>.В.</w:t>
      </w:r>
      <w:r w:rsidR="007C651D">
        <w:rPr>
          <w:rFonts w:cs="Times New Roman"/>
          <w:szCs w:val="24"/>
        </w:rPr>
        <w:t xml:space="preserve"> </w:t>
      </w:r>
      <w:r w:rsidR="007C651D">
        <w:rPr>
          <w:rFonts w:cs="Times New Roman"/>
          <w:szCs w:val="24"/>
        </w:rPr>
        <w:t>-  председатель</w:t>
      </w:r>
    </w:p>
    <w:p w:rsidR="000E2DF8" w:rsidRDefault="000E2DF8" w:rsidP="000E2DF8">
      <w:pPr>
        <w:pStyle w:val="a5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Кокоскерия</w:t>
      </w:r>
      <w:proofErr w:type="spellEnd"/>
      <w:r>
        <w:rPr>
          <w:rFonts w:cs="Times New Roman"/>
          <w:szCs w:val="24"/>
        </w:rPr>
        <w:t xml:space="preserve"> М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С</w:t>
      </w:r>
      <w:r w:rsidR="009D3FB9">
        <w:rPr>
          <w:rFonts w:cs="Times New Roman"/>
          <w:szCs w:val="24"/>
        </w:rPr>
        <w:t>.</w:t>
      </w:r>
    </w:p>
    <w:p w:rsidR="000E2DF8" w:rsidRDefault="000E2DF8" w:rsidP="000E2DF8">
      <w:pPr>
        <w:pStyle w:val="a5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Бганба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Р</w:t>
      </w:r>
      <w:r w:rsidR="009D3FB9">
        <w:rPr>
          <w:rFonts w:cs="Times New Roman"/>
          <w:szCs w:val="24"/>
        </w:rPr>
        <w:t>.</w:t>
      </w:r>
    </w:p>
    <w:p w:rsidR="000E2DF8" w:rsidRDefault="000E2DF8" w:rsidP="000E2DF8">
      <w:pPr>
        <w:pStyle w:val="a5"/>
        <w:numPr>
          <w:ilvl w:val="0"/>
          <w:numId w:val="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Джикирба</w:t>
      </w:r>
      <w:proofErr w:type="spellEnd"/>
      <w:r>
        <w:rPr>
          <w:rFonts w:cs="Times New Roman"/>
          <w:szCs w:val="24"/>
        </w:rPr>
        <w:t xml:space="preserve"> Ф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Б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0E2DF8" w:rsidRDefault="000E2DF8" w:rsidP="000E2DF8">
      <w:pPr>
        <w:pStyle w:val="a5"/>
        <w:numPr>
          <w:ilvl w:val="0"/>
          <w:numId w:val="3"/>
        </w:numPr>
        <w:rPr>
          <w:rFonts w:cs="Times New Roman"/>
          <w:szCs w:val="24"/>
        </w:rPr>
      </w:pPr>
      <w:proofErr w:type="spellStart"/>
      <w:r w:rsidRPr="000E2DF8">
        <w:rPr>
          <w:rFonts w:cs="Times New Roman"/>
          <w:szCs w:val="24"/>
        </w:rPr>
        <w:t>Ажиба</w:t>
      </w:r>
      <w:proofErr w:type="spellEnd"/>
      <w:r w:rsidRPr="000E2DF8"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 w:rsidRPr="000E2DF8">
        <w:rPr>
          <w:rFonts w:cs="Times New Roman"/>
          <w:szCs w:val="24"/>
        </w:rPr>
        <w:t>Г</w:t>
      </w:r>
      <w:r w:rsidR="009D3FB9">
        <w:rPr>
          <w:rFonts w:cs="Times New Roman"/>
          <w:szCs w:val="24"/>
        </w:rPr>
        <w:t>.</w:t>
      </w:r>
    </w:p>
    <w:p w:rsidR="000E2DF8" w:rsidRDefault="000E2DF8" w:rsidP="000E2DF8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</w:t>
      </w:r>
      <w:r>
        <w:rPr>
          <w:rFonts w:cs="Times New Roman"/>
          <w:b/>
          <w:szCs w:val="24"/>
        </w:rPr>
        <w:t xml:space="preserve">1.2 Комиссия по градостроительной политике, санитарному состоянию, транспорту и связи, ЖКХ:  </w:t>
      </w:r>
    </w:p>
    <w:p w:rsidR="000E2DF8" w:rsidRDefault="000E2DF8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 w:rsidRPr="00D26C84">
        <w:rPr>
          <w:rFonts w:cs="Times New Roman"/>
          <w:szCs w:val="24"/>
        </w:rPr>
        <w:t>Ажиба</w:t>
      </w:r>
      <w:proofErr w:type="spellEnd"/>
      <w:r w:rsidRPr="00D26C84"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 w:rsidRPr="00D26C84">
        <w:rPr>
          <w:rFonts w:cs="Times New Roman"/>
          <w:szCs w:val="24"/>
        </w:rPr>
        <w:t>Г</w:t>
      </w:r>
      <w:r w:rsidR="009D3FB9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 xml:space="preserve"> </w:t>
      </w:r>
      <w:r w:rsidR="007C651D">
        <w:rPr>
          <w:rFonts w:cs="Times New Roman"/>
          <w:szCs w:val="24"/>
        </w:rPr>
        <w:t>-  председатель</w:t>
      </w:r>
    </w:p>
    <w:p w:rsidR="00D26C84" w:rsidRDefault="00D26C84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Джикирба</w:t>
      </w:r>
      <w:proofErr w:type="spellEnd"/>
      <w:r>
        <w:rPr>
          <w:rFonts w:cs="Times New Roman"/>
          <w:szCs w:val="24"/>
        </w:rPr>
        <w:t xml:space="preserve"> Ф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Б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Агрба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Аршба</w:t>
      </w:r>
      <w:proofErr w:type="spellEnd"/>
      <w:r>
        <w:rPr>
          <w:rFonts w:cs="Times New Roman"/>
          <w:szCs w:val="24"/>
        </w:rPr>
        <w:t xml:space="preserve"> О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Бганба</w:t>
      </w:r>
      <w:proofErr w:type="spellEnd"/>
      <w:r>
        <w:rPr>
          <w:rFonts w:cs="Times New Roman"/>
          <w:szCs w:val="24"/>
        </w:rPr>
        <w:t xml:space="preserve"> Д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М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Кокоскерия</w:t>
      </w:r>
      <w:proofErr w:type="spellEnd"/>
      <w:r>
        <w:rPr>
          <w:rFonts w:cs="Times New Roman"/>
          <w:szCs w:val="24"/>
        </w:rPr>
        <w:t xml:space="preserve"> М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С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     </w:t>
      </w:r>
    </w:p>
    <w:p w:rsidR="00D26C84" w:rsidRDefault="00D26C84" w:rsidP="00D26C84">
      <w:pPr>
        <w:ind w:left="840"/>
        <w:rPr>
          <w:rFonts w:cs="Times New Roman"/>
          <w:b/>
          <w:szCs w:val="24"/>
        </w:rPr>
      </w:pPr>
    </w:p>
    <w:p w:rsidR="00D26C84" w:rsidRDefault="00D26C84" w:rsidP="00D26C8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1.3 Комиссия по правовой политике, связям </w:t>
      </w:r>
      <w:proofErr w:type="gramStart"/>
      <w:r>
        <w:rPr>
          <w:rFonts w:cs="Times New Roman"/>
          <w:b/>
          <w:szCs w:val="24"/>
        </w:rPr>
        <w:t>с</w:t>
      </w:r>
      <w:proofErr w:type="gramEnd"/>
      <w:r>
        <w:rPr>
          <w:rFonts w:cs="Times New Roman"/>
          <w:b/>
          <w:szCs w:val="24"/>
        </w:rPr>
        <w:t xml:space="preserve"> </w:t>
      </w:r>
    </w:p>
    <w:p w:rsidR="00D26C84" w:rsidRDefault="00D26C84" w:rsidP="00D26C8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административными органами и общественностью, СМИ: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 w:rsidRPr="00D26C84">
        <w:rPr>
          <w:rFonts w:cs="Times New Roman"/>
          <w:szCs w:val="24"/>
        </w:rPr>
        <w:t>Шамба</w:t>
      </w:r>
      <w:proofErr w:type="spellEnd"/>
      <w:r w:rsidRPr="00D26C84"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 w:rsidRPr="00D26C84">
        <w:rPr>
          <w:rFonts w:cs="Times New Roman"/>
          <w:szCs w:val="24"/>
        </w:rPr>
        <w:t>В</w:t>
      </w:r>
      <w:r w:rsidR="009D3FB9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 xml:space="preserve"> </w:t>
      </w:r>
      <w:r w:rsidR="007C651D">
        <w:rPr>
          <w:rFonts w:cs="Times New Roman"/>
          <w:szCs w:val="24"/>
        </w:rPr>
        <w:t>-  председатель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Джения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Р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Кесян</w:t>
      </w:r>
      <w:proofErr w:type="spellEnd"/>
      <w:r>
        <w:rPr>
          <w:rFonts w:cs="Times New Roman"/>
          <w:szCs w:val="24"/>
        </w:rPr>
        <w:t xml:space="preserve"> И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Чанба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Папазян</w:t>
      </w:r>
      <w:proofErr w:type="spellEnd"/>
      <w:r>
        <w:rPr>
          <w:rFonts w:cs="Times New Roman"/>
          <w:szCs w:val="24"/>
        </w:rPr>
        <w:t xml:space="preserve"> Р</w:t>
      </w:r>
      <w:r w:rsidR="009D3FB9">
        <w:rPr>
          <w:rFonts w:cs="Times New Roman"/>
          <w:szCs w:val="24"/>
        </w:rPr>
        <w:t>.</w:t>
      </w:r>
      <w:r w:rsidR="00195895">
        <w:rPr>
          <w:rFonts w:cs="Times New Roman"/>
          <w:szCs w:val="24"/>
        </w:rPr>
        <w:t>А.</w:t>
      </w:r>
    </w:p>
    <w:p w:rsidR="00D26C84" w:rsidRDefault="00D26C84" w:rsidP="00D26C84">
      <w:pPr>
        <w:pStyle w:val="a5"/>
        <w:numPr>
          <w:ilvl w:val="0"/>
          <w:numId w:val="9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Бения</w:t>
      </w:r>
      <w:proofErr w:type="spellEnd"/>
      <w:r>
        <w:rPr>
          <w:rFonts w:cs="Times New Roman"/>
          <w:szCs w:val="24"/>
        </w:rPr>
        <w:t xml:space="preserve"> Р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Ш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ind w:left="540"/>
        <w:rPr>
          <w:rFonts w:cs="Times New Roman"/>
          <w:b/>
          <w:szCs w:val="24"/>
        </w:rPr>
      </w:pPr>
    </w:p>
    <w:p w:rsidR="00D26C84" w:rsidRDefault="00D26C84" w:rsidP="00D26C84">
      <w:pPr>
        <w:ind w:left="540"/>
        <w:rPr>
          <w:rFonts w:cs="Times New Roman"/>
          <w:b/>
          <w:szCs w:val="24"/>
        </w:rPr>
      </w:pPr>
    </w:p>
    <w:p w:rsidR="00D26C84" w:rsidRDefault="00D26C84" w:rsidP="00D26C84">
      <w:pPr>
        <w:ind w:left="540"/>
        <w:rPr>
          <w:rFonts w:cs="Times New Roman"/>
          <w:b/>
          <w:szCs w:val="24"/>
        </w:rPr>
      </w:pPr>
    </w:p>
    <w:p w:rsidR="00D26C84" w:rsidRPr="00D26C84" w:rsidRDefault="00D26C84" w:rsidP="00D26C8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               1.4</w:t>
      </w:r>
      <w:r w:rsidRPr="00D26C84">
        <w:rPr>
          <w:rFonts w:cs="Times New Roman"/>
          <w:b/>
          <w:szCs w:val="24"/>
        </w:rPr>
        <w:t xml:space="preserve"> Комиссия по делам молодежи, образованию, спорту: 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proofErr w:type="spellStart"/>
      <w:r w:rsidRPr="00D26C84">
        <w:rPr>
          <w:rFonts w:cs="Times New Roman"/>
          <w:szCs w:val="24"/>
        </w:rPr>
        <w:t>Бения</w:t>
      </w:r>
      <w:proofErr w:type="spellEnd"/>
      <w:r w:rsidRPr="00D26C84">
        <w:rPr>
          <w:rFonts w:cs="Times New Roman"/>
          <w:szCs w:val="24"/>
        </w:rPr>
        <w:t xml:space="preserve"> Р</w:t>
      </w:r>
      <w:r w:rsidR="009D3FB9">
        <w:rPr>
          <w:rFonts w:cs="Times New Roman"/>
          <w:szCs w:val="24"/>
        </w:rPr>
        <w:t>.</w:t>
      </w:r>
      <w:r w:rsidRPr="00D26C84">
        <w:rPr>
          <w:rFonts w:cs="Times New Roman"/>
          <w:szCs w:val="24"/>
        </w:rPr>
        <w:t>Ш</w:t>
      </w:r>
      <w:r w:rsidR="009D3FB9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 xml:space="preserve">  </w:t>
      </w:r>
      <w:r w:rsidR="007C651D">
        <w:rPr>
          <w:rFonts w:cs="Times New Roman"/>
          <w:szCs w:val="24"/>
        </w:rPr>
        <w:t>-  председатель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Нагулян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Бганба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Р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Чанба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Барциц</w:t>
      </w:r>
      <w:proofErr w:type="spellEnd"/>
      <w:r>
        <w:rPr>
          <w:rFonts w:cs="Times New Roman"/>
          <w:szCs w:val="24"/>
        </w:rPr>
        <w:t xml:space="preserve"> А</w:t>
      </w:r>
      <w:r w:rsidR="009D3FB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Э</w:t>
      </w:r>
      <w:r w:rsidR="009D3FB9">
        <w:rPr>
          <w:rFonts w:cs="Times New Roman"/>
          <w:szCs w:val="24"/>
        </w:rPr>
        <w:t>.</w:t>
      </w:r>
    </w:p>
    <w:p w:rsidR="00D26C84" w:rsidRDefault="00D26C84" w:rsidP="00D26C84">
      <w:pPr>
        <w:pStyle w:val="a5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Месропян В</w:t>
      </w:r>
      <w:r w:rsidR="009D3FB9">
        <w:rPr>
          <w:rFonts w:cs="Times New Roman"/>
          <w:szCs w:val="24"/>
        </w:rPr>
        <w:t>.</w:t>
      </w:r>
      <w:r w:rsidR="00195895">
        <w:rPr>
          <w:rFonts w:cs="Times New Roman"/>
          <w:szCs w:val="24"/>
        </w:rPr>
        <w:t>О.</w:t>
      </w:r>
    </w:p>
    <w:p w:rsidR="00D26C84" w:rsidRDefault="009D3FB9" w:rsidP="00D26C8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</w:p>
    <w:p w:rsidR="009D3FB9" w:rsidRPr="009D3FB9" w:rsidRDefault="009D3FB9" w:rsidP="009D3FB9">
      <w:pPr>
        <w:pStyle w:val="a5"/>
        <w:numPr>
          <w:ilvl w:val="1"/>
          <w:numId w:val="15"/>
        </w:numPr>
        <w:rPr>
          <w:rFonts w:cs="Times New Roman"/>
          <w:b/>
          <w:szCs w:val="24"/>
        </w:rPr>
      </w:pPr>
      <w:r w:rsidRPr="009D3FB9">
        <w:rPr>
          <w:rFonts w:cs="Times New Roman"/>
          <w:b/>
          <w:szCs w:val="24"/>
        </w:rPr>
        <w:t>Комиссия по социальной политике и здравоохранению: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 w:rsidRPr="009D3FB9">
        <w:rPr>
          <w:rFonts w:cs="Times New Roman"/>
          <w:szCs w:val="24"/>
        </w:rPr>
        <w:t>Барциц</w:t>
      </w:r>
      <w:proofErr w:type="spellEnd"/>
      <w:r w:rsidRPr="009D3FB9"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 w:rsidRPr="009D3FB9">
        <w:rPr>
          <w:rFonts w:cs="Times New Roman"/>
          <w:szCs w:val="24"/>
        </w:rPr>
        <w:t>Э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 xml:space="preserve">  </w:t>
      </w:r>
      <w:r w:rsidR="007C651D">
        <w:rPr>
          <w:rFonts w:cs="Times New Roman"/>
          <w:szCs w:val="24"/>
        </w:rPr>
        <w:t>-  председатель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Кесян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А</w:t>
      </w:r>
      <w:r w:rsidR="00195895">
        <w:rPr>
          <w:rFonts w:cs="Times New Roman"/>
          <w:szCs w:val="24"/>
        </w:rPr>
        <w:t>.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Ашхаруа</w:t>
      </w:r>
      <w:proofErr w:type="spellEnd"/>
      <w:r>
        <w:rPr>
          <w:rFonts w:cs="Times New Roman"/>
          <w:szCs w:val="24"/>
        </w:rPr>
        <w:t xml:space="preserve"> Х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Г</w:t>
      </w:r>
      <w:r w:rsidR="00195895">
        <w:rPr>
          <w:rFonts w:cs="Times New Roman"/>
          <w:szCs w:val="24"/>
        </w:rPr>
        <w:t>.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Тополян</w:t>
      </w:r>
      <w:proofErr w:type="spellEnd"/>
      <w:r>
        <w:rPr>
          <w:rFonts w:cs="Times New Roman"/>
          <w:szCs w:val="24"/>
        </w:rPr>
        <w:t xml:space="preserve"> М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Г</w:t>
      </w:r>
      <w:r w:rsidR="00195895">
        <w:rPr>
          <w:rFonts w:cs="Times New Roman"/>
          <w:szCs w:val="24"/>
        </w:rPr>
        <w:t>.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Шамба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195895">
        <w:rPr>
          <w:rFonts w:cs="Times New Roman"/>
          <w:szCs w:val="24"/>
        </w:rPr>
        <w:t>.</w:t>
      </w:r>
    </w:p>
    <w:p w:rsidR="009D3FB9" w:rsidRPr="009D3FB9" w:rsidRDefault="009D3FB9" w:rsidP="009D3FB9">
      <w:pPr>
        <w:pStyle w:val="a5"/>
        <w:numPr>
          <w:ilvl w:val="0"/>
          <w:numId w:val="16"/>
        </w:numPr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Устян</w:t>
      </w:r>
      <w:proofErr w:type="spellEnd"/>
      <w:r>
        <w:rPr>
          <w:rFonts w:cs="Times New Roman"/>
          <w:szCs w:val="24"/>
        </w:rPr>
        <w:t xml:space="preserve"> Е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Е</w:t>
      </w:r>
      <w:r w:rsidR="00195895">
        <w:rPr>
          <w:rFonts w:cs="Times New Roman"/>
          <w:szCs w:val="24"/>
        </w:rPr>
        <w:t>.</w:t>
      </w:r>
    </w:p>
    <w:p w:rsidR="009D3FB9" w:rsidRDefault="009D3FB9" w:rsidP="009D3FB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</w:p>
    <w:p w:rsidR="009D3FB9" w:rsidRDefault="009D3FB9" w:rsidP="009D3FB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1.6 Комиссия по аграрной политике, экологии, охране природы и земельным отношениям:</w:t>
      </w:r>
    </w:p>
    <w:p w:rsidR="009D3FB9" w:rsidRDefault="009D3FB9" w:rsidP="009D3FB9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</w:t>
      </w:r>
      <w:r>
        <w:rPr>
          <w:rFonts w:cs="Times New Roman"/>
          <w:szCs w:val="24"/>
        </w:rPr>
        <w:t xml:space="preserve">1. </w:t>
      </w:r>
      <w:r w:rsidR="007C65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Багателия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Ч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 xml:space="preserve">  -  председатель </w:t>
      </w:r>
    </w:p>
    <w:p w:rsidR="009D3FB9" w:rsidRPr="009D3FB9" w:rsidRDefault="009D3FB9" w:rsidP="009D3FB9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Pr="009D3FB9">
        <w:rPr>
          <w:rFonts w:cs="Times New Roman"/>
          <w:szCs w:val="24"/>
        </w:rPr>
        <w:t xml:space="preserve">2. </w:t>
      </w:r>
      <w:r w:rsidR="007C651D">
        <w:rPr>
          <w:rFonts w:cs="Times New Roman"/>
          <w:szCs w:val="24"/>
        </w:rPr>
        <w:t xml:space="preserve"> </w:t>
      </w:r>
      <w:proofErr w:type="spellStart"/>
      <w:r w:rsidRPr="009D3FB9">
        <w:rPr>
          <w:rFonts w:cs="Times New Roman"/>
          <w:szCs w:val="24"/>
        </w:rPr>
        <w:t>Устян</w:t>
      </w:r>
      <w:proofErr w:type="spellEnd"/>
      <w:r w:rsidRPr="009D3FB9">
        <w:rPr>
          <w:rFonts w:cs="Times New Roman"/>
          <w:szCs w:val="24"/>
        </w:rPr>
        <w:t xml:space="preserve"> Е</w:t>
      </w:r>
      <w:r w:rsidR="00195895">
        <w:rPr>
          <w:rFonts w:cs="Times New Roman"/>
          <w:szCs w:val="24"/>
        </w:rPr>
        <w:t>.</w:t>
      </w:r>
      <w:r w:rsidRPr="009D3FB9">
        <w:rPr>
          <w:rFonts w:cs="Times New Roman"/>
          <w:szCs w:val="24"/>
        </w:rPr>
        <w:t>Е</w:t>
      </w:r>
      <w:r w:rsidR="00195895">
        <w:rPr>
          <w:rFonts w:cs="Times New Roman"/>
          <w:szCs w:val="24"/>
        </w:rPr>
        <w:t>.</w:t>
      </w:r>
      <w:r w:rsidRPr="009D3FB9">
        <w:rPr>
          <w:rFonts w:cs="Times New Roman"/>
          <w:b/>
          <w:szCs w:val="24"/>
        </w:rPr>
        <w:t xml:space="preserve">        </w:t>
      </w:r>
    </w:p>
    <w:p w:rsidR="009D3FB9" w:rsidRDefault="009D3FB9" w:rsidP="009D3FB9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</w:t>
      </w:r>
      <w:r>
        <w:rPr>
          <w:rFonts w:cs="Times New Roman"/>
          <w:szCs w:val="24"/>
        </w:rPr>
        <w:t xml:space="preserve">3. </w:t>
      </w:r>
      <w:r w:rsidR="007C651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Аршба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Б</w:t>
      </w:r>
      <w:r w:rsidR="00195895">
        <w:rPr>
          <w:rFonts w:cs="Times New Roman"/>
          <w:szCs w:val="24"/>
        </w:rPr>
        <w:t>.</w:t>
      </w:r>
    </w:p>
    <w:p w:rsidR="009D3FB9" w:rsidRPr="009D3FB9" w:rsidRDefault="009D3FB9" w:rsidP="009D3FB9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4.</w:t>
      </w:r>
      <w:r w:rsidR="007C651D">
        <w:rPr>
          <w:rFonts w:cs="Times New Roman"/>
          <w:b/>
          <w:szCs w:val="24"/>
        </w:rPr>
        <w:t xml:space="preserve">  </w:t>
      </w:r>
      <w:r w:rsidR="007C651D">
        <w:rPr>
          <w:rFonts w:cs="Times New Roman"/>
          <w:szCs w:val="24"/>
        </w:rPr>
        <w:t>Нагулян А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>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b/>
          <w:szCs w:val="24"/>
        </w:rPr>
        <w:t xml:space="preserve">   </w:t>
      </w:r>
      <w:r w:rsidRPr="009D3FB9">
        <w:rPr>
          <w:rFonts w:cs="Times New Roman"/>
          <w:b/>
          <w:szCs w:val="24"/>
        </w:rPr>
        <w:t xml:space="preserve">       </w:t>
      </w:r>
    </w:p>
    <w:p w:rsidR="009D3FB9" w:rsidRPr="009D3FB9" w:rsidRDefault="009D3FB9" w:rsidP="00D26C8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         </w:t>
      </w:r>
      <w:r>
        <w:rPr>
          <w:rFonts w:cs="Times New Roman"/>
          <w:szCs w:val="24"/>
        </w:rPr>
        <w:t>5.</w:t>
      </w:r>
      <w:r w:rsidR="007C651D">
        <w:rPr>
          <w:rFonts w:cs="Times New Roman"/>
          <w:szCs w:val="24"/>
        </w:rPr>
        <w:t xml:space="preserve">  Месропян А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>О</w:t>
      </w:r>
      <w:r w:rsidR="00195895">
        <w:rPr>
          <w:rFonts w:cs="Times New Roman"/>
          <w:szCs w:val="24"/>
        </w:rPr>
        <w:t>.</w:t>
      </w:r>
    </w:p>
    <w:p w:rsidR="00D26C84" w:rsidRDefault="009D3FB9" w:rsidP="00D26C8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6. </w:t>
      </w:r>
      <w:r w:rsidR="007C651D">
        <w:rPr>
          <w:rFonts w:cs="Times New Roman"/>
          <w:szCs w:val="24"/>
        </w:rPr>
        <w:t xml:space="preserve"> </w:t>
      </w:r>
      <w:proofErr w:type="spellStart"/>
      <w:r w:rsidR="007C651D">
        <w:rPr>
          <w:rFonts w:cs="Times New Roman"/>
          <w:szCs w:val="24"/>
        </w:rPr>
        <w:t>Бганба</w:t>
      </w:r>
      <w:proofErr w:type="spellEnd"/>
      <w:r w:rsidR="007C651D">
        <w:rPr>
          <w:rFonts w:cs="Times New Roman"/>
          <w:szCs w:val="24"/>
        </w:rPr>
        <w:t xml:space="preserve"> Д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>М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                       </w:t>
      </w:r>
    </w:p>
    <w:p w:rsidR="00D26C84" w:rsidRDefault="009D3FB9" w:rsidP="00D26C8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7.</w:t>
      </w:r>
      <w:r w:rsidR="007C651D">
        <w:rPr>
          <w:rFonts w:cs="Times New Roman"/>
          <w:szCs w:val="24"/>
        </w:rPr>
        <w:t xml:space="preserve">  </w:t>
      </w:r>
      <w:proofErr w:type="spellStart"/>
      <w:r w:rsidR="007C651D">
        <w:rPr>
          <w:rFonts w:cs="Times New Roman"/>
          <w:szCs w:val="24"/>
        </w:rPr>
        <w:t>Жиба</w:t>
      </w:r>
      <w:proofErr w:type="spellEnd"/>
      <w:r w:rsidR="007C651D"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 w:rsidR="007C651D">
        <w:rPr>
          <w:rFonts w:cs="Times New Roman"/>
          <w:szCs w:val="24"/>
        </w:rPr>
        <w:t>Ш</w:t>
      </w:r>
      <w:r w:rsidR="00195895">
        <w:rPr>
          <w:rFonts w:cs="Times New Roman"/>
          <w:szCs w:val="24"/>
        </w:rPr>
        <w:t>.</w:t>
      </w:r>
    </w:p>
    <w:p w:rsidR="00D26C84" w:rsidRDefault="009D3FB9" w:rsidP="00D26C8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8. </w:t>
      </w:r>
      <w:r w:rsidR="007C651D">
        <w:rPr>
          <w:rFonts w:cs="Times New Roman"/>
          <w:szCs w:val="24"/>
        </w:rPr>
        <w:t xml:space="preserve"> </w:t>
      </w:r>
      <w:proofErr w:type="spellStart"/>
      <w:r w:rsidR="007C651D">
        <w:rPr>
          <w:rFonts w:cs="Times New Roman"/>
          <w:szCs w:val="24"/>
        </w:rPr>
        <w:t>Джения</w:t>
      </w:r>
      <w:proofErr w:type="spellEnd"/>
      <w:r w:rsidR="007C651D">
        <w:rPr>
          <w:rFonts w:cs="Times New Roman"/>
          <w:szCs w:val="24"/>
        </w:rPr>
        <w:t xml:space="preserve"> </w:t>
      </w:r>
      <w:r w:rsidR="00195895">
        <w:rPr>
          <w:rFonts w:cs="Times New Roman"/>
          <w:szCs w:val="24"/>
        </w:rPr>
        <w:t>А.Р.</w:t>
      </w:r>
    </w:p>
    <w:p w:rsidR="00D26C84" w:rsidRDefault="009D3FB9" w:rsidP="00D26C8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7C651D">
        <w:rPr>
          <w:rFonts w:cs="Times New Roman"/>
          <w:szCs w:val="24"/>
        </w:rPr>
        <w:t xml:space="preserve">    </w:t>
      </w:r>
    </w:p>
    <w:p w:rsidR="00D26C84" w:rsidRPr="007C651D" w:rsidRDefault="007C651D" w:rsidP="00D26C84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</w:t>
      </w:r>
      <w:r>
        <w:rPr>
          <w:rFonts w:cs="Times New Roman"/>
          <w:b/>
          <w:szCs w:val="24"/>
        </w:rPr>
        <w:t>1.7 Комиссия по развитию абхазского языка, культуры и охране памятников историко-культурного наследия:</w:t>
      </w:r>
    </w:p>
    <w:p w:rsidR="00D26C84" w:rsidRDefault="007C651D" w:rsidP="007C651D">
      <w:pPr>
        <w:pStyle w:val="a5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Бганба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Р</w:t>
      </w:r>
      <w:r w:rsidR="00195895">
        <w:rPr>
          <w:rFonts w:cs="Times New Roman"/>
          <w:szCs w:val="24"/>
        </w:rPr>
        <w:t xml:space="preserve">.  </w:t>
      </w:r>
      <w:r w:rsidR="00195895">
        <w:rPr>
          <w:rFonts w:cs="Times New Roman"/>
          <w:szCs w:val="24"/>
        </w:rPr>
        <w:t>-  председатель</w:t>
      </w:r>
    </w:p>
    <w:p w:rsidR="007C651D" w:rsidRDefault="007C651D" w:rsidP="007C651D">
      <w:pPr>
        <w:pStyle w:val="a5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Аршба</w:t>
      </w:r>
      <w:proofErr w:type="spellEnd"/>
      <w:r>
        <w:rPr>
          <w:rFonts w:cs="Times New Roman"/>
          <w:szCs w:val="24"/>
        </w:rPr>
        <w:t xml:space="preserve"> О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195895">
        <w:rPr>
          <w:rFonts w:cs="Times New Roman"/>
          <w:szCs w:val="24"/>
        </w:rPr>
        <w:t>.</w:t>
      </w:r>
    </w:p>
    <w:p w:rsidR="007C651D" w:rsidRDefault="007C651D" w:rsidP="007C651D">
      <w:pPr>
        <w:pStyle w:val="a5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Багателия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Ч</w:t>
      </w:r>
      <w:r w:rsidR="00195895">
        <w:rPr>
          <w:rFonts w:cs="Times New Roman"/>
          <w:szCs w:val="24"/>
        </w:rPr>
        <w:t>.</w:t>
      </w:r>
    </w:p>
    <w:p w:rsidR="007C651D" w:rsidRDefault="007C651D" w:rsidP="007C651D">
      <w:pPr>
        <w:pStyle w:val="a5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Агрба</w:t>
      </w:r>
      <w:proofErr w:type="spellEnd"/>
      <w:r>
        <w:rPr>
          <w:rFonts w:cs="Times New Roman"/>
          <w:szCs w:val="24"/>
        </w:rPr>
        <w:t xml:space="preserve"> А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="00195895">
        <w:rPr>
          <w:rFonts w:cs="Times New Roman"/>
          <w:szCs w:val="24"/>
        </w:rPr>
        <w:t>.</w:t>
      </w:r>
    </w:p>
    <w:p w:rsidR="007C651D" w:rsidRPr="007C651D" w:rsidRDefault="007C651D" w:rsidP="007C651D">
      <w:pPr>
        <w:pStyle w:val="a5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Кокоскерия</w:t>
      </w:r>
      <w:proofErr w:type="spellEnd"/>
      <w:r>
        <w:rPr>
          <w:rFonts w:cs="Times New Roman"/>
          <w:szCs w:val="24"/>
        </w:rPr>
        <w:t xml:space="preserve"> М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С</w:t>
      </w:r>
      <w:r w:rsidR="0019589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D26C84" w:rsidRDefault="00D26C84" w:rsidP="00D26C84">
      <w:pPr>
        <w:rPr>
          <w:rFonts w:cs="Times New Roman"/>
          <w:szCs w:val="24"/>
        </w:rPr>
      </w:pPr>
    </w:p>
    <w:p w:rsidR="00195895" w:rsidRDefault="007C651D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</w:t>
      </w:r>
      <w:r>
        <w:rPr>
          <w:rFonts w:cs="Times New Roman"/>
          <w:b/>
          <w:szCs w:val="24"/>
        </w:rPr>
        <w:t>1.8 Комиссия по вопросам курорта, туризма и торговли:</w:t>
      </w:r>
      <w:r w:rsidR="00195895">
        <w:rPr>
          <w:rFonts w:cs="Times New Roman"/>
          <w:szCs w:val="24"/>
        </w:rPr>
        <w:t xml:space="preserve">  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1. </w:t>
      </w:r>
      <w:proofErr w:type="spellStart"/>
      <w:r>
        <w:rPr>
          <w:rFonts w:cs="Times New Roman"/>
          <w:szCs w:val="24"/>
        </w:rPr>
        <w:t>Аршба</w:t>
      </w:r>
      <w:proofErr w:type="spellEnd"/>
      <w:r>
        <w:rPr>
          <w:rFonts w:cs="Times New Roman"/>
          <w:szCs w:val="24"/>
        </w:rPr>
        <w:t xml:space="preserve"> А.Б.  </w:t>
      </w:r>
      <w:r>
        <w:rPr>
          <w:rFonts w:cs="Times New Roman"/>
          <w:szCs w:val="24"/>
        </w:rPr>
        <w:t>-  председатель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2. </w:t>
      </w:r>
      <w:proofErr w:type="spellStart"/>
      <w:r>
        <w:rPr>
          <w:rFonts w:cs="Times New Roman"/>
          <w:szCs w:val="24"/>
        </w:rPr>
        <w:t>Ашхаруа</w:t>
      </w:r>
      <w:proofErr w:type="spellEnd"/>
      <w:r>
        <w:rPr>
          <w:rFonts w:cs="Times New Roman"/>
          <w:szCs w:val="24"/>
        </w:rPr>
        <w:t xml:space="preserve"> Х.Г.    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3. </w:t>
      </w:r>
      <w:proofErr w:type="spellStart"/>
      <w:r>
        <w:rPr>
          <w:rFonts w:cs="Times New Roman"/>
          <w:szCs w:val="24"/>
        </w:rPr>
        <w:t>Агрба</w:t>
      </w:r>
      <w:proofErr w:type="spellEnd"/>
      <w:r>
        <w:rPr>
          <w:rFonts w:cs="Times New Roman"/>
          <w:szCs w:val="24"/>
        </w:rPr>
        <w:t xml:space="preserve"> А.В.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4. </w:t>
      </w:r>
      <w:proofErr w:type="spellStart"/>
      <w:r>
        <w:rPr>
          <w:rFonts w:cs="Times New Roman"/>
          <w:szCs w:val="24"/>
        </w:rPr>
        <w:t>Шамба</w:t>
      </w:r>
      <w:proofErr w:type="spellEnd"/>
      <w:r>
        <w:rPr>
          <w:rFonts w:cs="Times New Roman"/>
          <w:szCs w:val="24"/>
        </w:rPr>
        <w:t xml:space="preserve"> А.В.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5. </w:t>
      </w:r>
      <w:proofErr w:type="spellStart"/>
      <w:r>
        <w:rPr>
          <w:rFonts w:cs="Times New Roman"/>
          <w:szCs w:val="24"/>
        </w:rPr>
        <w:t>Жиба</w:t>
      </w:r>
      <w:proofErr w:type="spellEnd"/>
      <w:r>
        <w:rPr>
          <w:rFonts w:cs="Times New Roman"/>
          <w:szCs w:val="24"/>
        </w:rPr>
        <w:t xml:space="preserve"> А.Г.</w:t>
      </w: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6. </w:t>
      </w:r>
      <w:proofErr w:type="spellStart"/>
      <w:r>
        <w:rPr>
          <w:rFonts w:cs="Times New Roman"/>
          <w:szCs w:val="24"/>
        </w:rPr>
        <w:t>Джения</w:t>
      </w:r>
      <w:proofErr w:type="spellEnd"/>
      <w:r>
        <w:rPr>
          <w:rFonts w:cs="Times New Roman"/>
          <w:szCs w:val="24"/>
        </w:rPr>
        <w:t xml:space="preserve"> А.Р.</w:t>
      </w:r>
    </w:p>
    <w:p w:rsidR="00195895" w:rsidRDefault="00195895" w:rsidP="00195895">
      <w:pPr>
        <w:rPr>
          <w:rFonts w:cs="Times New Roman"/>
          <w:szCs w:val="24"/>
        </w:rPr>
      </w:pPr>
    </w:p>
    <w:p w:rsidR="00195895" w:rsidRDefault="00195895" w:rsidP="00195895">
      <w:pPr>
        <w:rPr>
          <w:rFonts w:cs="Times New Roman"/>
          <w:szCs w:val="24"/>
        </w:rPr>
      </w:pPr>
    </w:p>
    <w:p w:rsidR="00195895" w:rsidRDefault="00195895" w:rsidP="00195895">
      <w:pPr>
        <w:rPr>
          <w:rFonts w:cs="Times New Roman"/>
          <w:szCs w:val="24"/>
        </w:rPr>
      </w:pPr>
    </w:p>
    <w:p w:rsid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Председатель Собрания                                                                                     А.З. Аграба</w:t>
      </w:r>
      <w:bookmarkStart w:id="0" w:name="_GoBack"/>
      <w:bookmarkEnd w:id="0"/>
    </w:p>
    <w:p w:rsidR="00195895" w:rsidRPr="00195895" w:rsidRDefault="00195895" w:rsidP="0019589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proofErr w:type="spellStart"/>
      <w:r>
        <w:rPr>
          <w:rFonts w:cs="Times New Roman"/>
          <w:szCs w:val="24"/>
        </w:rPr>
        <w:t>Гагрского</w:t>
      </w:r>
      <w:proofErr w:type="spellEnd"/>
      <w:r>
        <w:rPr>
          <w:rFonts w:cs="Times New Roman"/>
          <w:szCs w:val="24"/>
        </w:rPr>
        <w:t xml:space="preserve"> района</w:t>
      </w:r>
    </w:p>
    <w:p w:rsidR="00D26C84" w:rsidRDefault="00D26C84" w:rsidP="00195895">
      <w:pPr>
        <w:pStyle w:val="a5"/>
        <w:ind w:left="2220"/>
        <w:rPr>
          <w:rFonts w:cs="Times New Roman"/>
          <w:szCs w:val="24"/>
        </w:rPr>
      </w:pPr>
    </w:p>
    <w:p w:rsidR="00195895" w:rsidRDefault="00195895" w:rsidP="00195895">
      <w:pPr>
        <w:pStyle w:val="a5"/>
        <w:ind w:left="2220"/>
        <w:rPr>
          <w:rFonts w:cs="Times New Roman"/>
          <w:szCs w:val="24"/>
        </w:rPr>
      </w:pPr>
    </w:p>
    <w:p w:rsidR="00195895" w:rsidRDefault="00195895" w:rsidP="00195895">
      <w:pPr>
        <w:pStyle w:val="a5"/>
        <w:ind w:left="2220"/>
        <w:rPr>
          <w:rFonts w:cs="Times New Roman"/>
          <w:szCs w:val="24"/>
        </w:rPr>
      </w:pPr>
    </w:p>
    <w:p w:rsidR="00195895" w:rsidRPr="00195895" w:rsidRDefault="00195895" w:rsidP="00195895">
      <w:pPr>
        <w:pStyle w:val="a5"/>
        <w:ind w:left="2220"/>
        <w:rPr>
          <w:rFonts w:cs="Times New Roman"/>
          <w:szCs w:val="24"/>
        </w:rPr>
      </w:pPr>
    </w:p>
    <w:sectPr w:rsidR="00195895" w:rsidRPr="00195895" w:rsidSect="000E2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11"/>
    <w:multiLevelType w:val="hybridMultilevel"/>
    <w:tmpl w:val="15047F3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71A178B"/>
    <w:multiLevelType w:val="hybridMultilevel"/>
    <w:tmpl w:val="FAECBE24"/>
    <w:lvl w:ilvl="0" w:tplc="E864CFD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F5713F"/>
    <w:multiLevelType w:val="hybridMultilevel"/>
    <w:tmpl w:val="BF0A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04"/>
    <w:multiLevelType w:val="hybridMultilevel"/>
    <w:tmpl w:val="A0A0B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54E1D"/>
    <w:multiLevelType w:val="hybridMultilevel"/>
    <w:tmpl w:val="012C44D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F5973E3"/>
    <w:multiLevelType w:val="hybridMultilevel"/>
    <w:tmpl w:val="19042BC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0776417"/>
    <w:multiLevelType w:val="multilevel"/>
    <w:tmpl w:val="532E7A78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7">
    <w:nsid w:val="127C5B87"/>
    <w:multiLevelType w:val="hybridMultilevel"/>
    <w:tmpl w:val="454C05B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69D1CF7"/>
    <w:multiLevelType w:val="hybridMultilevel"/>
    <w:tmpl w:val="E35CE6E8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2FF20B6F"/>
    <w:multiLevelType w:val="hybridMultilevel"/>
    <w:tmpl w:val="809C729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70D3508"/>
    <w:multiLevelType w:val="hybridMultilevel"/>
    <w:tmpl w:val="777C31F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B612F"/>
    <w:multiLevelType w:val="hybridMultilevel"/>
    <w:tmpl w:val="61A09EBC"/>
    <w:lvl w:ilvl="0" w:tplc="3146B030">
      <w:start w:val="1"/>
      <w:numFmt w:val="decimal"/>
      <w:lvlText w:val="%1."/>
      <w:lvlJc w:val="left"/>
      <w:pPr>
        <w:ind w:left="17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DF22670"/>
    <w:multiLevelType w:val="hybridMultilevel"/>
    <w:tmpl w:val="8DEC09B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EFD2768"/>
    <w:multiLevelType w:val="hybridMultilevel"/>
    <w:tmpl w:val="94866866"/>
    <w:lvl w:ilvl="0" w:tplc="6D944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A63BA3"/>
    <w:multiLevelType w:val="hybridMultilevel"/>
    <w:tmpl w:val="3A483F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9A3610"/>
    <w:multiLevelType w:val="hybridMultilevel"/>
    <w:tmpl w:val="68422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B202B8"/>
    <w:multiLevelType w:val="hybridMultilevel"/>
    <w:tmpl w:val="F2E01FD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ADE5299"/>
    <w:multiLevelType w:val="multilevel"/>
    <w:tmpl w:val="0C489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659F41F6"/>
    <w:multiLevelType w:val="hybridMultilevel"/>
    <w:tmpl w:val="8FFC347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BEA4AC0"/>
    <w:multiLevelType w:val="hybridMultilevel"/>
    <w:tmpl w:val="D248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92AC8"/>
    <w:multiLevelType w:val="multilevel"/>
    <w:tmpl w:val="079C2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>
    <w:nsid w:val="7B6C28CA"/>
    <w:multiLevelType w:val="hybridMultilevel"/>
    <w:tmpl w:val="265AB93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FCF05D8"/>
    <w:multiLevelType w:val="hybridMultilevel"/>
    <w:tmpl w:val="C51C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0"/>
  </w:num>
  <w:num w:numId="5">
    <w:abstractNumId w:val="16"/>
  </w:num>
  <w:num w:numId="6">
    <w:abstractNumId w:val="2"/>
  </w:num>
  <w:num w:numId="7">
    <w:abstractNumId w:val="9"/>
  </w:num>
  <w:num w:numId="8">
    <w:abstractNumId w:val="4"/>
  </w:num>
  <w:num w:numId="9">
    <w:abstractNumId w:val="21"/>
  </w:num>
  <w:num w:numId="10">
    <w:abstractNumId w:val="3"/>
  </w:num>
  <w:num w:numId="11">
    <w:abstractNumId w:val="17"/>
  </w:num>
  <w:num w:numId="12">
    <w:abstractNumId w:val="13"/>
  </w:num>
  <w:num w:numId="13">
    <w:abstractNumId w:val="6"/>
  </w:num>
  <w:num w:numId="14">
    <w:abstractNumId w:val="11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14"/>
  </w:num>
  <w:num w:numId="20">
    <w:abstractNumId w:val="22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20"/>
    <w:rsid w:val="000E2DF8"/>
    <w:rsid w:val="00195895"/>
    <w:rsid w:val="00607A20"/>
    <w:rsid w:val="007C651D"/>
    <w:rsid w:val="009D3FB9"/>
    <w:rsid w:val="00D26C84"/>
    <w:rsid w:val="00D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4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405A4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405A4"/>
    <w:rPr>
      <w:b/>
      <w:bCs/>
      <w:i/>
      <w:iCs/>
      <w:color w:val="000000" w:themeColor="accent1"/>
    </w:rPr>
  </w:style>
  <w:style w:type="character" w:customStyle="1" w:styleId="20">
    <w:name w:val="Заголовок 2 Знак"/>
    <w:basedOn w:val="a0"/>
    <w:link w:val="2"/>
    <w:uiPriority w:val="9"/>
    <w:rsid w:val="00D405A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E2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A4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405A4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405A4"/>
    <w:rPr>
      <w:b/>
      <w:bCs/>
      <w:i/>
      <w:iCs/>
      <w:color w:val="000000" w:themeColor="accent1"/>
    </w:rPr>
  </w:style>
  <w:style w:type="character" w:customStyle="1" w:styleId="20">
    <w:name w:val="Заголовок 2 Знак"/>
    <w:basedOn w:val="a0"/>
    <w:link w:val="2"/>
    <w:uiPriority w:val="9"/>
    <w:rsid w:val="00D405A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E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3</cp:revision>
  <dcterms:created xsi:type="dcterms:W3CDTF">2016-11-01T21:27:00Z</dcterms:created>
  <dcterms:modified xsi:type="dcterms:W3CDTF">2016-11-02T15:41:00Z</dcterms:modified>
</cp:coreProperties>
</file>