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3B2F98" w14:textId="77777777" w:rsidR="00C76EAF" w:rsidRDefault="00C76EAF" w:rsidP="00C76EA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 w:rsidRPr="005012C8">
        <w:rPr>
          <w:rFonts w:ascii="Times New Roman" w:hAnsi="Times New Roman" w:cs="Times New Roman"/>
          <w:b/>
          <w:sz w:val="28"/>
          <w:szCs w:val="28"/>
        </w:rPr>
        <w:t xml:space="preserve">Организация деятельности учреждений культуры </w:t>
      </w:r>
    </w:p>
    <w:p w14:paraId="0650DDCA" w14:textId="68052828" w:rsidR="00C76EAF" w:rsidRDefault="00C76EAF" w:rsidP="00C76EA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2C8">
        <w:rPr>
          <w:rFonts w:ascii="Times New Roman" w:hAnsi="Times New Roman" w:cs="Times New Roman"/>
          <w:b/>
          <w:sz w:val="28"/>
          <w:szCs w:val="28"/>
        </w:rPr>
        <w:t>по предоставлению платных услуг населению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75948FA" w14:textId="77777777" w:rsidR="00C76EAF" w:rsidRPr="00482EEA" w:rsidRDefault="00C76EAF" w:rsidP="00C76EA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3B3E4A4E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2AF1CC15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C76EAF" w:rsidRPr="004F7583" w14:paraId="7CE812CD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16D66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485EBA52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EB494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360274F9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E3AD1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32CE8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94E96F9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3702AE5E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C76EAF" w:rsidRPr="004F7583" w14:paraId="47F4CF07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4DB0" w14:textId="77777777" w:rsidR="00C76EAF" w:rsidRPr="004F7583" w:rsidRDefault="00C76EA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45A8" w14:textId="77777777" w:rsidR="00C76EAF" w:rsidRPr="004F7583" w:rsidRDefault="00C76EA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2D74" w14:textId="77777777" w:rsidR="00C76EAF" w:rsidRPr="004F7583" w:rsidRDefault="00C76EA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C7270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F0E7A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519B255A" w14:textId="77777777" w:rsidR="00C76EAF" w:rsidRPr="004F7583" w:rsidRDefault="00C76EAF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C76EAF" w:rsidRPr="004F7583" w14:paraId="523D1EC5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B71783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DB982" w14:textId="77777777" w:rsidR="00C76EAF" w:rsidRPr="005012C8" w:rsidRDefault="00C76EA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 xml:space="preserve">Законодательное и нормативное регулирование деятельности </w:t>
            </w:r>
            <w:r>
              <w:rPr>
                <w:rFonts w:ascii="Times New Roman" w:hAnsi="Times New Roman" w:cs="Times New Roman"/>
                <w:b/>
              </w:rPr>
              <w:t>учреждений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27D8E" w14:textId="77777777" w:rsidR="00C76EAF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E77571" w14:textId="77777777" w:rsidR="00C76EAF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16D7A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F21E437" w14:textId="77777777" w:rsidR="00C76EAF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76EAF" w:rsidRPr="004F7583" w14:paraId="4D70475E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25119" w14:textId="77777777" w:rsidR="00C76EAF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7DE447" w14:textId="77777777" w:rsidR="00C76EAF" w:rsidRPr="005012C8" w:rsidRDefault="00C76EA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F66651">
              <w:rPr>
                <w:rFonts w:ascii="Times New Roman" w:hAnsi="Times New Roman" w:cs="Times New Roman"/>
                <w:b/>
              </w:rPr>
              <w:t>собенности контроля, учёта и отчётности в сфере культуры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B5A79" w14:textId="77777777" w:rsidR="00C76EAF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AB643" w14:textId="77777777" w:rsidR="00C76EAF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F0E2B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6FF5BC4" w14:textId="77777777" w:rsidR="00C76EAF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76EAF" w:rsidRPr="004F7583" w14:paraId="7F5466FF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EC0D4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8837F" w14:textId="77777777" w:rsidR="00C76EAF" w:rsidRPr="004F7583" w:rsidRDefault="00C76EA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Правовое регулирование предоставления платных услуг в бюджетном учреждении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969FD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3FA5B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86108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44F3FEE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6EAF" w:rsidRPr="004F7583" w14:paraId="2CAA462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04729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4F758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6D9EA" w14:textId="77777777" w:rsidR="00C76EAF" w:rsidRPr="004F7583" w:rsidRDefault="00C76EA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Условия предоставления платных услуг учреждениями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D2E708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61605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777E2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37F108A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76EAF" w:rsidRPr="004F7583" w14:paraId="29FC782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519BE9" w14:textId="77777777" w:rsidR="00C76EAF" w:rsidRPr="002A2D21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2A2D21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70267" w14:textId="77777777" w:rsidR="00C76EAF" w:rsidRPr="002A2D21" w:rsidRDefault="00C76EA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Документальное оформление процесса оказания платных услуг (отражение в уставе бюджетного учреждения и иных внутренних документах учреждения)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3EB34" w14:textId="77777777" w:rsidR="00C76EAF" w:rsidRPr="002A2D21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E31629" w14:textId="77777777" w:rsidR="00C76EAF" w:rsidRPr="002A2D21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60ECC" w14:textId="77777777" w:rsidR="00C76EAF" w:rsidRPr="002A2D21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3024ACE" w14:textId="77777777" w:rsidR="00C76EAF" w:rsidRPr="002A2D21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76EAF" w:rsidRPr="004F7583" w14:paraId="22FBEB1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98C23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4F7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2081B" w14:textId="77777777" w:rsidR="00C76EAF" w:rsidRPr="004F7583" w:rsidRDefault="00C76EAF" w:rsidP="00E871CA">
            <w:pPr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Оформление договорных отношений с потребителями услуг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DFB81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5BE7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0972A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F415FB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6EAF" w:rsidRPr="004F7583" w14:paraId="785FFF4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5BD73" w14:textId="77777777" w:rsidR="00C76EAF" w:rsidRPr="004568A4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1A931" w14:textId="77777777" w:rsidR="00C76EAF" w:rsidRPr="004568A4" w:rsidRDefault="00C76EAF" w:rsidP="00E871CA">
            <w:pPr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Порядок определения платы (тарифа) на оказание платных услуг бюджетными учреждениями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46A0F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59034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9D62A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629B05F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6EAF" w:rsidRPr="004F7583" w14:paraId="514B7AE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24887" w14:textId="77777777" w:rsidR="00C76EAF" w:rsidRPr="004568A4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519D1" w14:textId="77777777" w:rsidR="00C76EAF" w:rsidRPr="004568A4" w:rsidRDefault="00C76EAF" w:rsidP="00E871CA">
            <w:pPr>
              <w:rPr>
                <w:rFonts w:ascii="Times New Roman" w:hAnsi="Times New Roman" w:cs="Times New Roman"/>
                <w:b/>
              </w:rPr>
            </w:pPr>
            <w:r w:rsidRPr="005012C8">
              <w:rPr>
                <w:rFonts w:ascii="Times New Roman" w:hAnsi="Times New Roman" w:cs="Times New Roman"/>
                <w:b/>
              </w:rPr>
              <w:t>Поступление и распределение средств, получаемых от оказания платных услуг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2C384C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89F7E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8B5D31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831863" w14:textId="77777777" w:rsidR="00C76EAF" w:rsidRPr="0089035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76EAF" w:rsidRPr="004F7583" w14:paraId="558D1654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B71A87" w14:textId="77777777" w:rsidR="00C76EAF" w:rsidRPr="004F7583" w:rsidRDefault="00C76EA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26819DBD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76EAF" w:rsidRPr="004F7583" w14:paraId="1038F2C1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E76F9" w14:textId="77777777" w:rsidR="00C76EAF" w:rsidRPr="004F7583" w:rsidRDefault="00C76EA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A46FBDB" w14:textId="77777777" w:rsidR="00C76EAF" w:rsidRPr="004F7583" w:rsidRDefault="00C76EA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</w:tr>
    </w:tbl>
    <w:p w14:paraId="5C15D82E" w14:textId="7AD3F7B1" w:rsidR="00287451" w:rsidRPr="00F14B0B" w:rsidRDefault="00287451" w:rsidP="00F14B0B"/>
    <w:sectPr w:rsidR="00287451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75B4" w14:textId="77777777" w:rsidR="00745838" w:rsidRDefault="00745838" w:rsidP="00F14B0B">
      <w:pPr>
        <w:spacing w:after="0" w:line="240" w:lineRule="auto"/>
      </w:pPr>
      <w:r>
        <w:separator/>
      </w:r>
    </w:p>
  </w:endnote>
  <w:endnote w:type="continuationSeparator" w:id="0">
    <w:p w14:paraId="10B127E1" w14:textId="77777777" w:rsidR="00745838" w:rsidRDefault="0074583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F2685" w14:textId="77777777" w:rsidR="00745838" w:rsidRDefault="00745838" w:rsidP="00F14B0B">
      <w:pPr>
        <w:spacing w:after="0" w:line="240" w:lineRule="auto"/>
      </w:pPr>
      <w:r>
        <w:separator/>
      </w:r>
    </w:p>
  </w:footnote>
  <w:footnote w:type="continuationSeparator" w:id="0">
    <w:p w14:paraId="02391B66" w14:textId="77777777" w:rsidR="00745838" w:rsidRDefault="0074583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127511"/>
    <w:rsid w:val="00287451"/>
    <w:rsid w:val="00745838"/>
    <w:rsid w:val="00C76EAF"/>
    <w:rsid w:val="00CC7CC8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2023-11-26T14:47:00Z</dcterms:created>
  <dcterms:modified xsi:type="dcterms:W3CDTF">2023-11-26T14:47:00Z</dcterms:modified>
</cp:coreProperties>
</file>