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65" w:rsidRDefault="00343265" w:rsidP="00343265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326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 повышения квалификации и профессиональной переподготовки </w:t>
      </w:r>
    </w:p>
    <w:p w:rsidR="00343265" w:rsidRDefault="00343265" w:rsidP="00343265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326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Общества с ограниченной ответственностью </w:t>
      </w:r>
    </w:p>
    <w:p w:rsidR="00343265" w:rsidRPr="00343265" w:rsidRDefault="00343265" w:rsidP="00343265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326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«РАЗВИТИЕ ПЛЮС»</w:t>
      </w:r>
    </w:p>
    <w:p w:rsidR="00343265" w:rsidRDefault="00343265" w:rsidP="005106B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343265" w:rsidRDefault="00343265" w:rsidP="005106B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343265" w:rsidRDefault="00343265" w:rsidP="005106B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343265" w:rsidRDefault="00343265" w:rsidP="005106B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D30BC9" w:rsidRPr="005106BE" w:rsidRDefault="005106BE" w:rsidP="005106B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106B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Утверждаю</w:t>
      </w:r>
    </w:p>
    <w:p w:rsidR="005106BE" w:rsidRPr="005106BE" w:rsidRDefault="005106BE" w:rsidP="005106B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106B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Директор ООО «Развитие Плюс»</w:t>
      </w:r>
    </w:p>
    <w:p w:rsidR="005106BE" w:rsidRPr="005106BE" w:rsidRDefault="005106BE" w:rsidP="005106B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proofErr w:type="spellStart"/>
      <w:r w:rsidRPr="005106B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О.В.Дворядкина</w:t>
      </w:r>
      <w:proofErr w:type="spellEnd"/>
    </w:p>
    <w:p w:rsidR="005106BE" w:rsidRDefault="005106BE" w:rsidP="005106B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106B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Приказ № </w:t>
      </w:r>
      <w:r w:rsidR="00260941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34</w:t>
      </w:r>
      <w:r w:rsidR="0034326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</w:t>
      </w:r>
      <w:r w:rsidRPr="005106B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от </w:t>
      </w:r>
      <w:r w:rsidR="00260941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01</w:t>
      </w:r>
      <w:r w:rsidR="00A272D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260941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января</w:t>
      </w:r>
      <w:r w:rsidRPr="005106B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201</w:t>
      </w:r>
      <w:r w:rsidR="00260941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9</w:t>
      </w:r>
      <w:r w:rsidRPr="005106B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года</w:t>
      </w:r>
    </w:p>
    <w:p w:rsidR="00260941" w:rsidRDefault="00260941" w:rsidP="005106B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260941" w:rsidRDefault="00260941" w:rsidP="005106B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______________________</w:t>
      </w:r>
    </w:p>
    <w:p w:rsidR="00260941" w:rsidRPr="005106BE" w:rsidRDefault="00260941" w:rsidP="005106B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м.п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5106BE" w:rsidRPr="005106BE" w:rsidRDefault="005106BE" w:rsidP="005106B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5106BE" w:rsidRDefault="005106BE" w:rsidP="00AD3CE0">
      <w:pPr>
        <w:spacing w:after="0" w:line="240" w:lineRule="auto"/>
        <w:jc w:val="right"/>
        <w:rPr>
          <w:rStyle w:val="a3"/>
          <w:rFonts w:ascii="Verdana" w:hAnsi="Verdana" w:cs="Helvetica"/>
          <w:sz w:val="32"/>
          <w:szCs w:val="32"/>
          <w:shd w:val="clear" w:color="auto" w:fill="FFFFFF"/>
        </w:rPr>
      </w:pPr>
    </w:p>
    <w:p w:rsidR="0058685E" w:rsidRDefault="0058685E" w:rsidP="00FA4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5E" w:rsidRDefault="0058685E" w:rsidP="00FA4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5E" w:rsidRDefault="0058685E" w:rsidP="00FA4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5E" w:rsidRDefault="0058685E" w:rsidP="00FA4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5E" w:rsidRDefault="0058685E" w:rsidP="00FA4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5E" w:rsidRDefault="0058685E" w:rsidP="00FA4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5E" w:rsidRDefault="0058685E" w:rsidP="00FA4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5E" w:rsidRDefault="0058685E" w:rsidP="00FA4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5E" w:rsidRDefault="0058685E" w:rsidP="00FA4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5E" w:rsidRDefault="0058685E" w:rsidP="00FA4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186" w:rsidRPr="005106BE" w:rsidRDefault="00260941" w:rsidP="00FA4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УЧЕБНАЯ </w:t>
      </w:r>
      <w:r w:rsidR="006A0186" w:rsidRPr="005106B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0D65EB" w:rsidRDefault="001E2D13" w:rsidP="00FA4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5106BE" w:rsidRPr="005106BE">
        <w:rPr>
          <w:rFonts w:ascii="Times New Roman" w:hAnsi="Times New Roman" w:cs="Times New Roman"/>
          <w:b/>
          <w:sz w:val="24"/>
          <w:szCs w:val="24"/>
        </w:rPr>
        <w:t xml:space="preserve">урс </w:t>
      </w:r>
      <w:r w:rsidR="000D65EB">
        <w:rPr>
          <w:rFonts w:ascii="Times New Roman" w:hAnsi="Times New Roman" w:cs="Times New Roman"/>
          <w:b/>
          <w:sz w:val="24"/>
          <w:szCs w:val="24"/>
        </w:rPr>
        <w:t>профессиональной переподготовки</w:t>
      </w:r>
    </w:p>
    <w:p w:rsidR="00FA496F" w:rsidRDefault="00FA496F" w:rsidP="00FA4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(очно-заочный</w:t>
      </w:r>
      <w:r w:rsidR="00723685">
        <w:rPr>
          <w:rFonts w:ascii="Times New Roman" w:hAnsi="Times New Roman" w:cs="Times New Roman"/>
          <w:b/>
          <w:sz w:val="24"/>
          <w:szCs w:val="24"/>
        </w:rPr>
        <w:t>, дистанционный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701CF" w:rsidRDefault="008701CF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1CF">
        <w:rPr>
          <w:rFonts w:ascii="Times New Roman" w:hAnsi="Times New Roman" w:cs="Times New Roman"/>
          <w:b/>
          <w:sz w:val="24"/>
          <w:szCs w:val="24"/>
        </w:rPr>
        <w:t>«</w:t>
      </w:r>
      <w:r w:rsidR="00F528C5">
        <w:rPr>
          <w:rFonts w:ascii="Times New Roman" w:hAnsi="Times New Roman" w:cs="Times New Roman"/>
          <w:b/>
          <w:sz w:val="24"/>
          <w:szCs w:val="24"/>
        </w:rPr>
        <w:t>Музейный смотритель</w:t>
      </w:r>
      <w:r w:rsidR="00285663">
        <w:rPr>
          <w:rFonts w:ascii="Times New Roman" w:hAnsi="Times New Roman" w:cs="Times New Roman"/>
          <w:b/>
          <w:sz w:val="24"/>
          <w:szCs w:val="24"/>
        </w:rPr>
        <w:t>» (3</w:t>
      </w:r>
      <w:r w:rsidR="0058685E">
        <w:rPr>
          <w:rFonts w:ascii="Times New Roman" w:hAnsi="Times New Roman" w:cs="Times New Roman"/>
          <w:b/>
          <w:sz w:val="24"/>
          <w:szCs w:val="24"/>
        </w:rPr>
        <w:t>0</w:t>
      </w:r>
      <w:r w:rsidR="00285663">
        <w:rPr>
          <w:rFonts w:ascii="Times New Roman" w:hAnsi="Times New Roman" w:cs="Times New Roman"/>
          <w:b/>
          <w:sz w:val="24"/>
          <w:szCs w:val="24"/>
        </w:rPr>
        <w:t>0 ак.ч)</w:t>
      </w:r>
      <w:r w:rsidRPr="008701CF">
        <w:rPr>
          <w:rFonts w:ascii="Times New Roman" w:hAnsi="Times New Roman" w:cs="Times New Roman"/>
          <w:b/>
          <w:sz w:val="24"/>
          <w:szCs w:val="24"/>
        </w:rPr>
        <w:t>»</w:t>
      </w:r>
    </w:p>
    <w:p w:rsidR="0058685E" w:rsidRDefault="0058685E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5E" w:rsidRDefault="0058685E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5E" w:rsidRDefault="0058685E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5E" w:rsidRDefault="0058685E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5E" w:rsidRDefault="0058685E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5E" w:rsidRDefault="0058685E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5E" w:rsidRDefault="0058685E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5E" w:rsidRDefault="0058685E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5E" w:rsidRDefault="0058685E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5E" w:rsidRDefault="0058685E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5E" w:rsidRDefault="0058685E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5E" w:rsidRDefault="0058685E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5E" w:rsidRDefault="0058685E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5E" w:rsidRDefault="0058685E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5E" w:rsidRDefault="0058685E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265" w:rsidRDefault="00343265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265" w:rsidRDefault="00343265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Новосибирск, 2019</w:t>
      </w:r>
    </w:p>
    <w:p w:rsidR="0058685E" w:rsidRDefault="0058685E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5E" w:rsidRDefault="0058685E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5E" w:rsidRDefault="0058685E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5E" w:rsidRDefault="0058685E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5E" w:rsidRPr="0058685E" w:rsidRDefault="0058685E" w:rsidP="0058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685E">
        <w:rPr>
          <w:rFonts w:ascii="Times New Roman" w:hAnsi="Times New Roman" w:cs="Times New Roman"/>
          <w:sz w:val="24"/>
          <w:szCs w:val="24"/>
        </w:rPr>
        <w:t>Программа профессионального обучения разработана на основе Тарифно-квалификационных характеристик должностей работников культуры, искусства и кинематографии» и является частью основной образовательной программы по рабочей профессии.</w:t>
      </w:r>
    </w:p>
    <w:p w:rsidR="0058685E" w:rsidRPr="0058685E" w:rsidRDefault="0058685E" w:rsidP="0058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85E" w:rsidRPr="0058685E" w:rsidRDefault="0058685E" w:rsidP="0058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5E">
        <w:rPr>
          <w:rFonts w:ascii="Times New Roman" w:hAnsi="Times New Roman" w:cs="Times New Roman"/>
          <w:sz w:val="24"/>
          <w:szCs w:val="24"/>
        </w:rPr>
        <w:t>Музейный смотритель, в части подготовки должен знать законы и иные нормативные правовые акты Российской Федерации по вопросам обеспечения безопасности музейных фондов; порядок использования технических средств безопасности; правила поведения посетителей в музее; правила внутреннего трудового распорядка; правила по охране труда и пожарной безопасности.</w:t>
      </w:r>
    </w:p>
    <w:p w:rsidR="0058685E" w:rsidRPr="0058685E" w:rsidRDefault="0058685E" w:rsidP="0058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85E" w:rsidRPr="0058685E" w:rsidRDefault="0058685E" w:rsidP="0058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5E">
        <w:rPr>
          <w:rFonts w:ascii="Times New Roman" w:hAnsi="Times New Roman" w:cs="Times New Roman"/>
          <w:sz w:val="24"/>
          <w:szCs w:val="24"/>
        </w:rPr>
        <w:t>В общепрофессиональном модуле изучение основ музееведения, основные этапы исторического развития отечественной и зарубежной культуры. Будут рассмотрены правила обеспечения безопасности музейных фондов, специфика хранения экспонатов в фондах и на выставке, методики научного описания музейных предметов.</w:t>
      </w:r>
    </w:p>
    <w:p w:rsidR="0058685E" w:rsidRDefault="0058685E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5E" w:rsidRPr="0058685E" w:rsidRDefault="0058685E" w:rsidP="0058685E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5E">
        <w:rPr>
          <w:rFonts w:ascii="Times New Roman" w:hAnsi="Times New Roman" w:cs="Times New Roman"/>
          <w:sz w:val="24"/>
          <w:szCs w:val="24"/>
        </w:rPr>
        <w:t>Какими законодательными и нормативными актами регулируется охрана культурного наследия в Российской Федерации?</w:t>
      </w:r>
    </w:p>
    <w:p w:rsidR="0058685E" w:rsidRPr="0058685E" w:rsidRDefault="0058685E" w:rsidP="0058685E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5E">
        <w:rPr>
          <w:rFonts w:ascii="Times New Roman" w:hAnsi="Times New Roman" w:cs="Times New Roman"/>
          <w:sz w:val="24"/>
          <w:szCs w:val="24"/>
        </w:rPr>
        <w:t>Какой зарубежный опыт организации музейного дела актуален для применения в России?</w:t>
      </w:r>
    </w:p>
    <w:p w:rsidR="0058685E" w:rsidRPr="0058685E" w:rsidRDefault="0058685E" w:rsidP="0058685E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5E">
        <w:rPr>
          <w:rFonts w:ascii="Times New Roman" w:hAnsi="Times New Roman" w:cs="Times New Roman"/>
          <w:sz w:val="24"/>
          <w:szCs w:val="24"/>
        </w:rPr>
        <w:t>Какие технические средства безопасности используются для хранения музейных экспонатов?</w:t>
      </w:r>
    </w:p>
    <w:p w:rsidR="0058685E" w:rsidRPr="0058685E" w:rsidRDefault="0058685E" w:rsidP="0058685E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5E">
        <w:rPr>
          <w:rFonts w:ascii="Times New Roman" w:hAnsi="Times New Roman" w:cs="Times New Roman"/>
          <w:sz w:val="24"/>
          <w:szCs w:val="24"/>
        </w:rPr>
        <w:t>Профессиональный модуль нацелен на приобретение навыков в профессиональной деятельности, а именно:</w:t>
      </w:r>
    </w:p>
    <w:p w:rsidR="0058685E" w:rsidRPr="0058685E" w:rsidRDefault="0058685E" w:rsidP="0058685E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5E">
        <w:rPr>
          <w:rFonts w:ascii="Times New Roman" w:hAnsi="Times New Roman" w:cs="Times New Roman"/>
          <w:sz w:val="24"/>
          <w:szCs w:val="24"/>
        </w:rPr>
        <w:t>Каковы условия соблюдения режимов хранения экспонатов в хранилище и на выставке?</w:t>
      </w:r>
    </w:p>
    <w:p w:rsidR="0058685E" w:rsidRPr="0058685E" w:rsidRDefault="0058685E" w:rsidP="0058685E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5E">
        <w:rPr>
          <w:rFonts w:ascii="Times New Roman" w:hAnsi="Times New Roman" w:cs="Times New Roman"/>
          <w:sz w:val="24"/>
          <w:szCs w:val="24"/>
        </w:rPr>
        <w:t>Как музейный смотритель может обеспечить сохранность музейных экспонатов от порчи и краж?</w:t>
      </w:r>
    </w:p>
    <w:p w:rsidR="0058685E" w:rsidRPr="0058685E" w:rsidRDefault="0058685E" w:rsidP="0058685E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5E">
        <w:rPr>
          <w:rFonts w:ascii="Times New Roman" w:hAnsi="Times New Roman" w:cs="Times New Roman"/>
          <w:sz w:val="24"/>
          <w:szCs w:val="24"/>
        </w:rPr>
        <w:t>Как осуществляется учет музейных предметов на передвижной выставке?</w:t>
      </w:r>
    </w:p>
    <w:p w:rsidR="0058685E" w:rsidRDefault="0058685E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5E" w:rsidRDefault="0058685E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5E" w:rsidRPr="0058685E" w:rsidRDefault="0058685E" w:rsidP="0058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5E">
        <w:rPr>
          <w:rFonts w:ascii="Times New Roman" w:hAnsi="Times New Roman" w:cs="Times New Roman"/>
          <w:b/>
          <w:sz w:val="24"/>
          <w:szCs w:val="24"/>
        </w:rPr>
        <w:t>Требования к слушателям:</w:t>
      </w:r>
      <w:r w:rsidRPr="0058685E">
        <w:rPr>
          <w:rFonts w:ascii="Times New Roman" w:hAnsi="Times New Roman" w:cs="Times New Roman"/>
          <w:sz w:val="24"/>
          <w:szCs w:val="24"/>
        </w:rPr>
        <w:t xml:space="preserve"> Лица, имеющие среднее профессиональное образование, либо среднее общее образование и профессиональной подготовк</w:t>
      </w:r>
      <w:r>
        <w:rPr>
          <w:rFonts w:ascii="Times New Roman" w:hAnsi="Times New Roman" w:cs="Times New Roman"/>
          <w:sz w:val="24"/>
          <w:szCs w:val="24"/>
        </w:rPr>
        <w:t>и (стажировка) на рабочем месте</w:t>
      </w:r>
      <w:r w:rsidRPr="005868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85E" w:rsidRPr="0058685E" w:rsidRDefault="0058685E" w:rsidP="0058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85E" w:rsidRPr="0058685E" w:rsidRDefault="0058685E" w:rsidP="0058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5E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58685E">
        <w:rPr>
          <w:rFonts w:ascii="Times New Roman" w:hAnsi="Times New Roman" w:cs="Times New Roman"/>
          <w:sz w:val="24"/>
          <w:szCs w:val="24"/>
        </w:rPr>
        <w:t xml:space="preserve"> формирование у слушателей профессиональных компетенций, необходимых для выполнения нового вида профессиональной деятельности в сфере </w:t>
      </w:r>
      <w:r>
        <w:rPr>
          <w:rFonts w:ascii="Times New Roman" w:hAnsi="Times New Roman" w:cs="Times New Roman"/>
          <w:sz w:val="24"/>
          <w:szCs w:val="24"/>
        </w:rPr>
        <w:t>культуры и искусства</w:t>
      </w:r>
      <w:r w:rsidRPr="0058685E">
        <w:rPr>
          <w:rFonts w:ascii="Times New Roman" w:hAnsi="Times New Roman" w:cs="Times New Roman"/>
          <w:sz w:val="24"/>
          <w:szCs w:val="24"/>
        </w:rPr>
        <w:t>.</w:t>
      </w:r>
    </w:p>
    <w:p w:rsidR="0058685E" w:rsidRPr="0058685E" w:rsidRDefault="0058685E" w:rsidP="0058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85E" w:rsidRPr="0058685E" w:rsidRDefault="0058685E" w:rsidP="0058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5E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Pr="0058685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58685E">
        <w:rPr>
          <w:rFonts w:ascii="Times New Roman" w:hAnsi="Times New Roman" w:cs="Times New Roman"/>
          <w:sz w:val="24"/>
          <w:szCs w:val="24"/>
        </w:rPr>
        <w:t xml:space="preserve"> академических часов (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8685E">
        <w:rPr>
          <w:rFonts w:ascii="Times New Roman" w:hAnsi="Times New Roman" w:cs="Times New Roman"/>
          <w:sz w:val="24"/>
          <w:szCs w:val="24"/>
        </w:rPr>
        <w:t xml:space="preserve"> недель).</w:t>
      </w:r>
    </w:p>
    <w:p w:rsidR="0058685E" w:rsidRPr="0058685E" w:rsidRDefault="0058685E" w:rsidP="0058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85E" w:rsidRPr="0058685E" w:rsidRDefault="0058685E" w:rsidP="0058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5E">
        <w:rPr>
          <w:rFonts w:ascii="Times New Roman" w:hAnsi="Times New Roman" w:cs="Times New Roman"/>
          <w:sz w:val="24"/>
          <w:szCs w:val="24"/>
        </w:rPr>
        <w:t xml:space="preserve"> </w:t>
      </w:r>
      <w:r w:rsidRPr="0058685E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58685E">
        <w:rPr>
          <w:rFonts w:ascii="Times New Roman" w:hAnsi="Times New Roman" w:cs="Times New Roman"/>
          <w:sz w:val="24"/>
          <w:szCs w:val="24"/>
        </w:rPr>
        <w:t xml:space="preserve"> заочная, без отрыва от производства с использованием дистанционных технологий.</w:t>
      </w:r>
    </w:p>
    <w:p w:rsidR="0058685E" w:rsidRPr="0058685E" w:rsidRDefault="0058685E" w:rsidP="0058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85E" w:rsidRPr="0058685E" w:rsidRDefault="0058685E" w:rsidP="0058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5E">
        <w:rPr>
          <w:rFonts w:ascii="Times New Roman" w:hAnsi="Times New Roman" w:cs="Times New Roman"/>
          <w:b/>
          <w:sz w:val="24"/>
          <w:szCs w:val="24"/>
        </w:rPr>
        <w:t>Формы учебных активностей</w:t>
      </w:r>
      <w:r w:rsidRPr="0058685E">
        <w:rPr>
          <w:rFonts w:ascii="Times New Roman" w:hAnsi="Times New Roman" w:cs="Times New Roman"/>
          <w:sz w:val="24"/>
          <w:szCs w:val="24"/>
        </w:rPr>
        <w:t>: презентация, дистанционные интерактивные сессии, практическое задание, реферат, индивидуальная консультация, тест-контроль.</w:t>
      </w:r>
    </w:p>
    <w:p w:rsidR="0058685E" w:rsidRPr="0058685E" w:rsidRDefault="0058685E" w:rsidP="0058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85E" w:rsidRPr="0058685E" w:rsidRDefault="0058685E" w:rsidP="0058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5E">
        <w:rPr>
          <w:rFonts w:ascii="Times New Roman" w:hAnsi="Times New Roman" w:cs="Times New Roman"/>
          <w:sz w:val="24"/>
          <w:szCs w:val="24"/>
        </w:rPr>
        <w:t>Слушатели программы обеспечиваются учебно-методическими материалами и актуальными нормативно-правовыми документами.</w:t>
      </w:r>
    </w:p>
    <w:p w:rsidR="0058685E" w:rsidRPr="0058685E" w:rsidRDefault="0058685E" w:rsidP="0058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85E" w:rsidRPr="0058685E" w:rsidRDefault="0058685E" w:rsidP="0058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Результат обучения:</w:t>
      </w:r>
      <w:r w:rsidRPr="0058685E">
        <w:rPr>
          <w:rFonts w:ascii="Times New Roman" w:hAnsi="Times New Roman" w:cs="Times New Roman"/>
          <w:sz w:val="24"/>
          <w:szCs w:val="24"/>
        </w:rPr>
        <w:t xml:space="preserve"> Слушателю по итогам обучения </w:t>
      </w:r>
      <w:r>
        <w:rPr>
          <w:rFonts w:ascii="Times New Roman" w:hAnsi="Times New Roman" w:cs="Times New Roman"/>
          <w:sz w:val="24"/>
          <w:szCs w:val="24"/>
        </w:rPr>
        <w:t>получает Свидетельство о рабочей профессии государственного (установленного) образца</w:t>
      </w:r>
      <w:r w:rsidRPr="0058685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Музейный смотритель</w:t>
      </w:r>
      <w:r w:rsidRPr="0058685E">
        <w:rPr>
          <w:rFonts w:ascii="Times New Roman" w:hAnsi="Times New Roman" w:cs="Times New Roman"/>
          <w:sz w:val="24"/>
          <w:szCs w:val="24"/>
        </w:rPr>
        <w:t>»,</w:t>
      </w:r>
      <w:proofErr w:type="gramStart"/>
      <w:r w:rsidRPr="005868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8685E">
        <w:rPr>
          <w:rFonts w:ascii="Times New Roman" w:hAnsi="Times New Roman" w:cs="Times New Roman"/>
          <w:sz w:val="24"/>
          <w:szCs w:val="24"/>
        </w:rPr>
        <w:t xml:space="preserve"> при условии освоения Учебного плана по программе в полном объеме: активного участия во всех дистанционных интерактивных сессиях, сдачи всех практических заданий, тестирования и итогового сертификационного экзамена - контроля не менее, чем на 70%.</w:t>
      </w:r>
    </w:p>
    <w:p w:rsidR="0058685E" w:rsidRPr="0058685E" w:rsidRDefault="0058685E" w:rsidP="0058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155" w:rsidRDefault="00D72155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1CF" w:rsidRDefault="00285663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W w:w="106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579"/>
        <w:gridCol w:w="1493"/>
        <w:gridCol w:w="817"/>
        <w:gridCol w:w="1466"/>
        <w:gridCol w:w="1797"/>
      </w:tblGrid>
      <w:tr w:rsidR="008701CF" w:rsidRPr="00061576" w:rsidTr="00377126">
        <w:trPr>
          <w:trHeight w:val="764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8701CF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1CF" w:rsidRPr="00061576" w:rsidRDefault="008701CF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8701CF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1CF" w:rsidRPr="00061576" w:rsidRDefault="008701CF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8701CF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трудоемкость, ч.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8701CF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учебному плану дистанционные занятия, ч</w:t>
            </w:r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8701CF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  <w:p w:rsidR="008701CF" w:rsidRPr="00061576" w:rsidRDefault="008701CF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слушателей, ч.</w:t>
            </w:r>
          </w:p>
        </w:tc>
      </w:tr>
      <w:tr w:rsidR="008701CF" w:rsidRPr="00061576" w:rsidTr="00377126">
        <w:trPr>
          <w:trHeight w:val="51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1CF" w:rsidRPr="00061576" w:rsidRDefault="008701CF" w:rsidP="005B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1CF" w:rsidRPr="00061576" w:rsidRDefault="008701CF" w:rsidP="005B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1CF" w:rsidRPr="00061576" w:rsidRDefault="008701CF" w:rsidP="005B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8701CF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8701CF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1CF" w:rsidRPr="00061576" w:rsidRDefault="008701CF" w:rsidP="005B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1CF" w:rsidRPr="00061576" w:rsidTr="008701CF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8701CF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58685E" w:rsidRPr="00061576" w:rsidTr="00377126">
        <w:trPr>
          <w:trHeight w:val="259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85E" w:rsidRPr="00061576" w:rsidRDefault="0058685E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85E" w:rsidRPr="00FF1E13" w:rsidRDefault="0058685E" w:rsidP="005B5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культуры и искусства РФ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85E" w:rsidRDefault="00343265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85E" w:rsidRDefault="00343265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85E" w:rsidRDefault="00343265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85E" w:rsidRDefault="00343265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701CF" w:rsidRPr="00061576" w:rsidTr="00377126">
        <w:trPr>
          <w:trHeight w:val="259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58685E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01CF"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FF1E13" w:rsidP="005B5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музея в контексте современных научных изысканий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571CF4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571CF4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571CF4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571CF4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01CF" w:rsidRPr="00061576" w:rsidTr="00377126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58685E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701CF"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FF1E13" w:rsidP="005B5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музееведения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571CF4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285663" w:rsidP="00571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285663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571CF4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701CF" w:rsidRPr="00061576" w:rsidTr="008701CF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8701CF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Специальные дисциплины </w:t>
            </w:r>
          </w:p>
        </w:tc>
      </w:tr>
      <w:tr w:rsidR="008701CF" w:rsidRPr="00061576" w:rsidTr="00285663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58685E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701CF"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FF1E13" w:rsidP="00285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учет и хранение учетных документов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285663" w:rsidP="00571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7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571CF4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285663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285663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1CF4" w:rsidRPr="00061576" w:rsidTr="00285663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F4" w:rsidRDefault="0058685E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7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F4" w:rsidRPr="00285663" w:rsidRDefault="00FF1E13" w:rsidP="00285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приема музейных предметов на временное, постоянное и ответственное хранение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F4" w:rsidRDefault="00571CF4" w:rsidP="00343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F4" w:rsidRDefault="00571CF4" w:rsidP="00571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F4" w:rsidRDefault="00571CF4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F4" w:rsidRDefault="00571CF4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685E" w:rsidRPr="00061576" w:rsidTr="00285663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85E" w:rsidRDefault="0058685E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85E" w:rsidRPr="00FF1E13" w:rsidRDefault="0058685E" w:rsidP="00285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состояния сохранности музейных предметов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85E" w:rsidRDefault="00343265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85E" w:rsidRDefault="00343265" w:rsidP="00571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85E" w:rsidRDefault="00343265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85E" w:rsidRDefault="00343265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701CF" w:rsidRPr="00061576" w:rsidTr="00377126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58685E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701CF"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285663" w:rsidP="005B5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методики проведения экскурсионного обслуживания</w:t>
            </w:r>
            <w:r w:rsidR="0058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Основы психологии </w:t>
            </w:r>
            <w:r w:rsidR="0034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взаимоотношений</w:t>
            </w:r>
            <w:r w:rsidR="0058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посетителя музея.</w:t>
            </w:r>
            <w:r w:rsidR="008701CF" w:rsidRPr="0006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571CF4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571CF4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285663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285663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701CF" w:rsidRPr="00061576" w:rsidTr="00377126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343265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701CF"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343265" w:rsidP="00285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8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ехнические средства безопасности для хранения музейных экспонатов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571CF4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571CF4" w:rsidP="00571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285663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285663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1CF4" w:rsidRPr="00061576" w:rsidTr="00377126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F4" w:rsidRDefault="00343265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7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F4" w:rsidRPr="00285663" w:rsidRDefault="00343265" w:rsidP="0058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F4" w:rsidRDefault="00343265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F4" w:rsidRDefault="00343265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F4" w:rsidRDefault="00571CF4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F4" w:rsidRDefault="00571CF4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01CF" w:rsidRPr="00061576" w:rsidTr="00377126">
        <w:trPr>
          <w:trHeight w:val="245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8701CF" w:rsidP="005B521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междисциплинарный экзамен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8701CF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701CF" w:rsidRPr="00061576" w:rsidTr="00377126">
        <w:trPr>
          <w:trHeight w:val="259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8701CF" w:rsidP="005B521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343265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701CF" w:rsidRDefault="008701CF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82E" w:rsidRDefault="00AD482E" w:rsidP="00B42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265" w:rsidRPr="00343265" w:rsidRDefault="00343265" w:rsidP="00B428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265">
        <w:rPr>
          <w:rFonts w:ascii="Times New Roman" w:hAnsi="Times New Roman" w:cs="Times New Roman"/>
          <w:b/>
          <w:sz w:val="24"/>
          <w:szCs w:val="24"/>
        </w:rPr>
        <w:t>Стоимость обучения – 8 000 р.</w:t>
      </w:r>
    </w:p>
    <w:sectPr w:rsidR="00343265" w:rsidRPr="00343265" w:rsidSect="00336714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A30" w:rsidRDefault="00350A30" w:rsidP="006A0186">
      <w:pPr>
        <w:spacing w:after="0" w:line="240" w:lineRule="auto"/>
      </w:pPr>
      <w:r>
        <w:separator/>
      </w:r>
    </w:p>
  </w:endnote>
  <w:endnote w:type="continuationSeparator" w:id="0">
    <w:p w:rsidR="00350A30" w:rsidRDefault="00350A30" w:rsidP="006A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A30" w:rsidRDefault="00350A30" w:rsidP="006A0186">
      <w:pPr>
        <w:spacing w:after="0" w:line="240" w:lineRule="auto"/>
      </w:pPr>
      <w:r>
        <w:separator/>
      </w:r>
    </w:p>
  </w:footnote>
  <w:footnote w:type="continuationSeparator" w:id="0">
    <w:p w:rsidR="00350A30" w:rsidRDefault="00350A30" w:rsidP="006A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6A" w:rsidRPr="00FC5E6A" w:rsidRDefault="00AD3CE0" w:rsidP="00D30BC9">
    <w:pPr>
      <w:pStyle w:val="a7"/>
      <w:jc w:val="center"/>
    </w:pPr>
    <w:r>
      <w:rPr>
        <w:noProof/>
        <w:lang w:eastAsia="ru-RU"/>
      </w:rPr>
      <w:drawing>
        <wp:inline distT="0" distB="0" distL="0" distR="0" wp14:anchorId="56DD105D" wp14:editId="79C99F51">
          <wp:extent cx="5940425" cy="635876"/>
          <wp:effectExtent l="0" t="0" r="3175" b="0"/>
          <wp:docPr id="2" name="Рисунок 2" descr="Описание: C:\Users\User\Desktop\Развитие\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C:\Users\User\Desktop\Развитие\Шапк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35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5AC7"/>
    <w:multiLevelType w:val="hybridMultilevel"/>
    <w:tmpl w:val="84E6FD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2C7566"/>
    <w:multiLevelType w:val="hybridMultilevel"/>
    <w:tmpl w:val="3C28441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239D7E82"/>
    <w:multiLevelType w:val="hybridMultilevel"/>
    <w:tmpl w:val="6536387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240D2E35"/>
    <w:multiLevelType w:val="hybridMultilevel"/>
    <w:tmpl w:val="A7A04CE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29BF44F9"/>
    <w:multiLevelType w:val="hybridMultilevel"/>
    <w:tmpl w:val="7544124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2EA932EA"/>
    <w:multiLevelType w:val="hybridMultilevel"/>
    <w:tmpl w:val="D2FA75A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30A55C36"/>
    <w:multiLevelType w:val="hybridMultilevel"/>
    <w:tmpl w:val="3E744A80"/>
    <w:lvl w:ilvl="0" w:tplc="964ECF1E">
      <w:start w:val="1"/>
      <w:numFmt w:val="decimal"/>
      <w:lvlText w:val="%1."/>
      <w:lvlJc w:val="left"/>
      <w:pPr>
        <w:ind w:left="168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31D20DB1"/>
    <w:multiLevelType w:val="hybridMultilevel"/>
    <w:tmpl w:val="C67E7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B179F"/>
    <w:multiLevelType w:val="hybridMultilevel"/>
    <w:tmpl w:val="D21E541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61902EA7"/>
    <w:multiLevelType w:val="hybridMultilevel"/>
    <w:tmpl w:val="E7AE7DB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630A4FF8"/>
    <w:multiLevelType w:val="hybridMultilevel"/>
    <w:tmpl w:val="329E4DEC"/>
    <w:lvl w:ilvl="0" w:tplc="ED488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91EE1"/>
    <w:multiLevelType w:val="hybridMultilevel"/>
    <w:tmpl w:val="B9B003B4"/>
    <w:lvl w:ilvl="0" w:tplc="70B67A6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904B83"/>
    <w:multiLevelType w:val="hybridMultilevel"/>
    <w:tmpl w:val="436A949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C5B703B"/>
    <w:multiLevelType w:val="hybridMultilevel"/>
    <w:tmpl w:val="1548AE50"/>
    <w:lvl w:ilvl="0" w:tplc="BDB8B10A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2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1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0E0"/>
    <w:rsid w:val="000125F7"/>
    <w:rsid w:val="000318F8"/>
    <w:rsid w:val="00082A19"/>
    <w:rsid w:val="000C7840"/>
    <w:rsid w:val="000D65EB"/>
    <w:rsid w:val="00111177"/>
    <w:rsid w:val="0017143D"/>
    <w:rsid w:val="00187D45"/>
    <w:rsid w:val="001A7F80"/>
    <w:rsid w:val="001E2D13"/>
    <w:rsid w:val="001F0CD6"/>
    <w:rsid w:val="00202F20"/>
    <w:rsid w:val="00256305"/>
    <w:rsid w:val="00260282"/>
    <w:rsid w:val="00260941"/>
    <w:rsid w:val="00285663"/>
    <w:rsid w:val="002B1706"/>
    <w:rsid w:val="00313A48"/>
    <w:rsid w:val="00336714"/>
    <w:rsid w:val="00343265"/>
    <w:rsid w:val="00350A30"/>
    <w:rsid w:val="00377126"/>
    <w:rsid w:val="00391B2E"/>
    <w:rsid w:val="00393C33"/>
    <w:rsid w:val="003C3BDF"/>
    <w:rsid w:val="003C6433"/>
    <w:rsid w:val="004424DC"/>
    <w:rsid w:val="004424F0"/>
    <w:rsid w:val="00475EC4"/>
    <w:rsid w:val="00492CF3"/>
    <w:rsid w:val="005106BE"/>
    <w:rsid w:val="00571CF4"/>
    <w:rsid w:val="00580F15"/>
    <w:rsid w:val="0058685E"/>
    <w:rsid w:val="005D22EA"/>
    <w:rsid w:val="00604746"/>
    <w:rsid w:val="006A0186"/>
    <w:rsid w:val="006A717E"/>
    <w:rsid w:val="006C633C"/>
    <w:rsid w:val="006F00C9"/>
    <w:rsid w:val="00723685"/>
    <w:rsid w:val="007423B4"/>
    <w:rsid w:val="007521F6"/>
    <w:rsid w:val="00787688"/>
    <w:rsid w:val="007A7F8F"/>
    <w:rsid w:val="007B09CD"/>
    <w:rsid w:val="00802AE3"/>
    <w:rsid w:val="00815A2B"/>
    <w:rsid w:val="00855FD3"/>
    <w:rsid w:val="008701CF"/>
    <w:rsid w:val="00887B4C"/>
    <w:rsid w:val="008A0F08"/>
    <w:rsid w:val="008B444D"/>
    <w:rsid w:val="008E0154"/>
    <w:rsid w:val="00904783"/>
    <w:rsid w:val="009A2C1D"/>
    <w:rsid w:val="009D0A1A"/>
    <w:rsid w:val="009E06C0"/>
    <w:rsid w:val="00A272DE"/>
    <w:rsid w:val="00A310E0"/>
    <w:rsid w:val="00A4395C"/>
    <w:rsid w:val="00AA0B52"/>
    <w:rsid w:val="00AD3CE0"/>
    <w:rsid w:val="00AD482E"/>
    <w:rsid w:val="00B42803"/>
    <w:rsid w:val="00B476D1"/>
    <w:rsid w:val="00B56EA6"/>
    <w:rsid w:val="00B6337E"/>
    <w:rsid w:val="00BA601A"/>
    <w:rsid w:val="00BA76EB"/>
    <w:rsid w:val="00C14261"/>
    <w:rsid w:val="00C528B5"/>
    <w:rsid w:val="00D15AF9"/>
    <w:rsid w:val="00D30BC9"/>
    <w:rsid w:val="00D72155"/>
    <w:rsid w:val="00DB6431"/>
    <w:rsid w:val="00E8182E"/>
    <w:rsid w:val="00E92FB5"/>
    <w:rsid w:val="00ED328A"/>
    <w:rsid w:val="00ED39E7"/>
    <w:rsid w:val="00EE1EED"/>
    <w:rsid w:val="00EE4C1D"/>
    <w:rsid w:val="00F528C5"/>
    <w:rsid w:val="00F82CC1"/>
    <w:rsid w:val="00FA496F"/>
    <w:rsid w:val="00FB40EE"/>
    <w:rsid w:val="00FC5E6A"/>
    <w:rsid w:val="00FF1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28B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5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8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018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0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0186"/>
  </w:style>
  <w:style w:type="paragraph" w:styleId="a9">
    <w:name w:val="footer"/>
    <w:basedOn w:val="a"/>
    <w:link w:val="aa"/>
    <w:uiPriority w:val="99"/>
    <w:unhideWhenUsed/>
    <w:rsid w:val="006A0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0186"/>
  </w:style>
  <w:style w:type="table" w:styleId="ab">
    <w:name w:val="Table Grid"/>
    <w:basedOn w:val="a1"/>
    <w:uiPriority w:val="59"/>
    <w:rsid w:val="00ED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D0A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6065-8974-482C-B4E6-8FEA0DBF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2019-02-28T05:48:00Z</cp:lastPrinted>
  <dcterms:created xsi:type="dcterms:W3CDTF">2017-06-27T09:42:00Z</dcterms:created>
  <dcterms:modified xsi:type="dcterms:W3CDTF">2019-10-07T12:26:00Z</dcterms:modified>
</cp:coreProperties>
</file>