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FA38B" w14:textId="3F827DCD" w:rsidR="00A21885" w:rsidRDefault="00A21885" w:rsidP="00A218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«Продавец продовольственных и непродовольственных товаров»</w:t>
      </w:r>
      <w:r>
        <w:rPr>
          <w:b/>
          <w:sz w:val="36"/>
          <w:szCs w:val="36"/>
        </w:rPr>
        <w:t xml:space="preserve"> 480 </w:t>
      </w:r>
      <w:proofErr w:type="spellStart"/>
      <w:r>
        <w:rPr>
          <w:b/>
          <w:sz w:val="36"/>
          <w:szCs w:val="36"/>
        </w:rPr>
        <w:t>ак.ч</w:t>
      </w:r>
      <w:proofErr w:type="spellEnd"/>
      <w:r>
        <w:rPr>
          <w:b/>
          <w:sz w:val="36"/>
          <w:szCs w:val="36"/>
        </w:rPr>
        <w:t>.</w:t>
      </w:r>
    </w:p>
    <w:p w14:paraId="5FAABC29" w14:textId="77777777" w:rsidR="003E3494" w:rsidRPr="003E3494" w:rsidRDefault="003E3494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2EE68FDB" w14:textId="204A7B90" w:rsidR="00AC20B1" w:rsidRPr="00BF6B02" w:rsidRDefault="00F14B0B" w:rsidP="00BF6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0E109A42" w14:textId="77777777" w:rsidR="00E5412D" w:rsidRDefault="00E5412D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460"/>
        <w:gridCol w:w="1493"/>
        <w:gridCol w:w="817"/>
        <w:gridCol w:w="1466"/>
        <w:gridCol w:w="1797"/>
      </w:tblGrid>
      <w:tr w:rsidR="00A21885" w:rsidRPr="00822379" w14:paraId="23FE6395" w14:textId="77777777" w:rsidTr="00371289">
        <w:trPr>
          <w:trHeight w:val="764"/>
          <w:tblCellSpacing w:w="0" w:type="dxa"/>
          <w:jc w:val="center"/>
        </w:trPr>
        <w:tc>
          <w:tcPr>
            <w:tcW w:w="64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18F94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 </w:t>
            </w:r>
          </w:p>
          <w:p w14:paraId="5B2DF642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№ п/п</w:t>
            </w:r>
          </w:p>
        </w:tc>
        <w:tc>
          <w:tcPr>
            <w:tcW w:w="4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D257C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 </w:t>
            </w:r>
          </w:p>
          <w:p w14:paraId="63A3C1EA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30CDF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178D7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425A1ED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Самостоятельная</w:t>
            </w:r>
          </w:p>
          <w:p w14:paraId="42C1E86D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работа слушателей, ч.</w:t>
            </w:r>
          </w:p>
        </w:tc>
      </w:tr>
      <w:tr w:rsidR="00A21885" w:rsidRPr="00822379" w14:paraId="497188F8" w14:textId="77777777" w:rsidTr="00371289">
        <w:trPr>
          <w:trHeight w:val="518"/>
          <w:tblCellSpacing w:w="0" w:type="dxa"/>
          <w:jc w:val="center"/>
        </w:trPr>
        <w:tc>
          <w:tcPr>
            <w:tcW w:w="64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F17A1" w14:textId="77777777" w:rsidR="00A21885" w:rsidRPr="00822379" w:rsidRDefault="00A21885" w:rsidP="00371289">
            <w:pPr>
              <w:widowControl w:val="0"/>
              <w:rPr>
                <w:color w:val="000000"/>
              </w:rPr>
            </w:pPr>
          </w:p>
        </w:tc>
        <w:tc>
          <w:tcPr>
            <w:tcW w:w="4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66CA" w14:textId="77777777" w:rsidR="00A21885" w:rsidRPr="00822379" w:rsidRDefault="00A21885" w:rsidP="00371289">
            <w:pPr>
              <w:widowControl w:val="0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0B0F" w14:textId="77777777" w:rsidR="00A21885" w:rsidRPr="00822379" w:rsidRDefault="00A21885" w:rsidP="00371289">
            <w:pPr>
              <w:widowControl w:val="0"/>
              <w:rPr>
                <w:color w:val="000000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2F05A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B857C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556CC940" w14:textId="77777777" w:rsidR="00A21885" w:rsidRPr="00822379" w:rsidRDefault="00A21885" w:rsidP="00371289">
            <w:pPr>
              <w:widowControl w:val="0"/>
              <w:rPr>
                <w:color w:val="000000"/>
              </w:rPr>
            </w:pPr>
          </w:p>
        </w:tc>
      </w:tr>
      <w:tr w:rsidR="00A21885" w:rsidRPr="00822379" w14:paraId="5F927C61" w14:textId="77777777" w:rsidTr="00371289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23A08170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A21885" w:rsidRPr="00822379" w14:paraId="783CEDB5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A7526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CF976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rPr>
                <w:bCs/>
                <w:color w:val="19171B"/>
              </w:rPr>
            </w:pPr>
            <w:r w:rsidRPr="00822379">
              <w:rPr>
                <w:bCs/>
                <w:color w:val="19171B"/>
              </w:rPr>
              <w:t>Основы</w:t>
            </w:r>
            <w:r>
              <w:rPr>
                <w:bCs/>
                <w:color w:val="19171B"/>
              </w:rPr>
              <w:t xml:space="preserve"> трудового законодательства Российской Федерации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B08B9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A676A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28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E2EEB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7AA5F2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5</w:t>
            </w:r>
          </w:p>
        </w:tc>
      </w:tr>
      <w:tr w:rsidR="00A21885" w:rsidRPr="00822379" w14:paraId="4389AB38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83852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2.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571E4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rPr>
                <w:bCs/>
                <w:color w:val="19171B"/>
              </w:rPr>
            </w:pPr>
            <w:r w:rsidRPr="00822379">
              <w:rPr>
                <w:bCs/>
                <w:color w:val="19171B"/>
              </w:rPr>
              <w:t>Психология личности и делового общения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EF1FA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5B580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26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0B363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88EA62B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5</w:t>
            </w:r>
          </w:p>
        </w:tc>
      </w:tr>
      <w:tr w:rsidR="00A21885" w:rsidRPr="00822379" w14:paraId="791844DC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A56E4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3.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4309C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rPr>
                <w:bCs/>
                <w:color w:val="19171B"/>
              </w:rPr>
            </w:pPr>
            <w:r w:rsidRPr="00822379">
              <w:rPr>
                <w:color w:val="19171B"/>
              </w:rPr>
              <w:t>Основы товароведения продовольственных и непродовольственных товаров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9AAF6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0747C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1A013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76C960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3</w:t>
            </w:r>
          </w:p>
        </w:tc>
      </w:tr>
      <w:tr w:rsidR="00A21885" w:rsidRPr="00822379" w14:paraId="2E8DD314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695B9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A9FF8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rPr>
                <w:bCs/>
                <w:color w:val="19171B"/>
              </w:rPr>
            </w:pPr>
            <w:r w:rsidRPr="00822379">
              <w:rPr>
                <w:color w:val="19171B"/>
              </w:rPr>
              <w:t>Стандарты обслуживания покупателей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7A4B0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5EB9A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C2991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138979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A21885" w:rsidRPr="00822379" w14:paraId="0700C362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7843B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5.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8765D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rPr>
                <w:bCs/>
                <w:color w:val="000000"/>
              </w:rPr>
            </w:pPr>
            <w:r w:rsidRPr="00822379">
              <w:rPr>
                <w:bCs/>
                <w:color w:val="000000"/>
              </w:rPr>
              <w:t xml:space="preserve">Выполнение работ по профессии </w:t>
            </w:r>
            <w:proofErr w:type="gramStart"/>
            <w:r w:rsidRPr="00822379">
              <w:rPr>
                <w:bCs/>
                <w:color w:val="000000"/>
              </w:rPr>
              <w:t>продавец  продовольственных</w:t>
            </w:r>
            <w:proofErr w:type="gramEnd"/>
            <w:r w:rsidRPr="00822379">
              <w:rPr>
                <w:bCs/>
                <w:color w:val="000000"/>
              </w:rPr>
              <w:t xml:space="preserve"> товаров, продавец непродовольственных товаров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1D110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E0F48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23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D0709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E13C1DA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5</w:t>
            </w:r>
          </w:p>
        </w:tc>
      </w:tr>
      <w:tr w:rsidR="00A21885" w:rsidRPr="00822379" w14:paraId="0EBDD5EE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42B64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  <w:r w:rsidRPr="00822379">
              <w:rPr>
                <w:color w:val="000000"/>
              </w:rPr>
              <w:t>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17C4A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rPr>
                <w:bCs/>
                <w:color w:val="19171B"/>
              </w:rPr>
            </w:pPr>
            <w:r w:rsidRPr="00822379">
              <w:rPr>
                <w:bCs/>
                <w:color w:val="19171B"/>
              </w:rPr>
              <w:t>Изучение методов классификации и кодирования потребительских товаров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9D802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09640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0E0B5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492FDC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1</w:t>
            </w:r>
          </w:p>
        </w:tc>
      </w:tr>
      <w:tr w:rsidR="00A21885" w:rsidRPr="00822379" w14:paraId="377C5FB4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4B81F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22379">
              <w:rPr>
                <w:color w:val="000000"/>
              </w:rPr>
              <w:t>.</w:t>
            </w:r>
            <w:r>
              <w:rPr>
                <w:color w:val="000000"/>
              </w:rPr>
              <w:t>2.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83AA1" w14:textId="77777777" w:rsidR="00A21885" w:rsidRPr="00822379" w:rsidRDefault="00A21885" w:rsidP="00371289">
            <w:pPr>
              <w:shd w:val="clear" w:color="auto" w:fill="FFFFFF"/>
              <w:spacing w:before="100" w:beforeAutospacing="1"/>
              <w:textAlignment w:val="baseline"/>
              <w:rPr>
                <w:color w:val="19171B"/>
              </w:rPr>
            </w:pPr>
            <w:r>
              <w:rPr>
                <w:color w:val="19171B"/>
              </w:rPr>
              <w:t>Качество товара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E0343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FF3D6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A320E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7F30B4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-</w:t>
            </w:r>
          </w:p>
        </w:tc>
      </w:tr>
      <w:tr w:rsidR="00A21885" w:rsidRPr="00822379" w14:paraId="38722165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04F0A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5.3.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4F386" w14:textId="77777777" w:rsidR="00A21885" w:rsidRPr="00822379" w:rsidRDefault="00A21885" w:rsidP="00371289">
            <w:pPr>
              <w:shd w:val="clear" w:color="auto" w:fill="FFFFFF"/>
              <w:spacing w:before="100" w:beforeAutospacing="1"/>
              <w:textAlignment w:val="baseline"/>
              <w:rPr>
                <w:color w:val="19171B"/>
              </w:rPr>
            </w:pPr>
            <w:r w:rsidRPr="00822379">
              <w:rPr>
                <w:color w:val="19171B"/>
              </w:rPr>
              <w:t>Непродовольственные товары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F1AB3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FEF49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25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BAE72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A701211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5</w:t>
            </w:r>
          </w:p>
        </w:tc>
      </w:tr>
      <w:tr w:rsidR="00A21885" w:rsidRPr="00822379" w14:paraId="79DDBE5D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7E60D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822379">
              <w:rPr>
                <w:color w:val="000000"/>
              </w:rPr>
              <w:t>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149B4" w14:textId="77777777" w:rsidR="00A21885" w:rsidRPr="00822379" w:rsidRDefault="00A21885" w:rsidP="00371289">
            <w:pPr>
              <w:shd w:val="clear" w:color="auto" w:fill="FFFFFF"/>
              <w:spacing w:before="100" w:beforeAutospacing="1"/>
              <w:textAlignment w:val="baseline"/>
              <w:rPr>
                <w:color w:val="19171B"/>
              </w:rPr>
            </w:pPr>
            <w:r w:rsidRPr="00822379">
              <w:rPr>
                <w:color w:val="19171B"/>
              </w:rPr>
              <w:t>Производственная практика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55515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DE68A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202CA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8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B41E43D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2</w:t>
            </w:r>
          </w:p>
        </w:tc>
      </w:tr>
      <w:tr w:rsidR="00A21885" w:rsidRPr="00822379" w14:paraId="3978407A" w14:textId="77777777" w:rsidTr="00371289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CFD8E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right"/>
              <w:rPr>
                <w:color w:val="000000"/>
              </w:rPr>
            </w:pPr>
            <w:r w:rsidRPr="00822379">
              <w:rPr>
                <w:color w:val="000000"/>
              </w:rPr>
              <w:t>Итоговый междисциплинарный экзамен - тестирование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AF80F86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10</w:t>
            </w:r>
          </w:p>
        </w:tc>
      </w:tr>
      <w:tr w:rsidR="00A21885" w:rsidRPr="00822379" w14:paraId="6FDFE1C6" w14:textId="77777777" w:rsidTr="00371289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E5605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right"/>
              <w:rPr>
                <w:color w:val="000000"/>
              </w:rPr>
            </w:pPr>
            <w:r w:rsidRPr="00822379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946E585" w14:textId="77777777" w:rsidR="00A21885" w:rsidRPr="00822379" w:rsidRDefault="00A21885" w:rsidP="00371289">
            <w:pPr>
              <w:widowControl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22379">
              <w:rPr>
                <w:color w:val="000000"/>
              </w:rPr>
              <w:t>480</w:t>
            </w:r>
          </w:p>
        </w:tc>
      </w:tr>
    </w:tbl>
    <w:p w14:paraId="572A08B4" w14:textId="77777777" w:rsidR="0059083B" w:rsidRPr="00F14B0B" w:rsidRDefault="0059083B" w:rsidP="00F14B0B"/>
    <w:sectPr w:rsidR="0059083B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099F" w14:textId="77777777" w:rsidR="005F2278" w:rsidRDefault="005F2278" w:rsidP="00F14B0B">
      <w:pPr>
        <w:spacing w:after="0" w:line="240" w:lineRule="auto"/>
      </w:pPr>
      <w:r>
        <w:separator/>
      </w:r>
    </w:p>
  </w:endnote>
  <w:endnote w:type="continuationSeparator" w:id="0">
    <w:p w14:paraId="73F93221" w14:textId="77777777" w:rsidR="005F2278" w:rsidRDefault="005F2278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DCBD" w14:textId="77777777" w:rsidR="005F2278" w:rsidRDefault="005F2278" w:rsidP="00F14B0B">
      <w:pPr>
        <w:spacing w:after="0" w:line="240" w:lineRule="auto"/>
      </w:pPr>
      <w:r>
        <w:separator/>
      </w:r>
    </w:p>
  </w:footnote>
  <w:footnote w:type="continuationSeparator" w:id="0">
    <w:p w14:paraId="78763ED6" w14:textId="77777777" w:rsidR="005F2278" w:rsidRDefault="005F2278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63C0E"/>
    <w:rsid w:val="00127511"/>
    <w:rsid w:val="00287451"/>
    <w:rsid w:val="002979CB"/>
    <w:rsid w:val="003E3494"/>
    <w:rsid w:val="0059083B"/>
    <w:rsid w:val="005F2278"/>
    <w:rsid w:val="00832959"/>
    <w:rsid w:val="008E7190"/>
    <w:rsid w:val="00A21885"/>
    <w:rsid w:val="00AC20B1"/>
    <w:rsid w:val="00B51850"/>
    <w:rsid w:val="00BF6B02"/>
    <w:rsid w:val="00E5412D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C20B1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8E7190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C20B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AC2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AC20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2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20B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b"/>
    <w:uiPriority w:val="59"/>
    <w:rsid w:val="003E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E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2023-12-01T10:29:00Z</dcterms:created>
  <dcterms:modified xsi:type="dcterms:W3CDTF">2023-12-01T10:29:00Z</dcterms:modified>
</cp:coreProperties>
</file>