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78BFD" w14:textId="214B1B45" w:rsidR="008E7190" w:rsidRPr="008E7190" w:rsidRDefault="008E7190" w:rsidP="008E7190">
      <w:pPr>
        <w:jc w:val="center"/>
        <w:rPr>
          <w:rFonts w:ascii="Times New Roman" w:hAnsi="Times New Roman" w:cs="Times New Roman"/>
          <w:sz w:val="32"/>
          <w:szCs w:val="32"/>
        </w:rPr>
      </w:pPr>
      <w:r w:rsidRPr="008E7190">
        <w:rPr>
          <w:rFonts w:ascii="Times New Roman" w:hAnsi="Times New Roman" w:cs="Times New Roman"/>
          <w:b/>
          <w:sz w:val="32"/>
          <w:szCs w:val="32"/>
        </w:rPr>
        <w:t>«Администратор торгового зала»</w:t>
      </w:r>
      <w:r w:rsidRPr="008E7190">
        <w:rPr>
          <w:rFonts w:ascii="Times New Roman" w:hAnsi="Times New Roman" w:cs="Times New Roman"/>
          <w:b/>
          <w:sz w:val="32"/>
          <w:szCs w:val="32"/>
        </w:rPr>
        <w:t xml:space="preserve"> 480 </w:t>
      </w:r>
      <w:proofErr w:type="spellStart"/>
      <w:r w:rsidRPr="008E7190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8E7190">
        <w:rPr>
          <w:rFonts w:ascii="Times New Roman" w:hAnsi="Times New Roman" w:cs="Times New Roman"/>
          <w:b/>
          <w:sz w:val="32"/>
          <w:szCs w:val="32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460"/>
        <w:gridCol w:w="1493"/>
        <w:gridCol w:w="817"/>
        <w:gridCol w:w="1466"/>
        <w:gridCol w:w="1797"/>
      </w:tblGrid>
      <w:tr w:rsidR="008E7190" w:rsidRPr="00BC4014" w14:paraId="153AB63F" w14:textId="77777777" w:rsidTr="00371289">
        <w:trPr>
          <w:trHeight w:val="764"/>
          <w:tblCellSpacing w:w="0" w:type="dxa"/>
          <w:jc w:val="center"/>
        </w:trPr>
        <w:tc>
          <w:tcPr>
            <w:tcW w:w="6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B00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 </w:t>
            </w:r>
          </w:p>
          <w:p w14:paraId="42F5D178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1AE0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 </w:t>
            </w:r>
          </w:p>
          <w:p w14:paraId="032F112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2A6EA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A485C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C76CABC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Самостоятельная</w:t>
            </w:r>
          </w:p>
          <w:p w14:paraId="544C7BE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8E7190" w:rsidRPr="00BC4014" w14:paraId="7AEDC50F" w14:textId="77777777" w:rsidTr="00371289">
        <w:trPr>
          <w:trHeight w:val="518"/>
          <w:tblCellSpacing w:w="0" w:type="dxa"/>
          <w:jc w:val="center"/>
        </w:trPr>
        <w:tc>
          <w:tcPr>
            <w:tcW w:w="6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5A7E" w14:textId="77777777" w:rsidR="008E7190" w:rsidRPr="00BC4014" w:rsidRDefault="008E7190" w:rsidP="00371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51D1" w14:textId="77777777" w:rsidR="008E7190" w:rsidRPr="00BC4014" w:rsidRDefault="008E7190" w:rsidP="00371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981AF" w14:textId="77777777" w:rsidR="008E7190" w:rsidRPr="00BC4014" w:rsidRDefault="008E7190" w:rsidP="003712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110B5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CC70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6D01D8F9" w14:textId="77777777" w:rsidR="008E7190" w:rsidRPr="00BC4014" w:rsidRDefault="008E7190" w:rsidP="00371289">
            <w:pPr>
              <w:rPr>
                <w:rFonts w:ascii="Times New Roman" w:hAnsi="Times New Roman" w:cs="Times New Roman"/>
              </w:rPr>
            </w:pPr>
          </w:p>
        </w:tc>
      </w:tr>
      <w:tr w:rsidR="008E7190" w:rsidRPr="00BC4014" w14:paraId="3D91E3C2" w14:textId="77777777" w:rsidTr="00371289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EADD35A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8E7190" w:rsidRPr="00BC4014" w14:paraId="4C96E319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B6EEF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B780E" w14:textId="77777777" w:rsidR="008E7190" w:rsidRPr="00445131" w:rsidRDefault="008E7190" w:rsidP="00371289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b w:val="0"/>
                <w:color w:val="19171B"/>
              </w:rPr>
            </w:pPr>
            <w:r w:rsidRPr="0044513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Основы менеджмента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7187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5039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86105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5EE57E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6C0F400C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30521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8B507" w14:textId="77777777" w:rsidR="008E7190" w:rsidRPr="00445131" w:rsidRDefault="008E7190" w:rsidP="00371289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b w:val="0"/>
                <w:color w:val="19171B"/>
              </w:rPr>
            </w:pPr>
            <w:r w:rsidRPr="0044513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Основы маркетинга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5B8E9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3CE03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31D3C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155FF6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67059F29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90AD7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1A4F5" w14:textId="77777777" w:rsidR="008E7190" w:rsidRPr="00445131" w:rsidRDefault="008E7190" w:rsidP="00371289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b w:val="0"/>
                <w:color w:val="19171B"/>
              </w:rPr>
            </w:pPr>
            <w:r w:rsidRPr="0044513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Основные положения Трудового Кодекса и их применение в кадровой документации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23673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C5E6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7E684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03273F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E7190" w:rsidRPr="00BC4014" w14:paraId="3A26803C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7CAB9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90B72" w14:textId="77777777" w:rsidR="008E7190" w:rsidRPr="00445131" w:rsidRDefault="008E7190" w:rsidP="00371289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b w:val="0"/>
                <w:color w:val="19171B"/>
              </w:rPr>
            </w:pPr>
            <w:r w:rsidRPr="0044513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Стандарты современного делопроизводства в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9185C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87CAE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3F168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C10696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E7190" w:rsidRPr="00BC4014" w14:paraId="19BB06E7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24C2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10DAC" w14:textId="77777777" w:rsidR="008E7190" w:rsidRPr="00445131" w:rsidRDefault="008E7190" w:rsidP="0037128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4513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Психология личности и делового общения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7669A9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03AA1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62235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2AB1E6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664BDE66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49473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FD306" w14:textId="77777777" w:rsidR="008E7190" w:rsidRPr="00445131" w:rsidRDefault="008E7190" w:rsidP="00371289">
            <w:pPr>
              <w:spacing w:before="100" w:beforeAutospacing="1" w:after="100" w:afterAutospacing="1"/>
              <w:rPr>
                <w:rStyle w:val="a8"/>
                <w:rFonts w:ascii="Times New Roman" w:hAnsi="Times New Roman" w:cs="Courier New"/>
                <w:b w:val="0"/>
                <w:color w:val="19171B"/>
              </w:rPr>
            </w:pPr>
            <w:r w:rsidRPr="00445131">
              <w:rPr>
                <w:rStyle w:val="a8"/>
                <w:rFonts w:ascii="Times New Roman" w:hAnsi="Times New Roman" w:cs="Courier New"/>
                <w:b w:val="0"/>
                <w:color w:val="19171B"/>
              </w:rPr>
              <w:t>Психология в торговле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F5F73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DA98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59E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FC6217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7190" w:rsidRPr="00BC4014" w14:paraId="46D53D81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FEB4A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22F81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color w:val="19171B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Основы товароведения продовольственных и непродовольственных товаров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357D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1DD25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D9B07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3D11311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190" w:rsidRPr="00BC4014" w14:paraId="7DCB7642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55EE4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659A6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color w:val="19171B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Мерчендайзинг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A02D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C6552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7EBDB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9200E26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3E947265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4B37F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6C9CE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color w:val="19171B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Логистика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8C64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C041D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69058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8C6891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E7190" w:rsidRPr="00BC4014" w14:paraId="439E7DEF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55FEF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E4C75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color w:val="19171B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Техническое оснащение предприятий розничной торговли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80F48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EEA6A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3B342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20C125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E7190" w:rsidRPr="00BC4014" w14:paraId="7CBFCEF0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21D55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C01C0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color w:val="19171B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Охрана труда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BDB40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D814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C4917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CDCC6B4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667CF0FA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2CE70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C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68545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 xml:space="preserve">Основы работы на ПК (Word, Excel и </w:t>
            </w:r>
            <w:proofErr w:type="gramStart"/>
            <w:r w:rsidRPr="00445131">
              <w:rPr>
                <w:rFonts w:ascii="Times New Roman" w:hAnsi="Times New Roman" w:cs="Times New Roman"/>
                <w:color w:val="19171B"/>
              </w:rPr>
              <w:t>т.д.</w:t>
            </w:r>
            <w:proofErr w:type="gramEnd"/>
            <w:r w:rsidRPr="00445131">
              <w:rPr>
                <w:rFonts w:ascii="Times New Roman" w:hAnsi="Times New Roman" w:cs="Times New Roman"/>
                <w:color w:val="19171B"/>
              </w:rPr>
              <w:t>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34EBA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02B49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95F2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D4D1AF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1DB4C605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8ED2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C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4ECA0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Работа на компьютерной кассе, работа с наличной валютой РФ и пластиковыми картами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683E7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EFD39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5868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BD92C7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E7190" w:rsidRPr="00BC4014" w14:paraId="39F2CFF8" w14:textId="77777777" w:rsidTr="00371289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6C9B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C5863" w14:textId="77777777" w:rsidR="008E7190" w:rsidRPr="00445131" w:rsidRDefault="008E7190" w:rsidP="00371289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  <w:color w:val="19171B"/>
              </w:rPr>
            </w:pPr>
            <w:r w:rsidRPr="00445131">
              <w:rPr>
                <w:rFonts w:ascii="Times New Roman" w:hAnsi="Times New Roman" w:cs="Times New Roman"/>
                <w:color w:val="19171B"/>
              </w:rPr>
              <w:t>Стандарты обслуживания покупателей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7C541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708AF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F2A5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4D9250" w14:textId="77777777" w:rsidR="008E7190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7190" w:rsidRPr="00BC4014" w14:paraId="00A64A4A" w14:textId="77777777" w:rsidTr="00371289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12CD2" w14:textId="77777777" w:rsidR="008E7190" w:rsidRPr="00BC4014" w:rsidRDefault="008E7190" w:rsidP="0037128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Итоговый междисциплинарный экзамен - тестирование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AC131F5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E7190" w:rsidRPr="00BC4014" w14:paraId="6EF81764" w14:textId="77777777" w:rsidTr="00371289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CBAE6" w14:textId="77777777" w:rsidR="008E7190" w:rsidRPr="00BC4014" w:rsidRDefault="008E7190" w:rsidP="00371289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A1ABE01" w14:textId="77777777" w:rsidR="008E7190" w:rsidRPr="00BC4014" w:rsidRDefault="008E7190" w:rsidP="003712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33AF" w14:textId="77777777" w:rsidR="003E0D14" w:rsidRDefault="003E0D14" w:rsidP="00F14B0B">
      <w:pPr>
        <w:spacing w:after="0" w:line="240" w:lineRule="auto"/>
      </w:pPr>
      <w:r>
        <w:separator/>
      </w:r>
    </w:p>
  </w:endnote>
  <w:endnote w:type="continuationSeparator" w:id="0">
    <w:p w14:paraId="4AC5766B" w14:textId="77777777" w:rsidR="003E0D14" w:rsidRDefault="003E0D1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586B" w14:textId="77777777" w:rsidR="003E0D14" w:rsidRDefault="003E0D14" w:rsidP="00F14B0B">
      <w:pPr>
        <w:spacing w:after="0" w:line="240" w:lineRule="auto"/>
      </w:pPr>
      <w:r>
        <w:separator/>
      </w:r>
    </w:p>
  </w:footnote>
  <w:footnote w:type="continuationSeparator" w:id="0">
    <w:p w14:paraId="4FCE3527" w14:textId="77777777" w:rsidR="003E0D14" w:rsidRDefault="003E0D1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3E0D14"/>
    <w:rsid w:val="008E7190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8E71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2023-12-01T10:07:00Z</dcterms:created>
  <dcterms:modified xsi:type="dcterms:W3CDTF">2023-12-01T10:07:00Z</dcterms:modified>
</cp:coreProperties>
</file>