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A9" w:rsidRDefault="006A13A9" w:rsidP="006A13A9">
      <w:pPr>
        <w:jc w:val="center"/>
        <w:rPr>
          <w:b/>
        </w:rPr>
      </w:pPr>
      <w:r>
        <w:rPr>
          <w:b/>
        </w:rPr>
        <w:t>Центр повышения квалификации и профессиональной переподготовки «Развитие плюс»</w:t>
      </w:r>
    </w:p>
    <w:p w:rsidR="003E758D" w:rsidRDefault="003E758D" w:rsidP="006A13A9">
      <w:pPr>
        <w:jc w:val="center"/>
        <w:rPr>
          <w:b/>
        </w:rPr>
      </w:pPr>
    </w:p>
    <w:p w:rsidR="003E758D" w:rsidRPr="005C4BAD" w:rsidRDefault="006A13A9" w:rsidP="006A13A9">
      <w:pPr>
        <w:jc w:val="center"/>
        <w:rPr>
          <w:b/>
          <w:i/>
        </w:rPr>
      </w:pPr>
      <w:r w:rsidRPr="003E758D">
        <w:rPr>
          <w:b/>
          <w:i/>
        </w:rPr>
        <w:t xml:space="preserve">Предлагает пройти </w:t>
      </w:r>
      <w:r w:rsidR="00E955F3">
        <w:rPr>
          <w:b/>
          <w:i/>
        </w:rPr>
        <w:t xml:space="preserve">дистанционное </w:t>
      </w:r>
      <w:r w:rsidRPr="003E758D">
        <w:rPr>
          <w:b/>
          <w:i/>
        </w:rPr>
        <w:t xml:space="preserve">обучение </w:t>
      </w:r>
      <w:proofErr w:type="gramStart"/>
      <w:r w:rsidRPr="003E758D">
        <w:rPr>
          <w:b/>
          <w:i/>
        </w:rPr>
        <w:t>по</w:t>
      </w:r>
      <w:proofErr w:type="gramEnd"/>
      <w:r w:rsidRPr="003E758D">
        <w:rPr>
          <w:b/>
          <w:i/>
        </w:rPr>
        <w:t xml:space="preserve"> </w:t>
      </w:r>
    </w:p>
    <w:p w:rsidR="006A13A9" w:rsidRDefault="006A13A9" w:rsidP="006A13A9">
      <w:pPr>
        <w:jc w:val="center"/>
        <w:rPr>
          <w:b/>
          <w:i/>
        </w:rPr>
      </w:pPr>
      <w:r w:rsidRPr="003E758D">
        <w:rPr>
          <w:b/>
          <w:i/>
        </w:rPr>
        <w:t>курсу повышения квалификации 36 ак.ч.</w:t>
      </w:r>
    </w:p>
    <w:p w:rsidR="003E758D" w:rsidRPr="003E758D" w:rsidRDefault="003E758D" w:rsidP="006A13A9">
      <w:pPr>
        <w:jc w:val="center"/>
        <w:rPr>
          <w:b/>
          <w:i/>
        </w:rPr>
      </w:pPr>
    </w:p>
    <w:p w:rsidR="00E63C8B" w:rsidRDefault="006A13A9" w:rsidP="006A13A9">
      <w:pPr>
        <w:jc w:val="center"/>
        <w:rPr>
          <w:b/>
          <w:color w:val="E36C0A" w:themeColor="accent6" w:themeShade="BF"/>
          <w:sz w:val="32"/>
          <w:szCs w:val="32"/>
        </w:rPr>
      </w:pPr>
      <w:r w:rsidRPr="003E758D">
        <w:rPr>
          <w:b/>
          <w:color w:val="E36C0A" w:themeColor="accent6" w:themeShade="BF"/>
          <w:sz w:val="32"/>
          <w:szCs w:val="32"/>
        </w:rPr>
        <w:t>«</w:t>
      </w:r>
      <w:r w:rsidR="00E63C8B">
        <w:rPr>
          <w:b/>
          <w:color w:val="E36C0A" w:themeColor="accent6" w:themeShade="BF"/>
          <w:sz w:val="32"/>
          <w:szCs w:val="32"/>
        </w:rPr>
        <w:t xml:space="preserve">Ведение воинского учета в организациях. </w:t>
      </w:r>
    </w:p>
    <w:p w:rsidR="006A13A9" w:rsidRPr="003E758D" w:rsidRDefault="00E63C8B" w:rsidP="006A13A9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Порядок </w:t>
      </w:r>
      <w:r w:rsidRPr="003E758D">
        <w:rPr>
          <w:b/>
          <w:color w:val="E36C0A" w:themeColor="accent6" w:themeShade="BF"/>
          <w:sz w:val="32"/>
          <w:szCs w:val="32"/>
        </w:rPr>
        <w:t>бронировани</w:t>
      </w:r>
      <w:r>
        <w:rPr>
          <w:b/>
          <w:color w:val="E36C0A" w:themeColor="accent6" w:themeShade="BF"/>
          <w:sz w:val="32"/>
          <w:szCs w:val="32"/>
        </w:rPr>
        <w:t>я</w:t>
      </w:r>
      <w:r w:rsidRPr="003E758D">
        <w:rPr>
          <w:b/>
          <w:color w:val="E36C0A" w:themeColor="accent6" w:themeShade="BF"/>
          <w:sz w:val="32"/>
          <w:szCs w:val="32"/>
        </w:rPr>
        <w:t xml:space="preserve"> граждан, пребывающих в запасе Вооруженных Сил Российской Федерации</w:t>
      </w:r>
      <w:r w:rsidR="006A13A9" w:rsidRPr="003E758D">
        <w:rPr>
          <w:b/>
          <w:color w:val="E36C0A" w:themeColor="accent6" w:themeShade="BF"/>
          <w:sz w:val="32"/>
          <w:szCs w:val="32"/>
        </w:rPr>
        <w:t>»</w:t>
      </w:r>
    </w:p>
    <w:p w:rsidR="003E758D" w:rsidRPr="003E758D" w:rsidRDefault="003E758D" w:rsidP="006A13A9">
      <w:pPr>
        <w:jc w:val="center"/>
        <w:rPr>
          <w:b/>
          <w:color w:val="E36C0A" w:themeColor="accent6" w:themeShade="BF"/>
          <w:sz w:val="32"/>
          <w:szCs w:val="32"/>
        </w:rPr>
      </w:pPr>
      <w:r w:rsidRPr="003E758D">
        <w:rPr>
          <w:b/>
          <w:color w:val="E36C0A" w:themeColor="accent6" w:themeShade="BF"/>
          <w:sz w:val="32"/>
          <w:szCs w:val="32"/>
        </w:rPr>
        <w:t>(практический курс)</w:t>
      </w:r>
    </w:p>
    <w:p w:rsidR="006A13A9" w:rsidRDefault="006A13A9" w:rsidP="006A13A9">
      <w:pPr>
        <w:jc w:val="center"/>
        <w:rPr>
          <w:b/>
        </w:rPr>
      </w:pPr>
    </w:p>
    <w:p w:rsidR="006A13A9" w:rsidRDefault="00E955F3" w:rsidP="006A13A9">
      <w:pPr>
        <w:jc w:val="center"/>
        <w:rPr>
          <w:b/>
          <w:color w:val="31849B" w:themeColor="accent5" w:themeShade="BF"/>
          <w:sz w:val="32"/>
          <w:szCs w:val="32"/>
          <w:u w:val="single"/>
        </w:rPr>
      </w:pPr>
      <w:r>
        <w:rPr>
          <w:b/>
          <w:color w:val="31849B" w:themeColor="accent5" w:themeShade="BF"/>
          <w:sz w:val="32"/>
          <w:szCs w:val="32"/>
          <w:u w:val="single"/>
        </w:rPr>
        <w:t>Начало обучения – каждый понедельник</w:t>
      </w:r>
    </w:p>
    <w:p w:rsidR="00E955F3" w:rsidRDefault="00E955F3" w:rsidP="006A13A9">
      <w:pPr>
        <w:jc w:val="center"/>
        <w:rPr>
          <w:b/>
          <w:color w:val="31849B" w:themeColor="accent5" w:themeShade="BF"/>
          <w:sz w:val="32"/>
          <w:szCs w:val="32"/>
          <w:u w:val="single"/>
        </w:rPr>
      </w:pPr>
    </w:p>
    <w:p w:rsidR="00E955F3" w:rsidRPr="00E955F3" w:rsidRDefault="00E955F3" w:rsidP="006A13A9">
      <w:pPr>
        <w:jc w:val="center"/>
        <w:rPr>
          <w:b/>
          <w:color w:val="FF0000"/>
          <w:sz w:val="36"/>
          <w:szCs w:val="36"/>
        </w:rPr>
      </w:pPr>
      <w:r w:rsidRPr="00E955F3">
        <w:rPr>
          <w:b/>
          <w:color w:val="FF0000"/>
          <w:sz w:val="36"/>
          <w:szCs w:val="36"/>
        </w:rPr>
        <w:t>Дистанционный материал в полном объеме наполнен видео-лекциями!</w:t>
      </w:r>
    </w:p>
    <w:p w:rsidR="00E955F3" w:rsidRDefault="00E955F3" w:rsidP="006A13A9">
      <w:pPr>
        <w:jc w:val="center"/>
        <w:rPr>
          <w:b/>
          <w:color w:val="31849B" w:themeColor="accent5" w:themeShade="BF"/>
          <w:sz w:val="32"/>
          <w:szCs w:val="32"/>
          <w:u w:val="single"/>
        </w:rPr>
      </w:pPr>
    </w:p>
    <w:p w:rsidR="005C4BAD" w:rsidRDefault="005C4BAD" w:rsidP="006A13A9">
      <w:pPr>
        <w:jc w:val="center"/>
        <w:rPr>
          <w:b/>
          <w:color w:val="31849B" w:themeColor="accent5" w:themeShade="BF"/>
          <w:sz w:val="32"/>
          <w:szCs w:val="32"/>
          <w:u w:val="single"/>
        </w:rPr>
      </w:pPr>
    </w:p>
    <w:p w:rsidR="005906D8" w:rsidRDefault="005C4BAD" w:rsidP="005C4BAD">
      <w:pPr>
        <w:ind w:firstLine="709"/>
        <w:jc w:val="both"/>
      </w:pPr>
      <w:r w:rsidRPr="005C4BAD">
        <w:rPr>
          <w:b/>
          <w:color w:val="0D0D0D" w:themeColor="text1" w:themeTint="F2"/>
          <w:u w:val="single"/>
        </w:rPr>
        <w:t>Актуальность</w:t>
      </w:r>
      <w:r w:rsidRPr="00BF5FA3">
        <w:rPr>
          <w:b/>
          <w:color w:val="0D0D0D" w:themeColor="text1" w:themeTint="F2"/>
        </w:rPr>
        <w:t>:</w:t>
      </w:r>
      <w:r w:rsidR="00156C39" w:rsidRPr="00BF5FA3">
        <w:rPr>
          <w:b/>
          <w:color w:val="0D0D0D" w:themeColor="text1" w:themeTint="F2"/>
        </w:rPr>
        <w:t xml:space="preserve"> </w:t>
      </w:r>
      <w:r w:rsidR="00156C39" w:rsidRPr="00A40E12">
        <w:t xml:space="preserve">Пройдя курс обучения, слушатели </w:t>
      </w:r>
      <w:r w:rsidR="00D15BD3">
        <w:t xml:space="preserve">получат практические навыки </w:t>
      </w:r>
      <w:r w:rsidR="00156C39" w:rsidRPr="00A40E12">
        <w:t xml:space="preserve">по </w:t>
      </w:r>
      <w:r w:rsidR="00D15BD3">
        <w:t xml:space="preserve">ведению </w:t>
      </w:r>
      <w:r w:rsidR="00156C39" w:rsidRPr="00A40E12">
        <w:t>воинско</w:t>
      </w:r>
      <w:r w:rsidR="00D15BD3">
        <w:t>го</w:t>
      </w:r>
      <w:r w:rsidR="00156C39" w:rsidRPr="00A40E12">
        <w:t xml:space="preserve"> учет</w:t>
      </w:r>
      <w:r w:rsidR="00D15BD3">
        <w:t>а и бронирования</w:t>
      </w:r>
      <w:r w:rsidR="00156C39" w:rsidRPr="00A40E12">
        <w:t xml:space="preserve"> в организации, </w:t>
      </w:r>
      <w:r w:rsidR="00D15BD3">
        <w:t>изучат порядок взаимодействия с военными комиссариатами и комиссиями по бронированию граждан, пребывающих в запасе</w:t>
      </w:r>
      <w:r w:rsidR="00882406">
        <w:t>, получат сведения о последних изменениях в организации воинского учета и бронировани</w:t>
      </w:r>
      <w:r w:rsidR="005906D8">
        <w:t>и</w:t>
      </w:r>
      <w:r w:rsidR="00882406">
        <w:t>.</w:t>
      </w:r>
      <w:r w:rsidR="007A2BD2">
        <w:t xml:space="preserve"> </w:t>
      </w:r>
    </w:p>
    <w:p w:rsidR="005C4BAD" w:rsidRPr="005906D8" w:rsidRDefault="007A2BD2" w:rsidP="005C4BAD">
      <w:pPr>
        <w:ind w:firstLine="709"/>
        <w:jc w:val="both"/>
        <w:rPr>
          <w:b/>
          <w:i/>
          <w:color w:val="943634" w:themeColor="accent2" w:themeShade="BF"/>
          <w:u w:val="single"/>
        </w:rPr>
      </w:pPr>
      <w:r w:rsidRPr="005906D8">
        <w:rPr>
          <w:b/>
          <w:i/>
          <w:color w:val="943634" w:themeColor="accent2" w:themeShade="BF"/>
          <w:u w:val="single"/>
        </w:rPr>
        <w:t xml:space="preserve">Так подробно и с такого ракурса вам материал никто не преподносил. </w:t>
      </w:r>
      <w:r w:rsidR="00026BF5" w:rsidRPr="005906D8">
        <w:rPr>
          <w:b/>
          <w:i/>
          <w:color w:val="943634" w:themeColor="accent2" w:themeShade="BF"/>
          <w:u w:val="single"/>
        </w:rPr>
        <w:t xml:space="preserve">Вы </w:t>
      </w:r>
      <w:proofErr w:type="gramStart"/>
      <w:r w:rsidR="00026BF5" w:rsidRPr="005906D8">
        <w:rPr>
          <w:b/>
          <w:i/>
          <w:color w:val="943634" w:themeColor="accent2" w:themeShade="BF"/>
          <w:u w:val="single"/>
        </w:rPr>
        <w:t>узнаете</w:t>
      </w:r>
      <w:proofErr w:type="gramEnd"/>
      <w:r w:rsidR="00026BF5" w:rsidRPr="005906D8">
        <w:rPr>
          <w:b/>
          <w:i/>
          <w:color w:val="943634" w:themeColor="accent2" w:themeShade="BF"/>
          <w:u w:val="single"/>
        </w:rPr>
        <w:t xml:space="preserve"> как правильно надо было организовывать работу и для чего это надо делать.</w:t>
      </w:r>
    </w:p>
    <w:p w:rsidR="006A13A9" w:rsidRDefault="006A13A9" w:rsidP="006A13A9">
      <w:pPr>
        <w:jc w:val="center"/>
        <w:rPr>
          <w:b/>
        </w:rPr>
      </w:pPr>
    </w:p>
    <w:p w:rsidR="006A13A9" w:rsidRPr="005906D8" w:rsidRDefault="006A13A9" w:rsidP="006A13A9">
      <w:pPr>
        <w:ind w:firstLine="709"/>
        <w:jc w:val="both"/>
        <w:rPr>
          <w:b/>
          <w:u w:val="single"/>
        </w:rPr>
      </w:pPr>
      <w:r>
        <w:rPr>
          <w:b/>
        </w:rPr>
        <w:t xml:space="preserve">Для кого: </w:t>
      </w:r>
      <w:r w:rsidR="00E63C8B" w:rsidRPr="00E63C8B">
        <w:t>М</w:t>
      </w:r>
      <w:r w:rsidRPr="006A13A9">
        <w:t>обилизаци</w:t>
      </w:r>
      <w:r w:rsidR="003E758D">
        <w:t>онных</w:t>
      </w:r>
      <w:r w:rsidRPr="006A13A9">
        <w:t xml:space="preserve"> работник</w:t>
      </w:r>
      <w:r w:rsidR="003E758D">
        <w:t>ов</w:t>
      </w:r>
      <w:r w:rsidRPr="006A13A9">
        <w:t xml:space="preserve"> федеральных органов исполнительной власти, органов исполнительной власти субъектов РФ, </w:t>
      </w:r>
      <w:r w:rsidR="00EA1DB1" w:rsidRPr="00EA1DB1">
        <w:t>органов местного самоуправления</w:t>
      </w:r>
      <w:r w:rsidR="00EA1DB1">
        <w:t xml:space="preserve">, </w:t>
      </w:r>
      <w:r w:rsidR="00E63C8B" w:rsidRPr="00E63C8B">
        <w:rPr>
          <w:color w:val="000000"/>
        </w:rPr>
        <w:t xml:space="preserve">специалистов, </w:t>
      </w:r>
      <w:r w:rsidR="00950AE4">
        <w:rPr>
          <w:color w:val="000000"/>
        </w:rPr>
        <w:t>ведущих</w:t>
      </w:r>
      <w:r w:rsidR="00E63C8B" w:rsidRPr="00E63C8B">
        <w:rPr>
          <w:color w:val="000000"/>
        </w:rPr>
        <w:t xml:space="preserve"> воинский учет и бронирование</w:t>
      </w:r>
      <w:r w:rsidR="00E63C8B">
        <w:rPr>
          <w:color w:val="000000"/>
        </w:rPr>
        <w:t xml:space="preserve">, </w:t>
      </w:r>
      <w:r w:rsidRPr="006A13A9">
        <w:t>руководител</w:t>
      </w:r>
      <w:r w:rsidR="003E758D">
        <w:t>ей</w:t>
      </w:r>
      <w:r w:rsidRPr="006A13A9">
        <w:t xml:space="preserve"> служб персонала и кадровых служб</w:t>
      </w:r>
      <w:r w:rsidR="00343EEC">
        <w:t xml:space="preserve">, работников отвечающих за кадры в </w:t>
      </w:r>
      <w:r w:rsidR="003E758D">
        <w:t>учреждени</w:t>
      </w:r>
      <w:r w:rsidR="00343EEC">
        <w:t>ях</w:t>
      </w:r>
      <w:r w:rsidR="003E758D">
        <w:t xml:space="preserve"> и организаци</w:t>
      </w:r>
      <w:r w:rsidR="00343EEC">
        <w:t>ях</w:t>
      </w:r>
      <w:r w:rsidR="00E63C8B">
        <w:t xml:space="preserve">, </w:t>
      </w:r>
      <w:r w:rsidR="003E758D" w:rsidRPr="005906D8">
        <w:rPr>
          <w:b/>
          <w:u w:val="single"/>
        </w:rPr>
        <w:t>независимо</w:t>
      </w:r>
      <w:r w:rsidR="00E63C8B" w:rsidRPr="005906D8">
        <w:rPr>
          <w:b/>
          <w:u w:val="single"/>
        </w:rPr>
        <w:t xml:space="preserve"> от формы собственности.</w:t>
      </w:r>
    </w:p>
    <w:p w:rsidR="006A13A9" w:rsidRDefault="006A13A9" w:rsidP="006A13A9">
      <w:pPr>
        <w:ind w:firstLine="709"/>
        <w:jc w:val="both"/>
        <w:rPr>
          <w:b/>
        </w:rPr>
      </w:pPr>
    </w:p>
    <w:p w:rsidR="006A13A9" w:rsidRDefault="006A13A9" w:rsidP="005906D8">
      <w:pPr>
        <w:ind w:firstLine="709"/>
        <w:jc w:val="center"/>
        <w:rPr>
          <w:b/>
        </w:rPr>
      </w:pPr>
      <w:r w:rsidRPr="006A13A9">
        <w:rPr>
          <w:b/>
        </w:rPr>
        <w:t>Перечень рассматриваемых вопросов:</w:t>
      </w:r>
    </w:p>
    <w:p w:rsidR="00AE4D57" w:rsidRPr="00950AE4" w:rsidRDefault="00AE4D57" w:rsidP="006A13A9">
      <w:pPr>
        <w:ind w:firstLine="709"/>
        <w:jc w:val="both"/>
      </w:pPr>
    </w:p>
    <w:p w:rsidR="00156C39" w:rsidRDefault="00156C39" w:rsidP="006A13A9">
      <w:pPr>
        <w:ind w:firstLine="709"/>
        <w:jc w:val="both"/>
        <w:rPr>
          <w:b/>
        </w:rPr>
      </w:pPr>
      <w:proofErr w:type="gramStart"/>
      <w:r>
        <w:rPr>
          <w:b/>
          <w:lang w:val="en-US"/>
        </w:rPr>
        <w:t>I</w:t>
      </w:r>
      <w:r w:rsidRPr="00156C39">
        <w:rPr>
          <w:b/>
        </w:rPr>
        <w:t xml:space="preserve"> </w:t>
      </w:r>
      <w:r>
        <w:rPr>
          <w:b/>
        </w:rPr>
        <w:t>Ведение воинского учета в организациях.</w:t>
      </w:r>
      <w:proofErr w:type="gramEnd"/>
    </w:p>
    <w:p w:rsidR="00343EEC" w:rsidRDefault="00343EEC" w:rsidP="00343EEC">
      <w:pPr>
        <w:pStyle w:val="a3"/>
        <w:numPr>
          <w:ilvl w:val="0"/>
          <w:numId w:val="2"/>
        </w:numPr>
        <w:jc w:val="both"/>
      </w:pPr>
      <w:r>
        <w:t>Законодательство Российской Федерации по воинскому учету.</w:t>
      </w:r>
    </w:p>
    <w:p w:rsidR="00343EEC" w:rsidRDefault="00343EEC" w:rsidP="00343EEC">
      <w:pPr>
        <w:pStyle w:val="a3"/>
        <w:numPr>
          <w:ilvl w:val="1"/>
          <w:numId w:val="8"/>
        </w:numPr>
        <w:jc w:val="both"/>
      </w:pPr>
      <w:r>
        <w:t>Ответственность должностных лиц в области воинского учета в организациях.</w:t>
      </w:r>
      <w:r w:rsidRPr="009A79F9">
        <w:t xml:space="preserve"> </w:t>
      </w:r>
    </w:p>
    <w:p w:rsidR="00343EEC" w:rsidRDefault="00343EEC" w:rsidP="00343EEC">
      <w:pPr>
        <w:pStyle w:val="a3"/>
        <w:numPr>
          <w:ilvl w:val="1"/>
          <w:numId w:val="8"/>
        </w:numPr>
        <w:jc w:val="both"/>
      </w:pPr>
      <w:r>
        <w:lastRenderedPageBreak/>
        <w:t>На кого возлагаются обязанности по ведению воинского учета в организации.</w:t>
      </w:r>
    </w:p>
    <w:p w:rsidR="00343EEC" w:rsidRDefault="00343EEC" w:rsidP="00343EEC">
      <w:pPr>
        <w:pStyle w:val="a3"/>
        <w:numPr>
          <w:ilvl w:val="1"/>
          <w:numId w:val="8"/>
        </w:numPr>
        <w:jc w:val="both"/>
      </w:pPr>
      <w:r>
        <w:t>Прием и передача документов воинского учета при назначении на должность, увольнении, ухода в отпуск и т.д.</w:t>
      </w:r>
    </w:p>
    <w:p w:rsidR="00343EEC" w:rsidRDefault="00343EEC" w:rsidP="00343EEC">
      <w:pPr>
        <w:pStyle w:val="a3"/>
        <w:numPr>
          <w:ilvl w:val="1"/>
          <w:numId w:val="8"/>
        </w:numPr>
        <w:jc w:val="both"/>
      </w:pPr>
      <w:r>
        <w:t>Порядок хранения и уничтожения документов воинского учета.</w:t>
      </w:r>
    </w:p>
    <w:p w:rsidR="00343EEC" w:rsidRDefault="00343EEC" w:rsidP="00343EEC">
      <w:pPr>
        <w:pStyle w:val="a3"/>
        <w:numPr>
          <w:ilvl w:val="1"/>
          <w:numId w:val="8"/>
        </w:numPr>
        <w:jc w:val="both"/>
      </w:pPr>
      <w:r>
        <w:t xml:space="preserve">Ваш сотрудник состоит в </w:t>
      </w:r>
      <w:r w:rsidRPr="00E359F6">
        <w:t>мобилизационн</w:t>
      </w:r>
      <w:r>
        <w:t>ом</w:t>
      </w:r>
      <w:r w:rsidRPr="00E359F6">
        <w:t xml:space="preserve"> людско</w:t>
      </w:r>
      <w:r>
        <w:t>м</w:t>
      </w:r>
      <w:r w:rsidRPr="00E359F6">
        <w:t xml:space="preserve"> резерв</w:t>
      </w:r>
      <w:r>
        <w:t>е. Что это значит?</w:t>
      </w:r>
    </w:p>
    <w:p w:rsidR="00343EEC" w:rsidRDefault="00343EEC" w:rsidP="00343EEC">
      <w:pPr>
        <w:pStyle w:val="a3"/>
        <w:numPr>
          <w:ilvl w:val="0"/>
          <w:numId w:val="2"/>
        </w:numPr>
        <w:jc w:val="both"/>
      </w:pPr>
      <w:r>
        <w:t>Основные положения по ведению воинского учета в организациях.</w:t>
      </w:r>
    </w:p>
    <w:p w:rsidR="00343EEC" w:rsidRDefault="00FD1578" w:rsidP="00FD1578">
      <w:pPr>
        <w:ind w:left="360"/>
        <w:jc w:val="both"/>
      </w:pPr>
      <w:r>
        <w:t xml:space="preserve">2.1. </w:t>
      </w:r>
      <w:r w:rsidR="00343EEC">
        <w:t>Кто подлежит воинскому учету в организации.</w:t>
      </w:r>
    </w:p>
    <w:p w:rsidR="00343EEC" w:rsidRDefault="00FD1578" w:rsidP="00FD1578">
      <w:pPr>
        <w:ind w:left="360"/>
        <w:jc w:val="both"/>
      </w:pPr>
      <w:r>
        <w:t xml:space="preserve">2.2. </w:t>
      </w:r>
      <w:r w:rsidR="00343EEC">
        <w:t>Кто не подлежит воинскому учету в организации.</w:t>
      </w:r>
    </w:p>
    <w:p w:rsidR="00343EEC" w:rsidRDefault="00FD1578" w:rsidP="00FD1578">
      <w:pPr>
        <w:ind w:left="360"/>
        <w:jc w:val="both"/>
      </w:pPr>
      <w:r>
        <w:t xml:space="preserve">2.3. </w:t>
      </w:r>
      <w:r w:rsidR="00343EEC">
        <w:t>На кого и как заполняются личные карточки военнообязанных.</w:t>
      </w:r>
    </w:p>
    <w:p w:rsidR="00343EEC" w:rsidRDefault="00FD1578" w:rsidP="00FD1578">
      <w:pPr>
        <w:ind w:left="360"/>
        <w:jc w:val="both"/>
      </w:pPr>
      <w:r>
        <w:t xml:space="preserve">2.4. </w:t>
      </w:r>
      <w:r w:rsidR="00343EEC">
        <w:t>Ведение картотеки личных карточек военнообязанных.</w:t>
      </w:r>
    </w:p>
    <w:p w:rsidR="00343EEC" w:rsidRDefault="00FD1578" w:rsidP="00FD1578">
      <w:pPr>
        <w:ind w:left="360"/>
        <w:jc w:val="both"/>
      </w:pPr>
      <w:r>
        <w:t xml:space="preserve">2.5. </w:t>
      </w:r>
      <w:r w:rsidR="00343EEC">
        <w:t>Что такое «мобилизационное предписание», кому и зачем его выдают, и как его учитывать при заполнении различных форм.</w:t>
      </w:r>
    </w:p>
    <w:p w:rsidR="00343EEC" w:rsidRDefault="00FD1578" w:rsidP="00FD1578">
      <w:pPr>
        <w:ind w:left="360"/>
        <w:jc w:val="both"/>
      </w:pPr>
      <w:r>
        <w:t xml:space="preserve">2.6. </w:t>
      </w:r>
      <w:r w:rsidR="00343EEC">
        <w:t>Что такое «мобилизационное предписание» на транспорт организации, кому и зачем его выдают, и как его учитывать при заполнении различных форм.</w:t>
      </w:r>
    </w:p>
    <w:p w:rsidR="00343EEC" w:rsidRDefault="00FD1578" w:rsidP="00FD1578">
      <w:pPr>
        <w:ind w:left="360"/>
        <w:jc w:val="both"/>
      </w:pPr>
      <w:r>
        <w:t xml:space="preserve">2.7. </w:t>
      </w:r>
      <w:r w:rsidR="00343EEC">
        <w:t xml:space="preserve">Какие сведения направляются в военные </w:t>
      </w:r>
      <w:proofErr w:type="gramStart"/>
      <w:r w:rsidR="00343EEC">
        <w:t>комиссариаты</w:t>
      </w:r>
      <w:proofErr w:type="gramEnd"/>
      <w:r w:rsidR="00343EEC" w:rsidRPr="00AC55B7">
        <w:t xml:space="preserve"> </w:t>
      </w:r>
      <w:r w:rsidR="00343EEC">
        <w:t xml:space="preserve">и в </w:t>
      </w:r>
      <w:proofErr w:type="gramStart"/>
      <w:r w:rsidR="00343EEC">
        <w:t>какой</w:t>
      </w:r>
      <w:proofErr w:type="gramEnd"/>
      <w:r w:rsidR="00343EEC">
        <w:t xml:space="preserve"> срок.</w:t>
      </w:r>
    </w:p>
    <w:p w:rsidR="00343EEC" w:rsidRDefault="00343EEC" w:rsidP="00343EEC">
      <w:pPr>
        <w:pStyle w:val="a3"/>
        <w:numPr>
          <w:ilvl w:val="0"/>
          <w:numId w:val="2"/>
        </w:numPr>
        <w:jc w:val="both"/>
      </w:pPr>
      <w:r>
        <w:t>Документы по ведению воинского учета в организациях и порядок их ведения.</w:t>
      </w:r>
    </w:p>
    <w:p w:rsidR="00343EEC" w:rsidRDefault="00343EEC" w:rsidP="00343EEC">
      <w:pPr>
        <w:pStyle w:val="a3"/>
        <w:numPr>
          <w:ilvl w:val="0"/>
          <w:numId w:val="2"/>
        </w:numPr>
        <w:jc w:val="both"/>
      </w:pPr>
      <w:r>
        <w:t>Порядок работы с военными комиссариатами.</w:t>
      </w:r>
    </w:p>
    <w:p w:rsidR="00343EEC" w:rsidRDefault="00FD1578" w:rsidP="00FD1578">
      <w:pPr>
        <w:ind w:left="360"/>
        <w:jc w:val="both"/>
      </w:pPr>
      <w:r>
        <w:t xml:space="preserve">4.1. </w:t>
      </w:r>
      <w:r w:rsidR="00343EEC">
        <w:t>Органы, имеющие право проверять воинский учет.</w:t>
      </w:r>
    </w:p>
    <w:p w:rsidR="00343EEC" w:rsidRDefault="00FD1578" w:rsidP="00FD1578">
      <w:pPr>
        <w:ind w:left="360"/>
        <w:jc w:val="both"/>
      </w:pPr>
      <w:r>
        <w:t xml:space="preserve">4.2. </w:t>
      </w:r>
      <w:r w:rsidR="00343EEC">
        <w:t>Как подготовиться к проверке.</w:t>
      </w:r>
    </w:p>
    <w:p w:rsidR="00343EEC" w:rsidRDefault="00343EEC" w:rsidP="00343EEC">
      <w:pPr>
        <w:pStyle w:val="a3"/>
        <w:jc w:val="both"/>
      </w:pPr>
    </w:p>
    <w:p w:rsidR="00343EEC" w:rsidRDefault="00343EEC" w:rsidP="00343EEC">
      <w:pPr>
        <w:jc w:val="both"/>
      </w:pPr>
      <w:r>
        <w:t>Вопросы ознакомительного характера.</w:t>
      </w:r>
    </w:p>
    <w:p w:rsidR="00343EEC" w:rsidRDefault="00343EEC" w:rsidP="00343EEC">
      <w:pPr>
        <w:pStyle w:val="a3"/>
        <w:numPr>
          <w:ilvl w:val="0"/>
          <w:numId w:val="3"/>
        </w:numPr>
        <w:jc w:val="both"/>
      </w:pPr>
      <w:r>
        <w:t>Первичный воинский учет в органах местного самоуправления.</w:t>
      </w:r>
    </w:p>
    <w:p w:rsidR="00343EEC" w:rsidRPr="005E4490" w:rsidRDefault="00343EEC" w:rsidP="00343EEC">
      <w:pPr>
        <w:pStyle w:val="a3"/>
        <w:numPr>
          <w:ilvl w:val="0"/>
          <w:numId w:val="3"/>
        </w:numPr>
        <w:jc w:val="both"/>
      </w:pPr>
      <w:r>
        <w:t>Порядок и особенности воинского учета граждан, проходящих службу в органах внутренних дел, государственной противопожарной службе, учреждениях и органах уголовно-исполнительной системы.</w:t>
      </w:r>
    </w:p>
    <w:p w:rsidR="007A2BD2" w:rsidRDefault="007A2BD2" w:rsidP="006A13A9">
      <w:pPr>
        <w:ind w:firstLine="709"/>
        <w:jc w:val="both"/>
        <w:rPr>
          <w:b/>
        </w:rPr>
      </w:pPr>
    </w:p>
    <w:p w:rsidR="00AE4D57" w:rsidRPr="00AE4D57" w:rsidRDefault="00AE4D57" w:rsidP="006A13A9">
      <w:pPr>
        <w:ind w:firstLine="709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Организация бронирования граждан, пребывающих в запасе</w:t>
      </w:r>
    </w:p>
    <w:p w:rsidR="007A2BD2" w:rsidRPr="007340F0" w:rsidRDefault="007A2BD2" w:rsidP="007A2BD2">
      <w:pPr>
        <w:pStyle w:val="a3"/>
        <w:numPr>
          <w:ilvl w:val="0"/>
          <w:numId w:val="10"/>
        </w:numPr>
        <w:ind w:left="360"/>
      </w:pPr>
      <w:r w:rsidRPr="007340F0">
        <w:t>Ор</w:t>
      </w:r>
      <w:r>
        <w:t>ганизация бронирования военнообязанных граждан.</w:t>
      </w:r>
    </w:p>
    <w:p w:rsidR="007A2BD2" w:rsidRDefault="007A2BD2" w:rsidP="007A2BD2">
      <w:pPr>
        <w:pStyle w:val="a3"/>
        <w:numPr>
          <w:ilvl w:val="1"/>
          <w:numId w:val="11"/>
        </w:numPr>
        <w:jc w:val="both"/>
      </w:pPr>
      <w:r>
        <w:t>Нормативно-правовая база Российской Федерации по бронированию граждан, пребывающих в запасе.</w:t>
      </w:r>
    </w:p>
    <w:p w:rsidR="007A2BD2" w:rsidRDefault="005906D8" w:rsidP="007A2BD2">
      <w:pPr>
        <w:pStyle w:val="a3"/>
        <w:numPr>
          <w:ilvl w:val="1"/>
          <w:numId w:val="11"/>
        </w:numPr>
        <w:jc w:val="both"/>
      </w:pPr>
      <w:r>
        <w:t>Работникам,</w:t>
      </w:r>
      <w:r w:rsidR="007A2BD2">
        <w:t xml:space="preserve"> каких организаций предоставляется отсрочка от призыва по мобилизации.</w:t>
      </w:r>
    </w:p>
    <w:p w:rsidR="007A2BD2" w:rsidRDefault="007A2BD2" w:rsidP="007A2BD2">
      <w:pPr>
        <w:pStyle w:val="a3"/>
        <w:numPr>
          <w:ilvl w:val="1"/>
          <w:numId w:val="11"/>
        </w:numPr>
        <w:jc w:val="both"/>
      </w:pPr>
      <w:r>
        <w:t>Работа с раздаточным материалом.</w:t>
      </w:r>
    </w:p>
    <w:p w:rsidR="007A2BD2" w:rsidRDefault="007A2BD2" w:rsidP="007A2BD2">
      <w:pPr>
        <w:pStyle w:val="a3"/>
        <w:ind w:left="792"/>
        <w:jc w:val="both"/>
      </w:pPr>
    </w:p>
    <w:p w:rsidR="007A2BD2" w:rsidRDefault="007A2BD2" w:rsidP="007A2BD2">
      <w:pPr>
        <w:pStyle w:val="a3"/>
        <w:numPr>
          <w:ilvl w:val="0"/>
          <w:numId w:val="11"/>
        </w:numPr>
        <w:ind w:left="360"/>
        <w:jc w:val="both"/>
      </w:pPr>
      <w:r w:rsidRPr="00323AFB">
        <w:t>Порядок бронирования граждан, пребывающих в запасе</w:t>
      </w:r>
      <w:r>
        <w:t>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>Какие должности и профессии бронируются. Где взять этот перечень?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lastRenderedPageBreak/>
        <w:t xml:space="preserve">Порядок работы с </w:t>
      </w:r>
      <w:r w:rsidRPr="003A1E13">
        <w:t>Переч</w:t>
      </w:r>
      <w:r>
        <w:t>нем</w:t>
      </w:r>
      <w:r w:rsidRPr="003A1E13">
        <w:t xml:space="preserve"> должностей и профессий, по которым бронируются граждане, пребывающи</w:t>
      </w:r>
      <w:r>
        <w:t>е</w:t>
      </w:r>
      <w:r w:rsidRPr="003A1E13">
        <w:t xml:space="preserve"> в запасе</w:t>
      </w:r>
      <w:r>
        <w:t>.</w:t>
      </w:r>
    </w:p>
    <w:p w:rsidR="007A2BD2" w:rsidRPr="00514EE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>Получение, хранение и работа с удостоверениями,</w:t>
      </w:r>
      <w:r w:rsidRPr="00476527">
        <w:t xml:space="preserve"> </w:t>
      </w:r>
      <w:r>
        <w:t>предоставляющими отсрочку от призыва по мобилизации</w:t>
      </w:r>
      <w:r w:rsidRPr="00514EE2">
        <w:t>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 w:rsidRPr="00514EE2">
        <w:t>З</w:t>
      </w:r>
      <w:r>
        <w:t>аполнение удостоверения, предоставляющего отсрочку от призыва по мобилизации</w:t>
      </w:r>
      <w:r w:rsidRPr="00514EE2">
        <w:t>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 xml:space="preserve">Образцы сообщений в военные комиссариаты об открытии лицевого счета, о зачислении на </w:t>
      </w:r>
      <w:proofErr w:type="spellStart"/>
      <w:r>
        <w:t>спецучет</w:t>
      </w:r>
      <w:proofErr w:type="spellEnd"/>
      <w:r>
        <w:t xml:space="preserve">, о снятии со </w:t>
      </w:r>
      <w:proofErr w:type="spellStart"/>
      <w:r>
        <w:t>спецучета</w:t>
      </w:r>
      <w:proofErr w:type="spellEnd"/>
      <w:r>
        <w:t>, о списании с лицевого счета погашенных удостоверений.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>Ограничения при предоставлении отсрочки от призыва по мобилизации.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>Документация по бронированию, порядок ведения.</w:t>
      </w:r>
    </w:p>
    <w:p w:rsidR="007A2BD2" w:rsidRPr="00811636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 w:rsidRPr="00811636">
        <w:t>Условия аннулирования</w:t>
      </w:r>
      <w:r>
        <w:t>,</w:t>
      </w:r>
      <w:r w:rsidRPr="00811636">
        <w:t xml:space="preserve"> переоформления отсрочек</w:t>
      </w:r>
      <w:r>
        <w:t xml:space="preserve"> и</w:t>
      </w:r>
      <w:r w:rsidRPr="00FE4806">
        <w:t xml:space="preserve"> </w:t>
      </w:r>
      <w:r w:rsidRPr="00811636">
        <w:t>внесения изменений в удостоверения</w:t>
      </w:r>
      <w:r>
        <w:t>.</w:t>
      </w:r>
    </w:p>
    <w:p w:rsidR="007A2BD2" w:rsidRDefault="007A2BD2" w:rsidP="007A2BD2">
      <w:pPr>
        <w:pStyle w:val="a3"/>
        <w:numPr>
          <w:ilvl w:val="1"/>
          <w:numId w:val="11"/>
        </w:numPr>
        <w:ind w:left="792" w:hanging="366"/>
        <w:jc w:val="both"/>
      </w:pPr>
      <w:r>
        <w:t>Формы отчетности по бронированию, порядок их заполнения и предоставления.</w:t>
      </w:r>
    </w:p>
    <w:p w:rsidR="007A2BD2" w:rsidRDefault="007A2BD2" w:rsidP="007A2BD2">
      <w:pPr>
        <w:pStyle w:val="a3"/>
        <w:numPr>
          <w:ilvl w:val="0"/>
          <w:numId w:val="11"/>
        </w:numPr>
        <w:ind w:left="360"/>
        <w:jc w:val="both"/>
      </w:pPr>
      <w:r>
        <w:t>Органы, имеющие право проверять бронирование граждан, пребывающих в запасе.</w:t>
      </w:r>
    </w:p>
    <w:p w:rsidR="006A13A9" w:rsidRDefault="006A13A9" w:rsidP="002C7D91">
      <w:pPr>
        <w:jc w:val="both"/>
      </w:pPr>
    </w:p>
    <w:p w:rsidR="006A13A9" w:rsidRDefault="006A13A9" w:rsidP="006A13A9">
      <w:pPr>
        <w:jc w:val="both"/>
        <w:rPr>
          <w:b/>
        </w:rPr>
      </w:pPr>
      <w:r w:rsidRPr="006A13A9">
        <w:rPr>
          <w:b/>
        </w:rPr>
        <w:t xml:space="preserve">Преподаватель курса: </w:t>
      </w:r>
      <w:r w:rsidR="00211698">
        <w:rPr>
          <w:b/>
        </w:rPr>
        <w:t>Буркова М</w:t>
      </w:r>
      <w:r w:rsidR="005906D8">
        <w:rPr>
          <w:b/>
        </w:rPr>
        <w:t>аргарита Владимировна</w:t>
      </w:r>
      <w:r w:rsidR="00211698">
        <w:rPr>
          <w:b/>
        </w:rPr>
        <w:t xml:space="preserve"> – ведущий специалист по воинскому учету и бронированию администрации города Новосибирска</w:t>
      </w:r>
      <w:r w:rsidR="00026BF5">
        <w:rPr>
          <w:b/>
        </w:rPr>
        <w:t xml:space="preserve"> с опытом работы в военкомате, областном мобилизационном управлении</w:t>
      </w:r>
      <w:r w:rsidR="005906D8">
        <w:rPr>
          <w:b/>
        </w:rPr>
        <w:t>, опыт преподавания более 10-ти лет</w:t>
      </w:r>
      <w:r w:rsidR="00211698">
        <w:rPr>
          <w:b/>
        </w:rPr>
        <w:t>.</w:t>
      </w:r>
    </w:p>
    <w:p w:rsidR="006A13A9" w:rsidRDefault="006A13A9" w:rsidP="006A13A9">
      <w:pPr>
        <w:jc w:val="both"/>
        <w:rPr>
          <w:b/>
        </w:rPr>
      </w:pPr>
    </w:p>
    <w:p w:rsidR="00E955F3" w:rsidRDefault="00E955F3" w:rsidP="006A13A9">
      <w:pPr>
        <w:jc w:val="both"/>
        <w:rPr>
          <w:b/>
        </w:rPr>
      </w:pPr>
    </w:p>
    <w:p w:rsidR="005906D8" w:rsidRPr="005906D8" w:rsidRDefault="005906D8" w:rsidP="006A13A9">
      <w:pPr>
        <w:jc w:val="both"/>
        <w:rPr>
          <w:b/>
          <w:color w:val="1F497D" w:themeColor="text2"/>
        </w:rPr>
      </w:pPr>
      <w:r w:rsidRPr="005906D8">
        <w:rPr>
          <w:b/>
          <w:color w:val="1F497D" w:themeColor="text2"/>
        </w:rPr>
        <w:t xml:space="preserve">Стоимость </w:t>
      </w:r>
      <w:r w:rsidR="00E955F3">
        <w:rPr>
          <w:b/>
          <w:color w:val="1F497D" w:themeColor="text2"/>
        </w:rPr>
        <w:t>обучения</w:t>
      </w:r>
      <w:bookmarkStart w:id="0" w:name="_GoBack"/>
      <w:bookmarkEnd w:id="0"/>
      <w:r>
        <w:rPr>
          <w:b/>
          <w:color w:val="1F497D" w:themeColor="text2"/>
        </w:rPr>
        <w:t xml:space="preserve"> – </w:t>
      </w:r>
      <w:r w:rsidRPr="005906D8">
        <w:rPr>
          <w:b/>
          <w:color w:val="FF0000"/>
        </w:rPr>
        <w:t>5000 рублей</w:t>
      </w:r>
    </w:p>
    <w:p w:rsidR="003E758D" w:rsidRDefault="003E758D" w:rsidP="006A13A9">
      <w:pPr>
        <w:jc w:val="both"/>
        <w:rPr>
          <w:b/>
        </w:rPr>
      </w:pPr>
    </w:p>
    <w:p w:rsidR="006A13A9" w:rsidRDefault="006A13A9" w:rsidP="006A13A9">
      <w:pPr>
        <w:jc w:val="both"/>
        <w:rPr>
          <w:b/>
        </w:rPr>
      </w:pPr>
      <w:r>
        <w:rPr>
          <w:b/>
        </w:rPr>
        <w:t>В стоимость курса входит – участие, раздаточный материал,</w:t>
      </w:r>
      <w:r w:rsidR="003E758D">
        <w:rPr>
          <w:b/>
        </w:rPr>
        <w:t xml:space="preserve"> удостоверение.</w:t>
      </w:r>
    </w:p>
    <w:p w:rsidR="003E758D" w:rsidRDefault="003E758D" w:rsidP="006A13A9">
      <w:pPr>
        <w:jc w:val="both"/>
        <w:rPr>
          <w:b/>
        </w:rPr>
      </w:pPr>
    </w:p>
    <w:p w:rsidR="006A13A9" w:rsidRDefault="006A13A9" w:rsidP="006A13A9">
      <w:pPr>
        <w:jc w:val="both"/>
        <w:rPr>
          <w:b/>
        </w:rPr>
      </w:pPr>
      <w:r>
        <w:rPr>
          <w:b/>
        </w:rPr>
        <w:t>По итогам обучения слушатель получает – удостоверение государственного (установленного</w:t>
      </w:r>
      <w:r w:rsidR="003E758D">
        <w:rPr>
          <w:b/>
        </w:rPr>
        <w:t>)</w:t>
      </w:r>
      <w:r>
        <w:rPr>
          <w:b/>
        </w:rPr>
        <w:t xml:space="preserve"> образца» - 36 ак.ч.</w:t>
      </w:r>
    </w:p>
    <w:p w:rsidR="003E758D" w:rsidRDefault="003E758D" w:rsidP="006A13A9">
      <w:pPr>
        <w:jc w:val="both"/>
        <w:rPr>
          <w:b/>
        </w:rPr>
      </w:pPr>
    </w:p>
    <w:p w:rsidR="003E758D" w:rsidRPr="009250D9" w:rsidRDefault="003E758D" w:rsidP="006A13A9">
      <w:pPr>
        <w:jc w:val="both"/>
        <w:rPr>
          <w:b/>
        </w:rPr>
      </w:pPr>
      <w:r>
        <w:rPr>
          <w:b/>
        </w:rPr>
        <w:t>Для того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чтобы принять участие в курсе повышения квалификации необходимо заполнить заявку (прилож</w:t>
      </w:r>
      <w:r w:rsidR="009250D9">
        <w:rPr>
          <w:b/>
        </w:rPr>
        <w:t xml:space="preserve">ение 1) либо связаться с нашим </w:t>
      </w:r>
      <w:r>
        <w:rPr>
          <w:b/>
        </w:rPr>
        <w:t>с ме</w:t>
      </w:r>
      <w:r w:rsidR="009250D9">
        <w:rPr>
          <w:b/>
        </w:rPr>
        <w:t xml:space="preserve">неджером _____________________ </w:t>
      </w:r>
      <w:r>
        <w:rPr>
          <w:b/>
        </w:rPr>
        <w:t xml:space="preserve">тел. _____________________ </w:t>
      </w:r>
      <w:r>
        <w:rPr>
          <w:b/>
          <w:lang w:val="en-US"/>
        </w:rPr>
        <w:t>e</w:t>
      </w:r>
      <w:r w:rsidRPr="009250D9">
        <w:rPr>
          <w:b/>
        </w:rPr>
        <w:t>-</w:t>
      </w:r>
      <w:r>
        <w:rPr>
          <w:b/>
          <w:lang w:val="en-US"/>
        </w:rPr>
        <w:t>mail</w:t>
      </w:r>
      <w:r w:rsidRPr="009250D9">
        <w:rPr>
          <w:b/>
        </w:rPr>
        <w:t xml:space="preserve"> ________________</w:t>
      </w:r>
    </w:p>
    <w:p w:rsidR="006A13A9" w:rsidRPr="006A13A9" w:rsidRDefault="006A13A9" w:rsidP="006A13A9">
      <w:pPr>
        <w:pStyle w:val="a3"/>
        <w:ind w:left="792"/>
        <w:jc w:val="both"/>
      </w:pPr>
    </w:p>
    <w:p w:rsidR="00420049" w:rsidRDefault="00683FF5"/>
    <w:sectPr w:rsidR="00420049" w:rsidSect="000423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F5" w:rsidRDefault="00683FF5" w:rsidP="003E758D">
      <w:r>
        <w:separator/>
      </w:r>
    </w:p>
  </w:endnote>
  <w:endnote w:type="continuationSeparator" w:id="0">
    <w:p w:rsidR="00683FF5" w:rsidRDefault="00683FF5" w:rsidP="003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F5" w:rsidRDefault="00683FF5" w:rsidP="003E758D">
      <w:r>
        <w:separator/>
      </w:r>
    </w:p>
  </w:footnote>
  <w:footnote w:type="continuationSeparator" w:id="0">
    <w:p w:rsidR="00683FF5" w:rsidRDefault="00683FF5" w:rsidP="003E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8D" w:rsidRDefault="003E758D">
    <w:pPr>
      <w:pStyle w:val="a4"/>
    </w:pPr>
    <w:r>
      <w:rPr>
        <w:noProof/>
        <w:lang w:eastAsia="ru-RU"/>
      </w:rPr>
      <w:drawing>
        <wp:inline distT="0" distB="0" distL="0" distR="0">
          <wp:extent cx="5940425" cy="864485"/>
          <wp:effectExtent l="0" t="0" r="3175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6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998"/>
    <w:multiLevelType w:val="hybridMultilevel"/>
    <w:tmpl w:val="0B0C1C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7C4110"/>
    <w:multiLevelType w:val="multilevel"/>
    <w:tmpl w:val="679C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3853404"/>
    <w:multiLevelType w:val="hybridMultilevel"/>
    <w:tmpl w:val="E994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45EF"/>
    <w:multiLevelType w:val="hybridMultilevel"/>
    <w:tmpl w:val="6880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624BA"/>
    <w:multiLevelType w:val="hybridMultilevel"/>
    <w:tmpl w:val="6882C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16E9"/>
    <w:multiLevelType w:val="multilevel"/>
    <w:tmpl w:val="8B30451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64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074" w:hanging="504"/>
      </w:p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6">
    <w:nsid w:val="619B54FC"/>
    <w:multiLevelType w:val="hybridMultilevel"/>
    <w:tmpl w:val="DB3C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3117A"/>
    <w:multiLevelType w:val="multilevel"/>
    <w:tmpl w:val="5ED8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4F21A4"/>
    <w:multiLevelType w:val="multilevel"/>
    <w:tmpl w:val="964A2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6920340A"/>
    <w:multiLevelType w:val="hybridMultilevel"/>
    <w:tmpl w:val="63645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B7"/>
    <w:rsid w:val="00024CC6"/>
    <w:rsid w:val="00026BF5"/>
    <w:rsid w:val="0004237D"/>
    <w:rsid w:val="00156C39"/>
    <w:rsid w:val="00166D96"/>
    <w:rsid w:val="00170D95"/>
    <w:rsid w:val="001E113C"/>
    <w:rsid w:val="00211698"/>
    <w:rsid w:val="002A11CE"/>
    <w:rsid w:val="002C7D91"/>
    <w:rsid w:val="00343EEC"/>
    <w:rsid w:val="003727A8"/>
    <w:rsid w:val="003D0199"/>
    <w:rsid w:val="003E758D"/>
    <w:rsid w:val="0046074D"/>
    <w:rsid w:val="004B6610"/>
    <w:rsid w:val="0052109C"/>
    <w:rsid w:val="005906D8"/>
    <w:rsid w:val="005C4BAD"/>
    <w:rsid w:val="005F0B2E"/>
    <w:rsid w:val="006222AE"/>
    <w:rsid w:val="00683FF5"/>
    <w:rsid w:val="006A13A9"/>
    <w:rsid w:val="006E22B7"/>
    <w:rsid w:val="007025FC"/>
    <w:rsid w:val="007A2BD2"/>
    <w:rsid w:val="00857BAE"/>
    <w:rsid w:val="00882406"/>
    <w:rsid w:val="009250D9"/>
    <w:rsid w:val="00950AE4"/>
    <w:rsid w:val="00AE4D57"/>
    <w:rsid w:val="00BF5FA3"/>
    <w:rsid w:val="00C30BFD"/>
    <w:rsid w:val="00C76F91"/>
    <w:rsid w:val="00D04BF9"/>
    <w:rsid w:val="00D15BD3"/>
    <w:rsid w:val="00D1757E"/>
    <w:rsid w:val="00DB3E4E"/>
    <w:rsid w:val="00DE578B"/>
    <w:rsid w:val="00E12124"/>
    <w:rsid w:val="00E225F8"/>
    <w:rsid w:val="00E32C53"/>
    <w:rsid w:val="00E63C8B"/>
    <w:rsid w:val="00E955F3"/>
    <w:rsid w:val="00EA1DB1"/>
    <w:rsid w:val="00F35C12"/>
    <w:rsid w:val="00FD1578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A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5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58D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E75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58D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7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A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5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58D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E75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58D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7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2019-09-17T11:38:00Z</cp:lastPrinted>
  <dcterms:created xsi:type="dcterms:W3CDTF">2020-09-17T05:23:00Z</dcterms:created>
  <dcterms:modified xsi:type="dcterms:W3CDTF">2020-09-17T05:23:00Z</dcterms:modified>
</cp:coreProperties>
</file>