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6FCC2" w14:textId="77777777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B7176" w14:textId="5A529B4E" w:rsidR="00BA57D3" w:rsidRDefault="00BA57D3" w:rsidP="00BA57D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E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театрального коллектива» </w:t>
      </w:r>
    </w:p>
    <w:p w14:paraId="5A5C5EB5" w14:textId="77777777" w:rsidR="00BA57D3" w:rsidRPr="00482EEA" w:rsidRDefault="00BA57D3" w:rsidP="00BA57D3">
      <w:pPr>
        <w:shd w:val="clear" w:color="auto" w:fill="FFFFFF"/>
        <w:spacing w:after="31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580</w:t>
      </w:r>
      <w:r w:rsidRPr="00482E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82EEA">
        <w:rPr>
          <w:rFonts w:ascii="Times New Roman" w:hAnsi="Times New Roman" w:cs="Times New Roman"/>
          <w:b/>
          <w:sz w:val="32"/>
          <w:szCs w:val="32"/>
        </w:rPr>
        <w:t>ак.ч</w:t>
      </w:r>
      <w:proofErr w:type="spellEnd"/>
      <w:r w:rsidRPr="00482EEA">
        <w:rPr>
          <w:rFonts w:ascii="Times New Roman" w:hAnsi="Times New Roman" w:cs="Times New Roman"/>
          <w:b/>
          <w:sz w:val="32"/>
          <w:szCs w:val="32"/>
        </w:rPr>
        <w:t>.</w:t>
      </w:r>
    </w:p>
    <w:p w14:paraId="6DED5598" w14:textId="192F00CC" w:rsidR="00F14B0B" w:rsidRDefault="00F14B0B" w:rsidP="00F14B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14:paraId="65AEEEC2" w14:textId="77777777" w:rsidR="00185523" w:rsidRDefault="00185523" w:rsidP="00F14B0B"/>
    <w:tbl>
      <w:tblPr>
        <w:tblW w:w="1068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0"/>
        <w:gridCol w:w="4579"/>
        <w:gridCol w:w="1493"/>
        <w:gridCol w:w="817"/>
        <w:gridCol w:w="1466"/>
        <w:gridCol w:w="1797"/>
      </w:tblGrid>
      <w:tr w:rsidR="00BA57D3" w:rsidRPr="004F7583" w14:paraId="0A6AF826" w14:textId="77777777" w:rsidTr="00E871CA">
        <w:trPr>
          <w:trHeight w:val="764"/>
          <w:tblCellSpacing w:w="0" w:type="dxa"/>
          <w:jc w:val="center"/>
        </w:trPr>
        <w:tc>
          <w:tcPr>
            <w:tcW w:w="53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B10C22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122B571C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B99016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 </w:t>
            </w:r>
          </w:p>
          <w:p w14:paraId="20D95756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Наименование разделов и дисциплин</w:t>
            </w:r>
          </w:p>
        </w:tc>
        <w:tc>
          <w:tcPr>
            <w:tcW w:w="14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852B0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Общая трудоемкость, ч.</w:t>
            </w:r>
          </w:p>
        </w:tc>
        <w:tc>
          <w:tcPr>
            <w:tcW w:w="228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8F89C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По учебному плану дистанционные занятия, ч</w:t>
            </w:r>
          </w:p>
        </w:tc>
        <w:tc>
          <w:tcPr>
            <w:tcW w:w="179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3AB66E3C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Самостоятельная</w:t>
            </w:r>
          </w:p>
          <w:p w14:paraId="03AFCD7D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работа слушателей, ч.</w:t>
            </w:r>
          </w:p>
        </w:tc>
      </w:tr>
      <w:tr w:rsidR="00BA57D3" w:rsidRPr="004F7583" w14:paraId="1F10B437" w14:textId="77777777" w:rsidTr="00E871CA">
        <w:trPr>
          <w:trHeight w:val="518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E8513" w14:textId="77777777" w:rsidR="00BA57D3" w:rsidRPr="004F7583" w:rsidRDefault="00BA57D3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03F760" w14:textId="77777777" w:rsidR="00BA57D3" w:rsidRPr="004F7583" w:rsidRDefault="00BA57D3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61709" w14:textId="77777777" w:rsidR="00BA57D3" w:rsidRPr="004F7583" w:rsidRDefault="00BA57D3" w:rsidP="00E871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E8317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80CDB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14:paraId="3E31FF02" w14:textId="77777777" w:rsidR="00BA57D3" w:rsidRPr="004F7583" w:rsidRDefault="00BA57D3" w:rsidP="00E871CA">
            <w:pPr>
              <w:rPr>
                <w:rFonts w:ascii="Times New Roman" w:hAnsi="Times New Roman" w:cs="Times New Roman"/>
              </w:rPr>
            </w:pPr>
          </w:p>
        </w:tc>
      </w:tr>
      <w:tr w:rsidR="00BA57D3" w:rsidRPr="004F7583" w14:paraId="129DF9E3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5EDE5634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Общепрофессиональные дисциплины</w:t>
            </w:r>
          </w:p>
        </w:tc>
      </w:tr>
      <w:tr w:rsidR="00BA57D3" w:rsidRPr="004F7583" w14:paraId="07938531" w14:textId="77777777" w:rsidTr="00E871CA">
        <w:trPr>
          <w:trHeight w:val="259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829A5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270E9" w14:textId="77777777" w:rsidR="00BA57D3" w:rsidRPr="004F7583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Профессиональные стандарты в сфере культуры и искусства РФ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28FE9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79B77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93D217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12EF7621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A57D3" w:rsidRPr="004F7583" w14:paraId="343B9EB9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695AEE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D223CC" w14:textId="77777777" w:rsidR="00BA57D3" w:rsidRPr="004F7583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культуры и искусства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3F996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7ADD58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A2819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312A95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A57D3" w:rsidRPr="004F7583" w14:paraId="2CE9D3A9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4FE24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68A3C" w14:textId="77777777" w:rsidR="00BA57D3" w:rsidRPr="004F7583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Основы педагогики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821403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6865E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D7E5E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4F758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E05BB29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A57D3" w:rsidRPr="004F7583" w14:paraId="2A2EA097" w14:textId="77777777" w:rsidTr="00E871CA">
        <w:trPr>
          <w:trHeight w:val="24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9C3FA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900F88" w14:textId="77777777" w:rsidR="00BA57D3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Конфликтология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B0B9B6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D144C6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48289D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24AC9DB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A57D3" w:rsidRPr="004F7583" w14:paraId="22C91408" w14:textId="77777777" w:rsidTr="00E871CA">
        <w:trPr>
          <w:trHeight w:val="245"/>
          <w:tblCellSpacing w:w="0" w:type="dxa"/>
          <w:jc w:val="center"/>
        </w:trPr>
        <w:tc>
          <w:tcPr>
            <w:tcW w:w="10682" w:type="dxa"/>
            <w:gridSpan w:val="6"/>
            <w:tcBorders>
              <w:top w:val="outset" w:sz="6" w:space="0" w:color="auto"/>
              <w:bottom w:val="outset" w:sz="6" w:space="0" w:color="auto"/>
            </w:tcBorders>
            <w:hideMark/>
          </w:tcPr>
          <w:p w14:paraId="59D38603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Специальные дисциплины </w:t>
            </w:r>
          </w:p>
        </w:tc>
      </w:tr>
      <w:tr w:rsidR="00BA57D3" w:rsidRPr="004F7583" w14:paraId="085F7E2C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1242D0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Pr="004F758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9D91D" w14:textId="77777777" w:rsidR="00BA57D3" w:rsidRPr="004F7583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F026A8">
              <w:rPr>
                <w:rFonts w:ascii="Times New Roman" w:hAnsi="Times New Roman" w:cs="Times New Roman"/>
                <w:b/>
              </w:rPr>
              <w:t>Нормативно-правовая база осуществления культурно-образовательной и досуговой деятельности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2B062D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8C19E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4898FF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3225D3A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BA57D3" w:rsidRPr="004F7583" w14:paraId="13C4AF4F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781A73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9B9E05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F026A8">
              <w:rPr>
                <w:rFonts w:ascii="Times New Roman" w:hAnsi="Times New Roman" w:cs="Times New Roman"/>
              </w:rPr>
              <w:t>Основные законы, регламентирующие деятельность в сфере культуры.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0A0367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15B3D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5FE50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7A2406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60A2F7DD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8614DB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B075F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Тенденции развития законодательной базы в области культурно-образовательной и досуговой деятельности.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6C46B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9A0ED8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38435E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67D5141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216B9B96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BBD8A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33252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Законодательство в области авторского права. Защита авторских прав.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5E4FCE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284768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485C1E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A029DC7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4C067B7F" w14:textId="77777777" w:rsidTr="00E871CA">
        <w:trPr>
          <w:trHeight w:val="493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C8E1E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24EE2E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Нормативно-правовая база в сфере охраны труда при осуществлении культурной деятельности.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20B44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06FE28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50FED3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4CCAA1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22CDBCAB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BC9E77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4F7583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80136" w14:textId="77777777" w:rsidR="00BA57D3" w:rsidRPr="004F7583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F026A8">
              <w:rPr>
                <w:rFonts w:ascii="Times New Roman" w:hAnsi="Times New Roman" w:cs="Times New Roman"/>
                <w:b/>
              </w:rPr>
              <w:t>Традиционные и инновационные подходы к руководству театральным коллективом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F3677C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D5C50F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F58F17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637F3980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A57D3" w:rsidRPr="004F7583" w14:paraId="29317A3D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BA571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96B82B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Основные цели и задачи, стоящие перед руководителем.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241479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325168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69C863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A39745B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09168DB2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2B2BF5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423FE1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Особенности сферы культуры как объекта менеджмента. Факторы, определяющие специфику управленческой деятельности в творческом коллективе.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996777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231A11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ABF636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114F28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0B34BDC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46A92D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4F013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Кадровое обеспечение деятельности театров. Специфика профессиональной подготовки кадров для учреждений культуры.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AE2BD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A964B1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8DA0D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4221962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7D3" w:rsidRPr="004F7583" w14:paraId="4D6D0ECC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60B0AB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6646E4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 xml:space="preserve">Специфика управления детским творческим коллективом. Значение педагогической составляющей в работе режиссера.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BA9090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48D3BB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EF8AAA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FA7A4E1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7D3" w:rsidRPr="004F7583" w14:paraId="44806D4B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D97C0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39351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Профессиональная этика руководителя театрального коллектива.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0759ED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1A839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6F655A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9014F2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7D3" w:rsidRPr="004F7583" w14:paraId="0E2967C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DA6DF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77D92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Виды творческих коллективов и особенности управления ими. Инновационные подходы к руководству театральным коллективом.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092B99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DA533D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B83004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816CFAA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7D3" w:rsidRPr="004F7583" w14:paraId="22831FC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800268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E92EF0" w14:textId="77777777" w:rsidR="00BA57D3" w:rsidRPr="007C74AE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F026A8">
              <w:rPr>
                <w:rFonts w:ascii="Times New Roman" w:hAnsi="Times New Roman" w:cs="Times New Roman"/>
                <w:b/>
              </w:rPr>
              <w:t>Особенности формирования репертуарной политики в театральном коллективе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BAA140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C8FC07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7961FA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8B06798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BA57D3" w:rsidRPr="004F7583" w14:paraId="212CF2E0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666B43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2DA0A3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Понятие репертуара. Различия между репертуарным и антрепризным театром. Основы и сущность репертуарной политики.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86900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611265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0B8E05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F545425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2272FE79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6E3046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ED069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Репертуарная политика в контексте вопроса о формировании аудитории. Тенденции и проблемы современной репертуарной политики.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CE23F5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4669B6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240B0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88640D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26DE4169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920D4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8D39AE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Особенности репертуарной политики при организации деятельности детских и юношеских театральных коллективов.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AD228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D0B72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FCCFC2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ABB19EB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482E2CEC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02858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989195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Репертуар современного профессионального взрослого театра как отражение актуальной культурной ситуации.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15E442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29DBB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9DC09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F0B1B96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51FC8447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E3500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3FD9E" w14:textId="77777777" w:rsidR="00BA57D3" w:rsidRPr="007C74AE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F026A8">
              <w:rPr>
                <w:rFonts w:ascii="Times New Roman" w:hAnsi="Times New Roman" w:cs="Times New Roman"/>
                <w:b/>
              </w:rPr>
              <w:t>Правила и нормы охраны труда, производственной санитарии и противопожарной защиты при осуществлении театральной деятельности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E56E38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C20952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C8AB8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6929F77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A57D3" w:rsidRPr="004F7583" w14:paraId="25BA3B33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6B6EC8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85EA70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Основные обязанности должностных лиц театральных организаций по обеспечению безопасных условий труда. Инструктаж и обучение охране труда для сотрудников учреждений культуры.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FA73A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3F1C0F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449EE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35318A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79855685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7DD29D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05CEFE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Санитарное законодательство для работников сферы культуры.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2A6C9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2555EB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5DFD99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0D6BFB4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1C0DBA65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552F85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0CB6E3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Потенциально опасные и вредные факторы, которые могут оказывать влияние на работников при осуществлении театральной деятельности. Нормы санитарии, регламентирующие требования к зрительным залам и иным помещениям театров.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11DCC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70F432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5213D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5E923C3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4CD09E5E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B48444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42FACD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Правила и нормы противопожарной защиты при осуществлении театральной деятельности. Классификация строительных и отделочных материалов с точки зрения риска возгорания.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9C32A2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4F587B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02222E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7E5FABA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4350984D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584C18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6C2DA8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Требования противопожарной безопасности, предъявляемые к помещениям театров и иных учреждений культуры, к прилегающим территориям. Требования к помещениям для обеспечения эффективной и своевременной эвакуации.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204019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47F685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C91452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11D7CFB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64A406F3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EFAA20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5E5388" w14:textId="77777777" w:rsidR="00BA57D3" w:rsidRPr="00471A85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F026A8">
              <w:rPr>
                <w:rFonts w:ascii="Times New Roman" w:hAnsi="Times New Roman" w:cs="Times New Roman"/>
                <w:b/>
              </w:rPr>
              <w:t>Постановка театрального спектакля для детей и взрослых: этапы, формы и методы учебно-воспитательной работы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B7744D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F59D64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A3E310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E4ABF92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BA57D3" w:rsidRPr="004F7583" w14:paraId="01625D79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AB79FD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738CFD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 xml:space="preserve">Работа над созданием спектакля. Творчество постановщика театрального спектакля. Направления в актерской игре (по </w:t>
            </w:r>
            <w:proofErr w:type="gramStart"/>
            <w:r w:rsidRPr="00F026A8">
              <w:rPr>
                <w:rFonts w:ascii="Times New Roman" w:hAnsi="Times New Roman" w:cs="Times New Roman"/>
              </w:rPr>
              <w:t>К.С.</w:t>
            </w:r>
            <w:proofErr w:type="gramEnd"/>
            <w:r w:rsidRPr="00F026A8">
              <w:rPr>
                <w:rFonts w:ascii="Times New Roman" w:hAnsi="Times New Roman" w:cs="Times New Roman"/>
              </w:rPr>
              <w:t xml:space="preserve"> Станиславскому). Искусство постановки спектакля на сцене.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F4BAF3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4CB7A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EEE0EF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B3813F5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7D3" w:rsidRPr="004F7583" w14:paraId="1E957C86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A898AA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9.2.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F583F5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Характеристика основных видов и жанров театральных спектаклей. Комплекс выразительных средств постановщика сценического произведения. Принцип организации изобразительно-выразительных средств в постановке.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D416E9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7FB85E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D0D22E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F1BF511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7D3" w:rsidRPr="004F7583" w14:paraId="39BB19D8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6D128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9.3.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22D961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Подготовительный этап работы над театральной постановкой.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FA1CA7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2A1845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5F1F499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E4149DA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7D3" w:rsidRPr="004F7583" w14:paraId="7E5921D9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B51A7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859DF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Обучение актерскому мастерству участников театрального коллектива. Воспитание профессиональных качеств актера при проведении репетиций.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FC908E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2A1E8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A00BE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C0B7375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7D3" w:rsidRPr="004F7583" w14:paraId="3DAFB321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47393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9.5.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829E0D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Формы и устройство сцены. Одежда сцены–коробки. Освещение сцены. Репетиции на сцене. Выстраивание драматургической линии в постановке спектакля. Музыкальное сопровождение театральной постановки.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F635C8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A2A6D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BA593D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7FE3123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A57D3" w:rsidRPr="004F7583" w14:paraId="532393F8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77CCCC" w14:textId="77777777" w:rsidR="00BA57D3" w:rsidRPr="002A2D21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2A2D21">
              <w:rPr>
                <w:rFonts w:ascii="Times New Roman" w:hAnsi="Times New Roman" w:cs="Times New Roman"/>
                <w:b/>
              </w:rPr>
              <w:t xml:space="preserve">. 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F87B23" w14:textId="77777777" w:rsidR="00BA57D3" w:rsidRPr="002A2D21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</w:rPr>
            </w:pPr>
            <w:r w:rsidRPr="00F026A8">
              <w:rPr>
                <w:rFonts w:ascii="Times New Roman" w:hAnsi="Times New Roman" w:cs="Times New Roman"/>
                <w:b/>
              </w:rPr>
              <w:t>Планирование и оценка работы театрального коллектива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98BD10" w14:textId="77777777" w:rsidR="00BA57D3" w:rsidRPr="002A2D21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</w:t>
            </w: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99F65E" w14:textId="77777777" w:rsidR="00BA57D3" w:rsidRPr="002A2D21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D28AD" w14:textId="77777777" w:rsidR="00BA57D3" w:rsidRPr="002A2D21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625E34FC" w14:textId="77777777" w:rsidR="00BA57D3" w:rsidRPr="002A2D21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BA57D3" w:rsidRPr="004F7583" w14:paraId="6476DC7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F06491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ECF7E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 xml:space="preserve">Социально-педагогические и художественно-творческие функции театрального коллектива. 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7ACCD2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106908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9A4275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7BF44137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5FDE24F4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F4498C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10.2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B65FEB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Методика разработки календарно-тематических и поурочных планов, учебных и творческих программ в сфере театральной деятельности.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8A8EF7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9B7657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17D4ED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D506277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6DCDC55A" w14:textId="77777777" w:rsidTr="00E871CA">
        <w:trPr>
          <w:trHeight w:val="505"/>
          <w:tblCellSpacing w:w="0" w:type="dxa"/>
          <w:jc w:val="center"/>
        </w:trPr>
        <w:tc>
          <w:tcPr>
            <w:tcW w:w="53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3C878B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lastRenderedPageBreak/>
              <w:t>10.3</w:t>
            </w:r>
          </w:p>
        </w:tc>
        <w:tc>
          <w:tcPr>
            <w:tcW w:w="45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28D6B4" w14:textId="77777777" w:rsidR="00BA57D3" w:rsidRPr="00F026A8" w:rsidRDefault="00BA57D3" w:rsidP="00E871CA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F026A8">
              <w:rPr>
                <w:rFonts w:ascii="Times New Roman" w:hAnsi="Times New Roman" w:cs="Times New Roman"/>
              </w:rPr>
              <w:t>Оценка образовательного, воспитательного и творческого процесса в театральном коллективе.</w:t>
            </w:r>
          </w:p>
        </w:tc>
        <w:tc>
          <w:tcPr>
            <w:tcW w:w="1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C1B738" w14:textId="77777777" w:rsidR="00BA57D3" w:rsidRPr="00F026A8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9EB4B0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869981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1BBD457" w14:textId="77777777" w:rsidR="00BA57D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A57D3" w:rsidRPr="004F7583" w14:paraId="165A2471" w14:textId="77777777" w:rsidTr="00E871CA">
        <w:trPr>
          <w:trHeight w:val="245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8ECEF" w14:textId="77777777" w:rsidR="00BA57D3" w:rsidRPr="004F7583" w:rsidRDefault="00BA57D3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Итоговый междисциплинарный экзамен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79463B34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10</w:t>
            </w:r>
          </w:p>
        </w:tc>
      </w:tr>
      <w:tr w:rsidR="00BA57D3" w:rsidRPr="004F7583" w14:paraId="68816740" w14:textId="77777777" w:rsidTr="00E871CA">
        <w:trPr>
          <w:trHeight w:val="259"/>
          <w:tblCellSpacing w:w="0" w:type="dxa"/>
          <w:jc w:val="center"/>
        </w:trPr>
        <w:tc>
          <w:tcPr>
            <w:tcW w:w="5109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4C1EB" w14:textId="77777777" w:rsidR="00BA57D3" w:rsidRPr="004F7583" w:rsidRDefault="00BA57D3" w:rsidP="00E871C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55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14:paraId="5200170E" w14:textId="77777777" w:rsidR="00BA57D3" w:rsidRPr="004F7583" w:rsidRDefault="00BA57D3" w:rsidP="00E871CA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4F758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  <w:r w:rsidRPr="004F7583">
              <w:rPr>
                <w:rFonts w:ascii="Times New Roman" w:hAnsi="Times New Roman" w:cs="Times New Roman"/>
              </w:rPr>
              <w:t>0</w:t>
            </w:r>
          </w:p>
        </w:tc>
      </w:tr>
    </w:tbl>
    <w:p w14:paraId="40FD2881" w14:textId="77777777" w:rsidR="00185523" w:rsidRPr="00F14B0B" w:rsidRDefault="00185523" w:rsidP="009F0A65"/>
    <w:sectPr w:rsidR="00185523" w:rsidRPr="00F14B0B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3871C" w14:textId="77777777" w:rsidR="002863A8" w:rsidRDefault="002863A8" w:rsidP="00F14B0B">
      <w:pPr>
        <w:spacing w:after="0" w:line="240" w:lineRule="auto"/>
      </w:pPr>
      <w:r>
        <w:separator/>
      </w:r>
    </w:p>
  </w:endnote>
  <w:endnote w:type="continuationSeparator" w:id="0">
    <w:p w14:paraId="05845D62" w14:textId="77777777" w:rsidR="002863A8" w:rsidRDefault="002863A8" w:rsidP="00F1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BC1E" w14:textId="77777777" w:rsidR="002863A8" w:rsidRDefault="002863A8" w:rsidP="00F14B0B">
      <w:pPr>
        <w:spacing w:after="0" w:line="240" w:lineRule="auto"/>
      </w:pPr>
      <w:r>
        <w:separator/>
      </w:r>
    </w:p>
  </w:footnote>
  <w:footnote w:type="continuationSeparator" w:id="0">
    <w:p w14:paraId="67D4B22E" w14:textId="77777777" w:rsidR="002863A8" w:rsidRDefault="002863A8" w:rsidP="00F14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1C34" w14:textId="60B5CB7F" w:rsidR="00F14B0B" w:rsidRDefault="00F14B0B">
    <w:pPr>
      <w:pStyle w:val="a4"/>
    </w:pPr>
    <w:r>
      <w:rPr>
        <w:noProof/>
        <w:lang w:eastAsia="ru-RU"/>
      </w:rPr>
      <w:drawing>
        <wp:inline distT="0" distB="0" distL="0" distR="0" wp14:anchorId="73408BF8" wp14:editId="589832E2">
          <wp:extent cx="5940425" cy="904240"/>
          <wp:effectExtent l="0" t="0" r="3175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7945CD" w14:textId="77777777" w:rsidR="00F14B0B" w:rsidRDefault="00F14B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11"/>
    <w:rsid w:val="00081B49"/>
    <w:rsid w:val="000A111F"/>
    <w:rsid w:val="00116B63"/>
    <w:rsid w:val="00127511"/>
    <w:rsid w:val="00164F49"/>
    <w:rsid w:val="00185523"/>
    <w:rsid w:val="002863A8"/>
    <w:rsid w:val="00287451"/>
    <w:rsid w:val="003B59E7"/>
    <w:rsid w:val="0063666F"/>
    <w:rsid w:val="006C22DA"/>
    <w:rsid w:val="00981FC6"/>
    <w:rsid w:val="009F0A65"/>
    <w:rsid w:val="00B12547"/>
    <w:rsid w:val="00BA57D3"/>
    <w:rsid w:val="00C76EAF"/>
    <w:rsid w:val="00CC7CC8"/>
    <w:rsid w:val="00D62EEB"/>
    <w:rsid w:val="00F1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AA38"/>
  <w15:chartTrackingRefBased/>
  <w15:docId w15:val="{70D96383-D129-4626-BFCF-8FD0223C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B0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14B0B"/>
    <w:rPr>
      <w:i/>
      <w:iCs/>
    </w:rPr>
  </w:style>
  <w:style w:type="paragraph" w:styleId="a4">
    <w:name w:val="header"/>
    <w:basedOn w:val="a"/>
    <w:link w:val="a5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14B0B"/>
  </w:style>
  <w:style w:type="paragraph" w:styleId="a6">
    <w:name w:val="footer"/>
    <w:basedOn w:val="a"/>
    <w:link w:val="a7"/>
    <w:uiPriority w:val="99"/>
    <w:unhideWhenUsed/>
    <w:rsid w:val="00F1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1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700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Наталья Бондарева</cp:lastModifiedBy>
  <cp:revision>2</cp:revision>
  <dcterms:created xsi:type="dcterms:W3CDTF">2023-11-27T10:45:00Z</dcterms:created>
  <dcterms:modified xsi:type="dcterms:W3CDTF">2023-11-27T10:45:00Z</dcterms:modified>
</cp:coreProperties>
</file>