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A8F5A" w14:textId="241A6A22" w:rsidR="002979CB" w:rsidRDefault="002979CB" w:rsidP="00297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«Документационное обеспечение управления. Организационное и информационное сопровождение деятельности руководителя», с присвоением квалификации «</w:t>
      </w:r>
      <w:r w:rsidRPr="000052D9">
        <w:rPr>
          <w:rFonts w:ascii="Times New Roman" w:hAnsi="Times New Roman" w:cs="Times New Roman"/>
          <w:b/>
          <w:sz w:val="28"/>
          <w:szCs w:val="28"/>
        </w:rPr>
        <w:t>Специалист по организационному и документационному обеспечению управления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520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EE68FDB" w14:textId="77777777" w:rsidR="00AC20B1" w:rsidRDefault="00AC20B1" w:rsidP="00F14B0B"/>
    <w:tbl>
      <w:tblPr>
        <w:tblW w:w="105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436"/>
        <w:gridCol w:w="1332"/>
        <w:gridCol w:w="892"/>
        <w:gridCol w:w="1559"/>
        <w:gridCol w:w="1887"/>
      </w:tblGrid>
      <w:tr w:rsidR="002979CB" w:rsidRPr="000052D9" w14:paraId="4F32FFD1" w14:textId="77777777" w:rsidTr="00371289">
        <w:trPr>
          <w:tblCellSpacing w:w="0" w:type="dxa"/>
        </w:trPr>
        <w:tc>
          <w:tcPr>
            <w:tcW w:w="44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01AFA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№</w:t>
            </w:r>
          </w:p>
          <w:p w14:paraId="6D87AF7A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п/п</w:t>
            </w:r>
          </w:p>
        </w:tc>
        <w:tc>
          <w:tcPr>
            <w:tcW w:w="4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3C02D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Наименование разделов и дисциплин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044B4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Общая трудоемкость, ч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89CBD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По учебному плану дистанционные занятия, ч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1AEFD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Самостоятельная работа слушателей, ч</w:t>
            </w:r>
          </w:p>
        </w:tc>
      </w:tr>
      <w:tr w:rsidR="002979CB" w:rsidRPr="000052D9" w14:paraId="080B7B81" w14:textId="77777777" w:rsidTr="00371289">
        <w:trPr>
          <w:tblCellSpacing w:w="0" w:type="dxa"/>
        </w:trPr>
        <w:tc>
          <w:tcPr>
            <w:tcW w:w="44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CE1F2" w14:textId="77777777" w:rsidR="002979CB" w:rsidRPr="000052D9" w:rsidRDefault="002979CB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4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4E5C5" w14:textId="77777777" w:rsidR="002979CB" w:rsidRPr="000052D9" w:rsidRDefault="002979CB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F7CED" w14:textId="77777777" w:rsidR="002979CB" w:rsidRPr="000052D9" w:rsidRDefault="002979CB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85913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Лекции</w:t>
            </w:r>
          </w:p>
          <w:p w14:paraId="645E2AF5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2D8FE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Практические занятия</w:t>
            </w: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16B2F8A" w14:textId="77777777" w:rsidR="002979CB" w:rsidRPr="000052D9" w:rsidRDefault="002979CB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2979CB" w:rsidRPr="000052D9" w14:paraId="499C60CD" w14:textId="77777777" w:rsidTr="00371289">
        <w:trPr>
          <w:tblCellSpacing w:w="0" w:type="dxa"/>
        </w:trPr>
        <w:tc>
          <w:tcPr>
            <w:tcW w:w="1055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DCA73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b/>
                <w:bCs/>
                <w:color w:val="242021"/>
              </w:rPr>
              <w:t>Общепрофессиональные дисциплины</w:t>
            </w:r>
          </w:p>
        </w:tc>
      </w:tr>
      <w:tr w:rsidR="002979CB" w:rsidRPr="000052D9" w14:paraId="7F14F05B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A717E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09A28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Нормативно-правовые акты, методические документы, государственные стандарты, определяющие порядок документационного обеспечения управления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6D0E4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45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884EF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090F4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</w:t>
            </w: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5A919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3955D597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5CFD0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24909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Основы работы с документами и архивами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8BC61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35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FB478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B5AA0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</w:t>
            </w: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08FB5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32331E7C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FDC98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3.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E8BCA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Управление конфликтами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56C52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95883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56173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833AD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232F0688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53C15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4.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EE4F2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Этика делового общения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1E05F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968C9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5E3C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00D6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3153A077" w14:textId="77777777" w:rsidTr="00371289">
        <w:trPr>
          <w:tblCellSpacing w:w="0" w:type="dxa"/>
        </w:trPr>
        <w:tc>
          <w:tcPr>
            <w:tcW w:w="1055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A484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b/>
                <w:bCs/>
                <w:color w:val="242021"/>
              </w:rPr>
              <w:t>Специальные дисциплины</w:t>
            </w:r>
          </w:p>
        </w:tc>
      </w:tr>
      <w:tr w:rsidR="002979CB" w:rsidRPr="000052D9" w14:paraId="3DB305DF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FB272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DA89D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Технологии составления современного управленческого документа и формирования систем документации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A69C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8A97E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B3B70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40A7B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5E565154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5192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6.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2982E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Основы документооборота и порядок работы с документами организации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4DA3B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4C1C8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ADFEA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CC7B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2776951A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AF6E8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7.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EF1A1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Номенклатура дел и правила текущего хранения документов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89509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A7BAB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743A2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A88FF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6E39BE09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2C098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8.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338E6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Обработка дел для передачи в архив и последующего хранения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A9371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71F42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6EC36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0A72A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</w:tr>
      <w:tr w:rsidR="002979CB" w:rsidRPr="000052D9" w14:paraId="68102EA3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C5FEC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lastRenderedPageBreak/>
              <w:t>9.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8B5ED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Порядок документационного и информационного обеспечения деятельности руководителя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83318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CEC11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3</w:t>
            </w:r>
            <w:r w:rsidRPr="000052D9"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94BE7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</w:t>
            </w: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19CFC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</w:tr>
      <w:tr w:rsidR="002979CB" w:rsidRPr="000052D9" w14:paraId="6A10698B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A11CF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A0FEE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Информационно-аналитическая и организационно-административная поддержка деятельности руководителя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2694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  <w:r>
              <w:rPr>
                <w:rFonts w:ascii="Times New Roman" w:hAnsi="Times New Roman" w:cs="Times New Roman"/>
                <w:color w:val="242021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EE530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B5215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30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8BBFC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5DA52548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DDFC7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11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E8672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Конфиденциальное делопроизводство и защита информации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8A340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B8DF0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1192A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</w:t>
            </w:r>
            <w:r w:rsidRPr="000052D9"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F2617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65E55221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42EB3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 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03FF4" w14:textId="77777777" w:rsidR="002979CB" w:rsidRPr="000052D9" w:rsidRDefault="002979CB" w:rsidP="00371289">
            <w:pPr>
              <w:spacing w:line="252" w:lineRule="atLeast"/>
              <w:jc w:val="righ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Итоговый междисциплинарный экзамен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22C95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10</w:t>
            </w:r>
          </w:p>
        </w:tc>
      </w:tr>
      <w:tr w:rsidR="002979CB" w:rsidRPr="000052D9" w14:paraId="635D9826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C9B86" w14:textId="77777777" w:rsidR="002979CB" w:rsidRPr="000052D9" w:rsidRDefault="002979CB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 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72DDD" w14:textId="77777777" w:rsidR="002979CB" w:rsidRPr="000052D9" w:rsidRDefault="002979CB" w:rsidP="00371289">
            <w:pPr>
              <w:spacing w:line="252" w:lineRule="atLeast"/>
              <w:jc w:val="righ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b/>
                <w:bCs/>
                <w:color w:val="242021"/>
              </w:rPr>
              <w:t>ИТОГО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72404" w14:textId="77777777" w:rsidR="002979CB" w:rsidRPr="000052D9" w:rsidRDefault="002979CB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  <w:r w:rsidRPr="000052D9">
              <w:rPr>
                <w:rFonts w:ascii="Times New Roman" w:hAnsi="Times New Roman" w:cs="Times New Roman"/>
                <w:color w:val="242021"/>
              </w:rPr>
              <w:t>20</w:t>
            </w:r>
          </w:p>
        </w:tc>
      </w:tr>
    </w:tbl>
    <w:p w14:paraId="0E109A42" w14:textId="77777777" w:rsidR="00E5412D" w:rsidRPr="00F14B0B" w:rsidRDefault="00E5412D" w:rsidP="00F14B0B"/>
    <w:sectPr w:rsidR="00E5412D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7864" w14:textId="77777777" w:rsidR="00BC3AC5" w:rsidRDefault="00BC3AC5" w:rsidP="00F14B0B">
      <w:pPr>
        <w:spacing w:after="0" w:line="240" w:lineRule="auto"/>
      </w:pPr>
      <w:r>
        <w:separator/>
      </w:r>
    </w:p>
  </w:endnote>
  <w:endnote w:type="continuationSeparator" w:id="0">
    <w:p w14:paraId="11B282DE" w14:textId="77777777" w:rsidR="00BC3AC5" w:rsidRDefault="00BC3AC5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33FB" w14:textId="77777777" w:rsidR="00BC3AC5" w:rsidRDefault="00BC3AC5" w:rsidP="00F14B0B">
      <w:pPr>
        <w:spacing w:after="0" w:line="240" w:lineRule="auto"/>
      </w:pPr>
      <w:r>
        <w:separator/>
      </w:r>
    </w:p>
  </w:footnote>
  <w:footnote w:type="continuationSeparator" w:id="0">
    <w:p w14:paraId="20D4C3CE" w14:textId="77777777" w:rsidR="00BC3AC5" w:rsidRDefault="00BC3AC5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2979CB"/>
    <w:rsid w:val="008E7190"/>
    <w:rsid w:val="00AC20B1"/>
    <w:rsid w:val="00B51850"/>
    <w:rsid w:val="00BC3AC5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2023-12-01T10:13:00Z</dcterms:created>
  <dcterms:modified xsi:type="dcterms:W3CDTF">2023-12-01T10:13:00Z</dcterms:modified>
</cp:coreProperties>
</file>