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981" w:rsidRPr="00105981" w:rsidRDefault="00105981" w:rsidP="00105981">
      <w:pPr>
        <w:shd w:val="clear" w:color="auto" w:fill="FFFFFF"/>
        <w:spacing w:after="0" w:line="240" w:lineRule="auto"/>
        <w:jc w:val="center"/>
        <w:rPr>
          <w:rFonts w:ascii="Times New Roman" w:eastAsia="Times New Roman" w:hAnsi="Times New Roman" w:cs="Times New Roman"/>
          <w:color w:val="000000"/>
          <w:sz w:val="27"/>
          <w:szCs w:val="27"/>
          <w:lang w:eastAsia="ru-RU"/>
        </w:rPr>
      </w:pPr>
      <w:r w:rsidRPr="00105981">
        <w:rPr>
          <w:rFonts w:ascii="Times New Roman" w:eastAsia="Times New Roman" w:hAnsi="Times New Roman" w:cs="Times New Roman"/>
          <w:color w:val="000000"/>
          <w:sz w:val="27"/>
          <w:szCs w:val="27"/>
          <w:lang w:eastAsia="ru-RU"/>
        </w:rPr>
        <w:t>Решение по гражданскому делу</w:t>
      </w:r>
    </w:p>
    <w:p w:rsidR="00105981" w:rsidRPr="00105981" w:rsidRDefault="00105981" w:rsidP="00105981">
      <w:pPr>
        <w:shd w:val="clear" w:color="auto" w:fill="FFFFFF"/>
        <w:spacing w:after="0" w:line="240" w:lineRule="auto"/>
        <w:jc w:val="right"/>
        <w:rPr>
          <w:rFonts w:ascii="Times New Roman" w:eastAsia="Times New Roman" w:hAnsi="Times New Roman" w:cs="Times New Roman"/>
          <w:color w:val="000000"/>
          <w:sz w:val="27"/>
          <w:szCs w:val="27"/>
          <w:lang w:eastAsia="ru-RU"/>
        </w:rPr>
      </w:pPr>
      <w:hyperlink r:id="rId4" w:history="1">
        <w:r w:rsidRPr="00105981">
          <w:rPr>
            <w:rFonts w:ascii="Times New Roman" w:eastAsia="Times New Roman" w:hAnsi="Times New Roman" w:cs="Times New Roman"/>
            <w:color w:val="0000FF"/>
            <w:sz w:val="27"/>
            <w:szCs w:val="27"/>
            <w:u w:val="single"/>
            <w:lang w:eastAsia="ru-RU"/>
          </w:rPr>
          <w:t>Информация по делу</w:t>
        </w:r>
      </w:hyperlink>
    </w:p>
    <w:p w:rsidR="00105981" w:rsidRPr="00105981" w:rsidRDefault="00105981" w:rsidP="00105981">
      <w:pPr>
        <w:spacing w:before="100" w:beforeAutospacing="1" w:after="100" w:afterAutospacing="1" w:line="240" w:lineRule="auto"/>
        <w:ind w:firstLine="720"/>
        <w:jc w:val="right"/>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Дело № 2-1353/2018</w:t>
      </w:r>
    </w:p>
    <w:p w:rsidR="00105981" w:rsidRPr="00105981" w:rsidRDefault="00105981" w:rsidP="0010598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Р Е Ш Е Н И Е</w:t>
      </w:r>
    </w:p>
    <w:p w:rsidR="00105981" w:rsidRPr="00105981" w:rsidRDefault="00105981" w:rsidP="0010598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Именем Российской Федерации</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proofErr w:type="spellStart"/>
      <w:r w:rsidRPr="00105981">
        <w:rPr>
          <w:rFonts w:ascii="Times New Roman" w:eastAsia="Times New Roman" w:hAnsi="Times New Roman" w:cs="Times New Roman"/>
          <w:color w:val="000000"/>
          <w:sz w:val="24"/>
          <w:szCs w:val="24"/>
          <w:shd w:val="clear" w:color="auto" w:fill="FFFFFF"/>
          <w:lang w:eastAsia="ru-RU"/>
        </w:rPr>
        <w:t>г.Барнаул</w:t>
      </w:r>
      <w:proofErr w:type="spellEnd"/>
      <w:r w:rsidRPr="00105981">
        <w:rPr>
          <w:rFonts w:ascii="Times New Roman" w:eastAsia="Times New Roman" w:hAnsi="Times New Roman" w:cs="Times New Roman"/>
          <w:color w:val="000000"/>
          <w:sz w:val="24"/>
          <w:szCs w:val="24"/>
          <w:shd w:val="clear" w:color="auto" w:fill="FFFFFF"/>
          <w:lang w:eastAsia="ru-RU"/>
        </w:rPr>
        <w:t xml:space="preserve"> 18 июля 2018 года</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Октябрьский районный суд г. Барнаула в составе председательствующего судьи Назаровой Л.В., при секретаре Юркиной И.В., рассмотрев в открытом судебном заседании гражданское дело по иску Пименовой Анастасии Андреевны к Ковалеву Андрею Анатольевичу, администрации г. Барнаула, Комитету по управлению муниципальной собственностью г. Барнаула о признании права собственности на </w:t>
      </w:r>
      <w:proofErr w:type="spellStart"/>
      <w:r w:rsidRPr="00105981">
        <w:rPr>
          <w:rFonts w:ascii="Times New Roman" w:eastAsia="Times New Roman" w:hAnsi="Times New Roman" w:cs="Times New Roman"/>
          <w:color w:val="000000"/>
          <w:sz w:val="24"/>
          <w:szCs w:val="24"/>
          <w:shd w:val="clear" w:color="auto" w:fill="FFFFFF"/>
          <w:lang w:eastAsia="ru-RU"/>
        </w:rPr>
        <w:t>дилое</w:t>
      </w:r>
      <w:proofErr w:type="spellEnd"/>
      <w:r w:rsidRPr="00105981">
        <w:rPr>
          <w:rFonts w:ascii="Times New Roman" w:eastAsia="Times New Roman" w:hAnsi="Times New Roman" w:cs="Times New Roman"/>
          <w:color w:val="000000"/>
          <w:sz w:val="24"/>
          <w:szCs w:val="24"/>
          <w:shd w:val="clear" w:color="auto" w:fill="FFFFFF"/>
          <w:lang w:eastAsia="ru-RU"/>
        </w:rPr>
        <w:t xml:space="preserve"> помещение в порядке наследования,</w:t>
      </w:r>
    </w:p>
    <w:p w:rsidR="00105981" w:rsidRPr="00105981" w:rsidRDefault="00105981" w:rsidP="00105981">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УСТАНОВИЛ:</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Истец обратился к ответчикам с иском о признании права собственности на жилое помещение в порядке наследования, в обоснование иска указав следующее.</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ДД.ММ.ГГГГ умерла Ковалева </w:t>
      </w:r>
      <w:proofErr w:type="spellStart"/>
      <w:r w:rsidRPr="00105981">
        <w:rPr>
          <w:rFonts w:ascii="Times New Roman" w:eastAsia="Times New Roman" w:hAnsi="Times New Roman" w:cs="Times New Roman"/>
          <w:color w:val="000000"/>
          <w:sz w:val="24"/>
          <w:szCs w:val="24"/>
          <w:shd w:val="clear" w:color="auto" w:fill="FFFFFF"/>
          <w:lang w:eastAsia="ru-RU"/>
        </w:rPr>
        <w:t>Нинэлла</w:t>
      </w:r>
      <w:proofErr w:type="spellEnd"/>
      <w:r w:rsidRPr="00105981">
        <w:rPr>
          <w:rFonts w:ascii="Times New Roman" w:eastAsia="Times New Roman" w:hAnsi="Times New Roman" w:cs="Times New Roman"/>
          <w:color w:val="000000"/>
          <w:sz w:val="24"/>
          <w:szCs w:val="24"/>
          <w:shd w:val="clear" w:color="auto" w:fill="FFFFFF"/>
          <w:lang w:eastAsia="ru-RU"/>
        </w:rPr>
        <w:t xml:space="preserve"> Марковна, что подтверждается свидетельством о смерти, выданным отделом ЗАГС </w:t>
      </w:r>
      <w:proofErr w:type="spellStart"/>
      <w:r w:rsidRPr="00105981">
        <w:rPr>
          <w:rFonts w:ascii="Times New Roman" w:eastAsia="Times New Roman" w:hAnsi="Times New Roman" w:cs="Times New Roman"/>
          <w:color w:val="000000"/>
          <w:sz w:val="24"/>
          <w:szCs w:val="24"/>
          <w:shd w:val="clear" w:color="auto" w:fill="FFFFFF"/>
          <w:lang w:eastAsia="ru-RU"/>
        </w:rPr>
        <w:t>Чиланзарского</w:t>
      </w:r>
      <w:proofErr w:type="spellEnd"/>
      <w:r w:rsidRPr="00105981">
        <w:rPr>
          <w:rFonts w:ascii="Times New Roman" w:eastAsia="Times New Roman" w:hAnsi="Times New Roman" w:cs="Times New Roman"/>
          <w:color w:val="000000"/>
          <w:sz w:val="24"/>
          <w:szCs w:val="24"/>
          <w:shd w:val="clear" w:color="auto" w:fill="FFFFFF"/>
          <w:lang w:eastAsia="ru-RU"/>
        </w:rPr>
        <w:t xml:space="preserve"> района г. Ташкента 23.08.2017 г. На момент открытия наследства наследниками первой очереди Ковалевой Н.М. являлись ее сын Ковалев Андрей Анатольевич и внучка Пименова (до брака Ковалева) Анастасия Андреевна, удочеренная наследодателем (свидетельство об усыновлении (удочерении), выданное </w:t>
      </w:r>
      <w:proofErr w:type="spellStart"/>
      <w:r w:rsidRPr="00105981">
        <w:rPr>
          <w:rFonts w:ascii="Times New Roman" w:eastAsia="Times New Roman" w:hAnsi="Times New Roman" w:cs="Times New Roman"/>
          <w:color w:val="000000"/>
          <w:sz w:val="24"/>
          <w:szCs w:val="24"/>
          <w:shd w:val="clear" w:color="auto" w:fill="FFFFFF"/>
          <w:lang w:eastAsia="ru-RU"/>
        </w:rPr>
        <w:t>Чиланзарским</w:t>
      </w:r>
      <w:proofErr w:type="spellEnd"/>
      <w:r w:rsidRPr="00105981">
        <w:rPr>
          <w:rFonts w:ascii="Times New Roman" w:eastAsia="Times New Roman" w:hAnsi="Times New Roman" w:cs="Times New Roman"/>
          <w:color w:val="000000"/>
          <w:sz w:val="24"/>
          <w:szCs w:val="24"/>
          <w:shd w:val="clear" w:color="auto" w:fill="FFFFFF"/>
          <w:lang w:eastAsia="ru-RU"/>
        </w:rPr>
        <w:t xml:space="preserve"> отделом ЗАГС ДД.ММ.ГГГГ).</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Наследодателю на праве собственности принадлежала комната № 73, расположенная по адресу:&lt;адрес&gt;, на основании договора купли-продажи от ДД.ММ.ГГГГ, право собственности зарегистрировано в ЕГРП ДД.ММ.ГГГГ.</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После смерти наследодателя открылось наследство, наследником которого согласно завещанию, удостоверенному нотариусом Государственной нотариальной конторы № &lt;адрес&gt; Саримовым Ш.Э. ДД.ММ.ГГГГ, № в реестре, является Пименова Анастасия Андреевна. В соответствии с указанным завещанием все имущество наследодателя, в том числе комната № по &lt;адрес&gt; в &lt;адрес&gt;, завещано истцу. Истец приняла наследство путем обращения заявлением к нотариусу Государственной нотариальной конторы № &lt;адрес&gt;</w:t>
      </w:r>
      <w:proofErr w:type="spellStart"/>
      <w:r w:rsidRPr="00105981">
        <w:rPr>
          <w:rFonts w:ascii="Times New Roman" w:eastAsia="Times New Roman" w:hAnsi="Times New Roman" w:cs="Times New Roman"/>
          <w:color w:val="000000"/>
          <w:sz w:val="24"/>
          <w:szCs w:val="24"/>
          <w:shd w:val="clear" w:color="auto" w:fill="FFFFFF"/>
          <w:lang w:eastAsia="ru-RU"/>
        </w:rPr>
        <w:t>Холбаеву</w:t>
      </w:r>
      <w:proofErr w:type="spellEnd"/>
      <w:r w:rsidRPr="00105981">
        <w:rPr>
          <w:rFonts w:ascii="Times New Roman" w:eastAsia="Times New Roman" w:hAnsi="Times New Roman" w:cs="Times New Roman"/>
          <w:color w:val="000000"/>
          <w:sz w:val="24"/>
          <w:szCs w:val="24"/>
          <w:shd w:val="clear" w:color="auto" w:fill="FFFFFF"/>
          <w:lang w:eastAsia="ru-RU"/>
        </w:rPr>
        <w:t xml:space="preserve"> Г.Х., которым ей было выдано свидетельство о праве на наследство по завещанию от ДД.ММ.ГГГГ. Поскольку истец и наследодатель проживали по одному адресу &lt;адрес&gt;, квартал 1, &lt;адрес&gt;, истец полагала, что местом открытия наследства является &lt;адрес&gt;, в связи с чем обратилась с заявлением о принятии к указанному нотариусу по последнему месту жительства наследодателя. Однако при оформлении нотариусом свидетельства о праве на наследство не были учтены положения ст. 1115 ГК РФ, согласно которой если последнее место жительства наследодателя, обладавшего имуществом на территории РФ, неизвестно или находится за ее пределами, местом открытия наследства признается место нахождения такого имущества.</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При обращении к нотариусу по месту открытия наследства в РФ истцу было отказано в принятии заявления за истечением срока для принятия наследства. Между тем </w:t>
      </w:r>
      <w:r w:rsidRPr="00105981">
        <w:rPr>
          <w:rFonts w:ascii="Times New Roman" w:eastAsia="Times New Roman" w:hAnsi="Times New Roman" w:cs="Times New Roman"/>
          <w:color w:val="000000"/>
          <w:sz w:val="24"/>
          <w:szCs w:val="24"/>
          <w:shd w:val="clear" w:color="auto" w:fill="FFFFFF"/>
          <w:lang w:eastAsia="ru-RU"/>
        </w:rPr>
        <w:lastRenderedPageBreak/>
        <w:t>истец фактически приняла наследственное имущество, поскольку вступила в права владения им, приняла меры к обеспечению сохранности имущества, несла бремя его содержания, оплатив долги наследодателя за коммунальные услуги, производила оплату за жилое помещение и коммунальные платежи, поддерживала надлежащее состояние комнаты, оплачивая услуги по ее уборке. Производила за свой счет иные расходы на содержание имущества.</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В настоящее время на имущество претендует только истец, которая не может оформить на себя право собственности в связи с отсутствием надлежащих документов о вступлении в наследство. Сын умершей Ковалев А.А. не принимал наследство после матери и не претендует на него. Иных наследников не имеется.</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На основании ст. 1152, 1153 ГК РФ истец просит признать за ней право собственности в порядке наследования после смерти Ковалевой Н.М., умершей ДД.ММ.ГГГГ, на комнату № по адресу: &lt;адрес&gt;, общей площадью 19,9 </w:t>
      </w:r>
      <w:proofErr w:type="spellStart"/>
      <w:r w:rsidRPr="00105981">
        <w:rPr>
          <w:rFonts w:ascii="Times New Roman" w:eastAsia="Times New Roman" w:hAnsi="Times New Roman" w:cs="Times New Roman"/>
          <w:color w:val="000000"/>
          <w:sz w:val="24"/>
          <w:szCs w:val="24"/>
          <w:shd w:val="clear" w:color="auto" w:fill="FFFFFF"/>
          <w:lang w:eastAsia="ru-RU"/>
        </w:rPr>
        <w:t>кв.м</w:t>
      </w:r>
      <w:proofErr w:type="spellEnd"/>
      <w:r w:rsidRPr="00105981">
        <w:rPr>
          <w:rFonts w:ascii="Times New Roman" w:eastAsia="Times New Roman" w:hAnsi="Times New Roman" w:cs="Times New Roman"/>
          <w:color w:val="000000"/>
          <w:sz w:val="24"/>
          <w:szCs w:val="24"/>
          <w:shd w:val="clear" w:color="auto" w:fill="FFFFFF"/>
          <w:lang w:eastAsia="ru-RU"/>
        </w:rPr>
        <w:t>.</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По определению суда к участию в деле в качестве соответчика был привлечен комитет жилищно-коммунального хозяйства &lt;адрес&gt;.</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В судебное заседание истец не явился, извещен надлежаще, направил для участия в деле представителя </w:t>
      </w:r>
      <w:proofErr w:type="spellStart"/>
      <w:r w:rsidRPr="00105981">
        <w:rPr>
          <w:rFonts w:ascii="Times New Roman" w:eastAsia="Times New Roman" w:hAnsi="Times New Roman" w:cs="Times New Roman"/>
          <w:color w:val="000000"/>
          <w:sz w:val="24"/>
          <w:szCs w:val="24"/>
          <w:shd w:val="clear" w:color="auto" w:fill="FFFFFF"/>
          <w:lang w:eastAsia="ru-RU"/>
        </w:rPr>
        <w:t>Карья</w:t>
      </w:r>
      <w:proofErr w:type="spellEnd"/>
      <w:r w:rsidRPr="00105981">
        <w:rPr>
          <w:rFonts w:ascii="Times New Roman" w:eastAsia="Times New Roman" w:hAnsi="Times New Roman" w:cs="Times New Roman"/>
          <w:color w:val="000000"/>
          <w:sz w:val="24"/>
          <w:szCs w:val="24"/>
          <w:shd w:val="clear" w:color="auto" w:fill="FFFFFF"/>
          <w:lang w:eastAsia="ru-RU"/>
        </w:rPr>
        <w:t xml:space="preserve"> Н.П., которая в суд явилась, на иске настаивала. В судебное заседание ответчик Ковалев А.А. не явился, суду сообщил о согласии с иском, а также о </w:t>
      </w:r>
      <w:proofErr w:type="gramStart"/>
      <w:r w:rsidRPr="00105981">
        <w:rPr>
          <w:rFonts w:ascii="Times New Roman" w:eastAsia="Times New Roman" w:hAnsi="Times New Roman" w:cs="Times New Roman"/>
          <w:color w:val="000000"/>
          <w:sz w:val="24"/>
          <w:szCs w:val="24"/>
          <w:shd w:val="clear" w:color="auto" w:fill="FFFFFF"/>
          <w:lang w:eastAsia="ru-RU"/>
        </w:rPr>
        <w:t>том</w:t>
      </w:r>
      <w:proofErr w:type="gramEnd"/>
      <w:r w:rsidRPr="00105981">
        <w:rPr>
          <w:rFonts w:ascii="Times New Roman" w:eastAsia="Times New Roman" w:hAnsi="Times New Roman" w:cs="Times New Roman"/>
          <w:color w:val="000000"/>
          <w:sz w:val="24"/>
          <w:szCs w:val="24"/>
          <w:shd w:val="clear" w:color="auto" w:fill="FFFFFF"/>
          <w:lang w:eastAsia="ru-RU"/>
        </w:rPr>
        <w:t xml:space="preserve"> что он наследство не принимал и не претендует на него; в судебное заседание представители ответчиков и третьих лиц не явились, извещены надлежаще, от </w:t>
      </w:r>
      <w:proofErr w:type="spellStart"/>
      <w:r w:rsidRPr="00105981">
        <w:rPr>
          <w:rFonts w:ascii="Times New Roman" w:eastAsia="Times New Roman" w:hAnsi="Times New Roman" w:cs="Times New Roman"/>
          <w:color w:val="000000"/>
          <w:sz w:val="24"/>
          <w:szCs w:val="24"/>
          <w:shd w:val="clear" w:color="auto" w:fill="FFFFFF"/>
          <w:lang w:eastAsia="ru-RU"/>
        </w:rPr>
        <w:t>Росреестра</w:t>
      </w:r>
      <w:proofErr w:type="spellEnd"/>
      <w:r w:rsidRPr="00105981">
        <w:rPr>
          <w:rFonts w:ascii="Times New Roman" w:eastAsia="Times New Roman" w:hAnsi="Times New Roman" w:cs="Times New Roman"/>
          <w:color w:val="000000"/>
          <w:sz w:val="24"/>
          <w:szCs w:val="24"/>
          <w:shd w:val="clear" w:color="auto" w:fill="FFFFFF"/>
          <w:lang w:eastAsia="ru-RU"/>
        </w:rPr>
        <w:t xml:space="preserve"> поступил отзыв, согласно которому он оставляет иск на усмотрение суда.</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С учетом мнения представителя истца, на основании ст. 167 Гражданского процессуального кодекса Российской Федерации (далее – ГПК РФ), суд счел возможным рассмотреть дело при данной явке.</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Выслушав пояснения представителя истца, исследовав материалы дела, суд приходит к следующим выводам.</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В судебном заседании установлено, что ДД.ММ.ГГГГ умерла Ковалева </w:t>
      </w:r>
      <w:proofErr w:type="spellStart"/>
      <w:r w:rsidRPr="00105981">
        <w:rPr>
          <w:rFonts w:ascii="Times New Roman" w:eastAsia="Times New Roman" w:hAnsi="Times New Roman" w:cs="Times New Roman"/>
          <w:color w:val="000000"/>
          <w:sz w:val="24"/>
          <w:szCs w:val="24"/>
          <w:shd w:val="clear" w:color="auto" w:fill="FFFFFF"/>
          <w:lang w:eastAsia="ru-RU"/>
        </w:rPr>
        <w:t>Нинэлла</w:t>
      </w:r>
      <w:proofErr w:type="spellEnd"/>
      <w:r w:rsidRPr="00105981">
        <w:rPr>
          <w:rFonts w:ascii="Times New Roman" w:eastAsia="Times New Roman" w:hAnsi="Times New Roman" w:cs="Times New Roman"/>
          <w:color w:val="000000"/>
          <w:sz w:val="24"/>
          <w:szCs w:val="24"/>
          <w:shd w:val="clear" w:color="auto" w:fill="FFFFFF"/>
          <w:lang w:eastAsia="ru-RU"/>
        </w:rPr>
        <w:t xml:space="preserve"> Марковна, что подтверждается свидетельством о смерти, выданным отделом ЗАГС &lt;адрес&gt; ДД.ММ.ГГГГ.</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На момент открытия наследства наследниками первой очереди Ковалевой Н.М. являлись ее сын Ковалев Андрей Анатольевич и внучка Пименова (до брака Ковалева) Анастасия Андреевна, удочеренная наследодателем (свидетельство об усыновлении (удочерении), выданное </w:t>
      </w:r>
      <w:proofErr w:type="spellStart"/>
      <w:r w:rsidRPr="00105981">
        <w:rPr>
          <w:rFonts w:ascii="Times New Roman" w:eastAsia="Times New Roman" w:hAnsi="Times New Roman" w:cs="Times New Roman"/>
          <w:color w:val="000000"/>
          <w:sz w:val="24"/>
          <w:szCs w:val="24"/>
          <w:shd w:val="clear" w:color="auto" w:fill="FFFFFF"/>
          <w:lang w:eastAsia="ru-RU"/>
        </w:rPr>
        <w:t>Чиланзарским</w:t>
      </w:r>
      <w:proofErr w:type="spellEnd"/>
      <w:r w:rsidRPr="00105981">
        <w:rPr>
          <w:rFonts w:ascii="Times New Roman" w:eastAsia="Times New Roman" w:hAnsi="Times New Roman" w:cs="Times New Roman"/>
          <w:color w:val="000000"/>
          <w:sz w:val="24"/>
          <w:szCs w:val="24"/>
          <w:shd w:val="clear" w:color="auto" w:fill="FFFFFF"/>
          <w:lang w:eastAsia="ru-RU"/>
        </w:rPr>
        <w:t xml:space="preserve"> отделом ЗАГС ДД.ММ.ГГГГ).</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Наследодателю на праве собственности принадлежала комната №, расположенная по адресу: &lt;адрес&gt;, на основании договора купли-продажи от ДД.ММ.ГГГГ, право собственности зарегистрировано в ЕГРП ДД.ММ.ГГГГ (копия свидетельства в деле).</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Согласно ст. 1118 ГК РФ распорядиться имуществом на случай смерти можно только путем совершения завещания.</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Согласно завещанию, удостоверенному нотариусом Государственной нотариальной конторы № &lt;адрес&gt;Саримовым Ш.Э. ДД.ММ.ГГГГ, № в реестре, наследником имущества наследодателя является Пименова Анастасия Андреевна. В соответствии с указанным </w:t>
      </w:r>
      <w:r w:rsidRPr="00105981">
        <w:rPr>
          <w:rFonts w:ascii="Times New Roman" w:eastAsia="Times New Roman" w:hAnsi="Times New Roman" w:cs="Times New Roman"/>
          <w:color w:val="000000"/>
          <w:sz w:val="24"/>
          <w:szCs w:val="24"/>
          <w:shd w:val="clear" w:color="auto" w:fill="FFFFFF"/>
          <w:lang w:eastAsia="ru-RU"/>
        </w:rPr>
        <w:lastRenderedPageBreak/>
        <w:t>завещанием все имущество наследодателя, в том числе комната № по &lt;адрес&gt; в &lt;адрес&gt;, завещано истцу. Доказательств обратному ответчики по делу не представили.</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Согласно ст. 1115 ГК РФ местом открытия наследства является последнее место жительства наследодателя (статья 20). Если последнее место жительства наследодателя, обладавшего имуществом на территории Российской Федерации, неизвестно или находится за ее пределами, местом открытия наследства в Российской Федерации признается место нахождения такого наследственного имущества. 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отсутствии недвижимого имущества - место нахождения движимого имущества или его наиболее ценной части. Ценность имущества определяется исходя из его рыночной стоимости.</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Согласно ч.1.ст. 1152 ГК РФ для приобретения наследства наследник должен его принять.</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Согласно ч. 1 ст.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Из иска следует, что местом жительства наследодателя до момента смерти являлось: &lt;адрес&gt;, квартал 1, &lt;адрес&gt;, таким образом, местом открытия наследства в Российской Федерации – является место нахождения указанного недвижимого имущества (&lt;адрес&gt;).</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Из иска следует, что истец ошибочно обратилась с заявлением к нотариусу Государственной нотариальной конторы № &lt;адрес&gt; </w:t>
      </w:r>
      <w:proofErr w:type="spellStart"/>
      <w:r w:rsidRPr="00105981">
        <w:rPr>
          <w:rFonts w:ascii="Times New Roman" w:eastAsia="Times New Roman" w:hAnsi="Times New Roman" w:cs="Times New Roman"/>
          <w:color w:val="000000"/>
          <w:sz w:val="24"/>
          <w:szCs w:val="24"/>
          <w:shd w:val="clear" w:color="auto" w:fill="FFFFFF"/>
          <w:lang w:eastAsia="ru-RU"/>
        </w:rPr>
        <w:t>Холбаеву</w:t>
      </w:r>
      <w:proofErr w:type="spellEnd"/>
      <w:r w:rsidRPr="00105981">
        <w:rPr>
          <w:rFonts w:ascii="Times New Roman" w:eastAsia="Times New Roman" w:hAnsi="Times New Roman" w:cs="Times New Roman"/>
          <w:color w:val="000000"/>
          <w:sz w:val="24"/>
          <w:szCs w:val="24"/>
          <w:shd w:val="clear" w:color="auto" w:fill="FFFFFF"/>
          <w:lang w:eastAsia="ru-RU"/>
        </w:rPr>
        <w:t xml:space="preserve"> Г.Х., которым ей было выдано свидетельство о праве на наследство по завещанию от ДД.ММ.ГГГГ, истец полагала, что местом открытия наследства является &lt;адрес&gt;.</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Между тем истец фактически приняла наследственное имущество, поскольку вступила в права владения им, приняла меры к обеспечению сохранности имущества, несла бремя его содержания, оплатив долги наследодателя за коммунальные услуги, производила оплату за жилое помещение и коммунальные платежи, поддерживала надлежащее состояние комнаты, оплачивая услуги по ее уборке. Производила за свой счет иные расходы на содержание имущества.</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Законом предусмотрен и такой способ принятия наследства. Так, согласно ч. 2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вступил во владение или в управление наследственным имуществом;</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принял меры по сохранению наследственного имущества, защите его от посягательств или притязаний третьих лиц;</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произвел за свой счет расходы на содержание наследственного имущества;</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lastRenderedPageBreak/>
        <w:t>оплатил за свой счет долги наследодателя или получил от третьих лиц причитавшиеся наследодателю денежные средства.</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В соответствии с п. 36 постановления Пленума Верховного Суда РФ от ДД.ММ.ГГГГ № "О судебной практике по делам о наследовании" под совершением наследником действий, свидетельствующих о фактическом принятии наследства, следует понимать совершение предусмотренных пунктом 2 статьи 1153 ГК РФ действий, а также иных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В деле представлены доказательства тому, что истец после смерти наследодателя оплачивала долги наследодателя по коммунальным платежам и ежемесячную плату за жилое помещение – комнату по адресу: &lt;адрес&gt;, оплачивает плату за жилье до настоящего времени (копии квитанций об оплате в деле).</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Доказательств обратному ответчики по делу не представили. Напротив, Ковалев А.А. – сын умершей Ковалевой Н.М. наследство не принимал, что подтвердил суду, с иском согласился.</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Из ответа нотариуса Н.И. </w:t>
      </w:r>
      <w:proofErr w:type="spellStart"/>
      <w:r w:rsidRPr="00105981">
        <w:rPr>
          <w:rFonts w:ascii="Times New Roman" w:eastAsia="Times New Roman" w:hAnsi="Times New Roman" w:cs="Times New Roman"/>
          <w:color w:val="000000"/>
          <w:sz w:val="24"/>
          <w:szCs w:val="24"/>
          <w:shd w:val="clear" w:color="auto" w:fill="FFFFFF"/>
          <w:lang w:eastAsia="ru-RU"/>
        </w:rPr>
        <w:t>Дитятевой</w:t>
      </w:r>
      <w:proofErr w:type="spellEnd"/>
      <w:r w:rsidRPr="00105981">
        <w:rPr>
          <w:rFonts w:ascii="Times New Roman" w:eastAsia="Times New Roman" w:hAnsi="Times New Roman" w:cs="Times New Roman"/>
          <w:color w:val="000000"/>
          <w:sz w:val="24"/>
          <w:szCs w:val="24"/>
          <w:shd w:val="clear" w:color="auto" w:fill="FFFFFF"/>
          <w:lang w:eastAsia="ru-RU"/>
        </w:rPr>
        <w:t xml:space="preserve"> также следует, что наследственное дело о выдаче свидетельства о праве на наследство к имуществу умершей ДД.ММ.ГГГГ Ковалевой </w:t>
      </w:r>
      <w:proofErr w:type="spellStart"/>
      <w:r w:rsidRPr="00105981">
        <w:rPr>
          <w:rFonts w:ascii="Times New Roman" w:eastAsia="Times New Roman" w:hAnsi="Times New Roman" w:cs="Times New Roman"/>
          <w:color w:val="000000"/>
          <w:sz w:val="24"/>
          <w:szCs w:val="24"/>
          <w:shd w:val="clear" w:color="auto" w:fill="FFFFFF"/>
          <w:lang w:eastAsia="ru-RU"/>
        </w:rPr>
        <w:t>Нинэллы</w:t>
      </w:r>
      <w:proofErr w:type="spellEnd"/>
      <w:r w:rsidRPr="00105981">
        <w:rPr>
          <w:rFonts w:ascii="Times New Roman" w:eastAsia="Times New Roman" w:hAnsi="Times New Roman" w:cs="Times New Roman"/>
          <w:color w:val="000000"/>
          <w:sz w:val="24"/>
          <w:szCs w:val="24"/>
          <w:shd w:val="clear" w:color="auto" w:fill="FFFFFF"/>
          <w:lang w:eastAsia="ru-RU"/>
        </w:rPr>
        <w:t xml:space="preserve"> Марковны у данного нотариуса, а также у нотариусов &lt;адрес&gt; не заводилось.</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Таким образом, суд приходит к выводу, что истец приняла наследство после умершей Ковалевой Н.М. путем фактического его принятия, в связи с чем иск о признании за ней права собственности в порядке наследования после смерти Ковалевой Н.М., умершей ДД.ММ.ГГГГ, на комнату № по адресу: &lt;адрес&gt;, общей площадью 19,9 </w:t>
      </w:r>
      <w:proofErr w:type="spellStart"/>
      <w:r w:rsidRPr="00105981">
        <w:rPr>
          <w:rFonts w:ascii="Times New Roman" w:eastAsia="Times New Roman" w:hAnsi="Times New Roman" w:cs="Times New Roman"/>
          <w:color w:val="000000"/>
          <w:sz w:val="24"/>
          <w:szCs w:val="24"/>
          <w:shd w:val="clear" w:color="auto" w:fill="FFFFFF"/>
          <w:lang w:eastAsia="ru-RU"/>
        </w:rPr>
        <w:t>кв.м</w:t>
      </w:r>
      <w:proofErr w:type="spellEnd"/>
      <w:r w:rsidRPr="00105981">
        <w:rPr>
          <w:rFonts w:ascii="Times New Roman" w:eastAsia="Times New Roman" w:hAnsi="Times New Roman" w:cs="Times New Roman"/>
          <w:color w:val="000000"/>
          <w:sz w:val="24"/>
          <w:szCs w:val="24"/>
          <w:shd w:val="clear" w:color="auto" w:fill="FFFFFF"/>
          <w:lang w:eastAsia="ru-RU"/>
        </w:rPr>
        <w:t>. подлежит удовлетворению.</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На основании изложенного, руководствуясь </w:t>
      </w:r>
      <w:proofErr w:type="spellStart"/>
      <w:r w:rsidRPr="00105981">
        <w:rPr>
          <w:rFonts w:ascii="Times New Roman" w:eastAsia="Times New Roman" w:hAnsi="Times New Roman" w:cs="Times New Roman"/>
          <w:color w:val="000000"/>
          <w:sz w:val="24"/>
          <w:szCs w:val="24"/>
          <w:shd w:val="clear" w:color="auto" w:fill="FFFFFF"/>
          <w:lang w:eastAsia="ru-RU"/>
        </w:rPr>
        <w:t>ст.ст</w:t>
      </w:r>
      <w:proofErr w:type="spellEnd"/>
      <w:r w:rsidRPr="00105981">
        <w:rPr>
          <w:rFonts w:ascii="Times New Roman" w:eastAsia="Times New Roman" w:hAnsi="Times New Roman" w:cs="Times New Roman"/>
          <w:color w:val="000000"/>
          <w:sz w:val="24"/>
          <w:szCs w:val="24"/>
          <w:shd w:val="clear" w:color="auto" w:fill="FFFFFF"/>
          <w:lang w:eastAsia="ru-RU"/>
        </w:rPr>
        <w:t>. 194-199 Гражданского процессуального кодекса Российской Федерации, суд</w:t>
      </w:r>
    </w:p>
    <w:p w:rsidR="00105981" w:rsidRPr="00105981" w:rsidRDefault="00105981" w:rsidP="00105981">
      <w:pPr>
        <w:spacing w:before="100" w:beforeAutospacing="1" w:after="100" w:afterAutospacing="1" w:line="240" w:lineRule="auto"/>
        <w:ind w:firstLine="720"/>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Р Е Ш И </w:t>
      </w:r>
      <w:proofErr w:type="gramStart"/>
      <w:r w:rsidRPr="00105981">
        <w:rPr>
          <w:rFonts w:ascii="Times New Roman" w:eastAsia="Times New Roman" w:hAnsi="Times New Roman" w:cs="Times New Roman"/>
          <w:color w:val="000000"/>
          <w:sz w:val="24"/>
          <w:szCs w:val="24"/>
          <w:shd w:val="clear" w:color="auto" w:fill="FFFFFF"/>
          <w:lang w:eastAsia="ru-RU"/>
        </w:rPr>
        <w:t>Л :</w:t>
      </w:r>
      <w:proofErr w:type="gramEnd"/>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Исковые требования Пименовой Анастасии Андреевны удовлетворить.</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Признать право собственности Пименовой Анастасии Андреевны в порядке наследования после смерти Ковалевой </w:t>
      </w:r>
      <w:proofErr w:type="spellStart"/>
      <w:r w:rsidRPr="00105981">
        <w:rPr>
          <w:rFonts w:ascii="Times New Roman" w:eastAsia="Times New Roman" w:hAnsi="Times New Roman" w:cs="Times New Roman"/>
          <w:color w:val="000000"/>
          <w:sz w:val="24"/>
          <w:szCs w:val="24"/>
          <w:shd w:val="clear" w:color="auto" w:fill="FFFFFF"/>
          <w:lang w:eastAsia="ru-RU"/>
        </w:rPr>
        <w:t>Нинэллы</w:t>
      </w:r>
      <w:proofErr w:type="spellEnd"/>
      <w:r w:rsidRPr="00105981">
        <w:rPr>
          <w:rFonts w:ascii="Times New Roman" w:eastAsia="Times New Roman" w:hAnsi="Times New Roman" w:cs="Times New Roman"/>
          <w:color w:val="000000"/>
          <w:sz w:val="24"/>
          <w:szCs w:val="24"/>
          <w:shd w:val="clear" w:color="auto" w:fill="FFFFFF"/>
          <w:lang w:eastAsia="ru-RU"/>
        </w:rPr>
        <w:t xml:space="preserve"> Марковны, умершей ДД.ММ.ГГГГ, на комнату №, расположенную по адресу: &lt;адрес&gt;, общей площадью 19,9 </w:t>
      </w:r>
      <w:proofErr w:type="spellStart"/>
      <w:r w:rsidRPr="00105981">
        <w:rPr>
          <w:rFonts w:ascii="Times New Roman" w:eastAsia="Times New Roman" w:hAnsi="Times New Roman" w:cs="Times New Roman"/>
          <w:color w:val="000000"/>
          <w:sz w:val="24"/>
          <w:szCs w:val="24"/>
          <w:shd w:val="clear" w:color="auto" w:fill="FFFFFF"/>
          <w:lang w:eastAsia="ru-RU"/>
        </w:rPr>
        <w:t>кв.м</w:t>
      </w:r>
      <w:proofErr w:type="spellEnd"/>
      <w:r w:rsidRPr="00105981">
        <w:rPr>
          <w:rFonts w:ascii="Times New Roman" w:eastAsia="Times New Roman" w:hAnsi="Times New Roman" w:cs="Times New Roman"/>
          <w:color w:val="000000"/>
          <w:sz w:val="24"/>
          <w:szCs w:val="24"/>
          <w:shd w:val="clear" w:color="auto" w:fill="FFFFFF"/>
          <w:lang w:eastAsia="ru-RU"/>
        </w:rPr>
        <w:t>.</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7"/>
          <w:szCs w:val="27"/>
          <w:shd w:val="clear" w:color="auto" w:fill="FFFFFF"/>
          <w:lang w:eastAsia="ru-RU"/>
        </w:rPr>
      </w:pPr>
      <w:r w:rsidRPr="00105981">
        <w:rPr>
          <w:rFonts w:ascii="Times New Roman" w:eastAsia="Times New Roman" w:hAnsi="Times New Roman" w:cs="Times New Roman"/>
          <w:color w:val="000000"/>
          <w:sz w:val="27"/>
          <w:szCs w:val="27"/>
          <w:shd w:val="clear" w:color="auto" w:fill="FFFFFF"/>
          <w:lang w:eastAsia="ru-RU"/>
        </w:rPr>
        <w:t>Решение может быть обжаловано в апелляционном порядке в Алтайский краевой суд через Октябрьский районный суд г. Барнаула Алтайского края в течение месяца со дня его принятия в окончательной форме.</w:t>
      </w:r>
    </w:p>
    <w:p w:rsidR="00105981" w:rsidRPr="00105981" w:rsidRDefault="00105981" w:rsidP="00105981">
      <w:pPr>
        <w:spacing w:before="100" w:beforeAutospacing="1" w:after="100" w:afterAutospacing="1" w:line="240" w:lineRule="auto"/>
        <w:ind w:firstLine="720"/>
        <w:jc w:val="both"/>
        <w:rPr>
          <w:rFonts w:ascii="Times New Roman" w:eastAsia="Times New Roman" w:hAnsi="Times New Roman" w:cs="Times New Roman"/>
          <w:color w:val="000000"/>
          <w:sz w:val="24"/>
          <w:szCs w:val="24"/>
          <w:shd w:val="clear" w:color="auto" w:fill="FFFFFF"/>
          <w:lang w:eastAsia="ru-RU"/>
        </w:rPr>
      </w:pPr>
      <w:r w:rsidRPr="00105981">
        <w:rPr>
          <w:rFonts w:ascii="Times New Roman" w:eastAsia="Times New Roman" w:hAnsi="Times New Roman" w:cs="Times New Roman"/>
          <w:color w:val="000000"/>
          <w:sz w:val="24"/>
          <w:szCs w:val="24"/>
          <w:shd w:val="clear" w:color="auto" w:fill="FFFFFF"/>
          <w:lang w:eastAsia="ru-RU"/>
        </w:rPr>
        <w:t xml:space="preserve">Судья </w:t>
      </w:r>
      <w:proofErr w:type="spellStart"/>
      <w:r w:rsidRPr="00105981">
        <w:rPr>
          <w:rFonts w:ascii="Times New Roman" w:eastAsia="Times New Roman" w:hAnsi="Times New Roman" w:cs="Times New Roman"/>
          <w:color w:val="000000"/>
          <w:sz w:val="24"/>
          <w:szCs w:val="24"/>
          <w:shd w:val="clear" w:color="auto" w:fill="FFFFFF"/>
          <w:lang w:eastAsia="ru-RU"/>
        </w:rPr>
        <w:t>Л.В.Назарова</w:t>
      </w:r>
      <w:proofErr w:type="spellEnd"/>
    </w:p>
    <w:p w:rsidR="007647AC" w:rsidRDefault="007647AC">
      <w:bookmarkStart w:id="0" w:name="_GoBack"/>
      <w:bookmarkEnd w:id="0"/>
    </w:p>
    <w:sectPr w:rsidR="00764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81"/>
    <w:rsid w:val="00105981"/>
    <w:rsid w:val="00764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C6D20-17B6-47B9-8836-768F9B33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116">
      <w:bodyDiv w:val="1"/>
      <w:marLeft w:val="0"/>
      <w:marRight w:val="0"/>
      <w:marTop w:val="0"/>
      <w:marBottom w:val="0"/>
      <w:divBdr>
        <w:top w:val="none" w:sz="0" w:space="0" w:color="auto"/>
        <w:left w:val="none" w:sz="0" w:space="0" w:color="auto"/>
        <w:bottom w:val="none" w:sz="0" w:space="0" w:color="auto"/>
        <w:right w:val="none" w:sz="0" w:space="0" w:color="auto"/>
      </w:divBdr>
      <w:divsChild>
        <w:div w:id="25371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ktabrsky--alt.sudrf.ru/modules.php?name=sud_delo&amp;srv_num=1&amp;name_op=case&amp;n_c=1&amp;case_id=30434283&amp;delo_id=154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9206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Варзакова</dc:creator>
  <cp:keywords/>
  <dc:description/>
  <cp:lastModifiedBy>Оксана Варзакова</cp:lastModifiedBy>
  <cp:revision>1</cp:revision>
  <dcterms:created xsi:type="dcterms:W3CDTF">2018-09-04T08:59:00Z</dcterms:created>
  <dcterms:modified xsi:type="dcterms:W3CDTF">2018-09-04T09:00:00Z</dcterms:modified>
</cp:coreProperties>
</file>