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5981" w:rsidRPr="00105981" w:rsidRDefault="00105981" w:rsidP="00105981">
      <w:pPr>
        <w:shd w:val="clear" w:color="auto" w:fill="FFFFFF"/>
        <w:spacing w:after="0" w:line="240" w:lineRule="auto"/>
        <w:jc w:val="center"/>
        <w:rPr>
          <w:rFonts w:ascii="Times New Roman" w:eastAsia="Times New Roman" w:hAnsi="Times New Roman" w:cs="Times New Roman"/>
          <w:color w:val="000000"/>
          <w:sz w:val="27"/>
          <w:szCs w:val="27"/>
          <w:lang w:eastAsia="ru-RU"/>
        </w:rPr>
      </w:pPr>
      <w:r w:rsidRPr="00105981">
        <w:rPr>
          <w:rFonts w:ascii="Times New Roman" w:eastAsia="Times New Roman" w:hAnsi="Times New Roman" w:cs="Times New Roman"/>
          <w:color w:val="000000"/>
          <w:sz w:val="27"/>
          <w:szCs w:val="27"/>
          <w:lang w:eastAsia="ru-RU"/>
        </w:rPr>
        <w:t>Решение по гражданскому делу</w:t>
      </w:r>
    </w:p>
    <w:p w:rsidR="00105981" w:rsidRPr="00105981" w:rsidRDefault="00105981" w:rsidP="00105981">
      <w:pPr>
        <w:shd w:val="clear" w:color="auto" w:fill="FFFFFF"/>
        <w:spacing w:after="0" w:line="240" w:lineRule="auto"/>
        <w:jc w:val="right"/>
        <w:rPr>
          <w:rFonts w:ascii="Times New Roman" w:eastAsia="Times New Roman" w:hAnsi="Times New Roman" w:cs="Times New Roman"/>
          <w:color w:val="000000"/>
          <w:sz w:val="27"/>
          <w:szCs w:val="27"/>
          <w:lang w:eastAsia="ru-RU"/>
        </w:rPr>
      </w:pPr>
      <w:hyperlink r:id="rId4" w:history="1">
        <w:r w:rsidRPr="00105981">
          <w:rPr>
            <w:rFonts w:ascii="Times New Roman" w:eastAsia="Times New Roman" w:hAnsi="Times New Roman" w:cs="Times New Roman"/>
            <w:color w:val="0000FF"/>
            <w:sz w:val="27"/>
            <w:szCs w:val="27"/>
            <w:u w:val="single"/>
            <w:lang w:eastAsia="ru-RU"/>
          </w:rPr>
          <w:t>Информация по делу</w:t>
        </w:r>
      </w:hyperlink>
    </w:p>
    <w:p w:rsidR="00105981" w:rsidRPr="00105981" w:rsidRDefault="00105981" w:rsidP="00105981">
      <w:pPr>
        <w:spacing w:before="100" w:beforeAutospacing="1" w:after="100" w:afterAutospacing="1" w:line="240" w:lineRule="auto"/>
        <w:ind w:firstLine="720"/>
        <w:jc w:val="right"/>
        <w:rPr>
          <w:rFonts w:ascii="Times New Roman" w:eastAsia="Times New Roman" w:hAnsi="Times New Roman" w:cs="Times New Roman"/>
          <w:color w:val="000000"/>
          <w:sz w:val="24"/>
          <w:szCs w:val="24"/>
          <w:shd w:val="clear" w:color="auto" w:fill="FFFFFF"/>
          <w:lang w:eastAsia="ru-RU"/>
        </w:rPr>
      </w:pPr>
      <w:r w:rsidRPr="00105981">
        <w:rPr>
          <w:rFonts w:ascii="Times New Roman" w:eastAsia="Times New Roman" w:hAnsi="Times New Roman" w:cs="Times New Roman"/>
          <w:color w:val="000000"/>
          <w:sz w:val="24"/>
          <w:szCs w:val="24"/>
          <w:shd w:val="clear" w:color="auto" w:fill="FFFFFF"/>
          <w:lang w:eastAsia="ru-RU"/>
        </w:rPr>
        <w:t>Дело № 2-1353/2018</w:t>
      </w:r>
    </w:p>
    <w:p w:rsidR="00105981" w:rsidRPr="00105981" w:rsidRDefault="00105981" w:rsidP="00105981">
      <w:pPr>
        <w:spacing w:before="100" w:beforeAutospacing="1" w:after="100" w:afterAutospacing="1" w:line="240" w:lineRule="auto"/>
        <w:rPr>
          <w:rFonts w:ascii="Times New Roman" w:eastAsia="Times New Roman" w:hAnsi="Times New Roman" w:cs="Times New Roman"/>
          <w:color w:val="000000"/>
          <w:sz w:val="24"/>
          <w:szCs w:val="24"/>
          <w:shd w:val="clear" w:color="auto" w:fill="FFFFFF"/>
          <w:lang w:eastAsia="ru-RU"/>
        </w:rPr>
      </w:pPr>
      <w:r w:rsidRPr="00105981">
        <w:rPr>
          <w:rFonts w:ascii="Times New Roman" w:eastAsia="Times New Roman" w:hAnsi="Times New Roman" w:cs="Times New Roman"/>
          <w:color w:val="000000"/>
          <w:sz w:val="24"/>
          <w:szCs w:val="24"/>
          <w:shd w:val="clear" w:color="auto" w:fill="FFFFFF"/>
          <w:lang w:eastAsia="ru-RU"/>
        </w:rPr>
        <w:t>Р Е Ш Е Н И Е</w:t>
      </w:r>
    </w:p>
    <w:p w:rsidR="00105981" w:rsidRPr="00105981" w:rsidRDefault="00105981" w:rsidP="00105981">
      <w:pPr>
        <w:spacing w:before="100" w:beforeAutospacing="1" w:after="100" w:afterAutospacing="1" w:line="240" w:lineRule="auto"/>
        <w:rPr>
          <w:rFonts w:ascii="Times New Roman" w:eastAsia="Times New Roman" w:hAnsi="Times New Roman" w:cs="Times New Roman"/>
          <w:color w:val="000000"/>
          <w:sz w:val="24"/>
          <w:szCs w:val="24"/>
          <w:shd w:val="clear" w:color="auto" w:fill="FFFFFF"/>
          <w:lang w:eastAsia="ru-RU"/>
        </w:rPr>
      </w:pPr>
      <w:r w:rsidRPr="00105981">
        <w:rPr>
          <w:rFonts w:ascii="Times New Roman" w:eastAsia="Times New Roman" w:hAnsi="Times New Roman" w:cs="Times New Roman"/>
          <w:color w:val="000000"/>
          <w:sz w:val="24"/>
          <w:szCs w:val="24"/>
          <w:shd w:val="clear" w:color="auto" w:fill="FFFFFF"/>
          <w:lang w:eastAsia="ru-RU"/>
        </w:rPr>
        <w:t>Именем Российской Федерации</w:t>
      </w:r>
    </w:p>
    <w:p w:rsidR="00105981" w:rsidRPr="00105981" w:rsidRDefault="00105981" w:rsidP="00105981">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proofErr w:type="spellStart"/>
      <w:r w:rsidRPr="00105981">
        <w:rPr>
          <w:rFonts w:ascii="Times New Roman" w:eastAsia="Times New Roman" w:hAnsi="Times New Roman" w:cs="Times New Roman"/>
          <w:color w:val="000000"/>
          <w:sz w:val="24"/>
          <w:szCs w:val="24"/>
          <w:shd w:val="clear" w:color="auto" w:fill="FFFFFF"/>
          <w:lang w:eastAsia="ru-RU"/>
        </w:rPr>
        <w:t>г.Барнаул</w:t>
      </w:r>
      <w:proofErr w:type="spellEnd"/>
      <w:r w:rsidRPr="00105981">
        <w:rPr>
          <w:rFonts w:ascii="Times New Roman" w:eastAsia="Times New Roman" w:hAnsi="Times New Roman" w:cs="Times New Roman"/>
          <w:color w:val="000000"/>
          <w:sz w:val="24"/>
          <w:szCs w:val="24"/>
          <w:shd w:val="clear" w:color="auto" w:fill="FFFFFF"/>
          <w:lang w:eastAsia="ru-RU"/>
        </w:rPr>
        <w:t xml:space="preserve"> 18 июля 2018 года</w:t>
      </w:r>
    </w:p>
    <w:p w:rsidR="00105981" w:rsidRPr="00105981" w:rsidRDefault="00105981" w:rsidP="00105981">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105981">
        <w:rPr>
          <w:rFonts w:ascii="Times New Roman" w:eastAsia="Times New Roman" w:hAnsi="Times New Roman" w:cs="Times New Roman"/>
          <w:color w:val="000000"/>
          <w:sz w:val="24"/>
          <w:szCs w:val="24"/>
          <w:shd w:val="clear" w:color="auto" w:fill="FFFFFF"/>
          <w:lang w:eastAsia="ru-RU"/>
        </w:rPr>
        <w:t xml:space="preserve">Октябрьский районный суд г. Барнаула в составе председательствующего судьи Назаровой Л.В., при секретаре Юркиной И.В., рассмотрев в открытом судебном заседании гражданское дело по иску Пименовой Анастасии Андреевны к Ковалеву Андрею Анатольевичу, администрации г. Барнаула, Комитету по управлению муниципальной собственностью г. Барнаула о признании права собственности на </w:t>
      </w:r>
      <w:proofErr w:type="spellStart"/>
      <w:r w:rsidRPr="00105981">
        <w:rPr>
          <w:rFonts w:ascii="Times New Roman" w:eastAsia="Times New Roman" w:hAnsi="Times New Roman" w:cs="Times New Roman"/>
          <w:color w:val="000000"/>
          <w:sz w:val="24"/>
          <w:szCs w:val="24"/>
          <w:shd w:val="clear" w:color="auto" w:fill="FFFFFF"/>
          <w:lang w:eastAsia="ru-RU"/>
        </w:rPr>
        <w:t>дилое</w:t>
      </w:r>
      <w:proofErr w:type="spellEnd"/>
      <w:r w:rsidRPr="00105981">
        <w:rPr>
          <w:rFonts w:ascii="Times New Roman" w:eastAsia="Times New Roman" w:hAnsi="Times New Roman" w:cs="Times New Roman"/>
          <w:color w:val="000000"/>
          <w:sz w:val="24"/>
          <w:szCs w:val="24"/>
          <w:shd w:val="clear" w:color="auto" w:fill="FFFFFF"/>
          <w:lang w:eastAsia="ru-RU"/>
        </w:rPr>
        <w:t xml:space="preserve"> помещение в порядке наследования,</w:t>
      </w:r>
    </w:p>
    <w:p w:rsidR="00105981" w:rsidRPr="00105981" w:rsidRDefault="00105981" w:rsidP="00105981">
      <w:pPr>
        <w:spacing w:before="100" w:beforeAutospacing="1" w:after="100" w:afterAutospacing="1" w:line="240" w:lineRule="auto"/>
        <w:rPr>
          <w:rFonts w:ascii="Times New Roman" w:eastAsia="Times New Roman" w:hAnsi="Times New Roman" w:cs="Times New Roman"/>
          <w:color w:val="000000"/>
          <w:sz w:val="24"/>
          <w:szCs w:val="24"/>
          <w:shd w:val="clear" w:color="auto" w:fill="FFFFFF"/>
          <w:lang w:eastAsia="ru-RU"/>
        </w:rPr>
      </w:pPr>
      <w:r w:rsidRPr="00105981">
        <w:rPr>
          <w:rFonts w:ascii="Times New Roman" w:eastAsia="Times New Roman" w:hAnsi="Times New Roman" w:cs="Times New Roman"/>
          <w:color w:val="000000"/>
          <w:sz w:val="24"/>
          <w:szCs w:val="24"/>
          <w:shd w:val="clear" w:color="auto" w:fill="FFFFFF"/>
          <w:lang w:eastAsia="ru-RU"/>
        </w:rPr>
        <w:t>УСТАНОВИЛ:</w:t>
      </w:r>
    </w:p>
    <w:p w:rsidR="00105981" w:rsidRPr="00105981" w:rsidRDefault="00105981" w:rsidP="00105981">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105981">
        <w:rPr>
          <w:rFonts w:ascii="Times New Roman" w:eastAsia="Times New Roman" w:hAnsi="Times New Roman" w:cs="Times New Roman"/>
          <w:color w:val="000000"/>
          <w:sz w:val="24"/>
          <w:szCs w:val="24"/>
          <w:shd w:val="clear" w:color="auto" w:fill="FFFFFF"/>
          <w:lang w:eastAsia="ru-RU"/>
        </w:rPr>
        <w:t>Истец обратился к ответчикам с иском о признании права собственности на жилое помещение в порядке наследования, в обоснование иска указав следующее.</w:t>
      </w:r>
    </w:p>
    <w:p w:rsidR="00105981" w:rsidRPr="00105981" w:rsidRDefault="00105981" w:rsidP="00105981">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105981">
        <w:rPr>
          <w:rFonts w:ascii="Times New Roman" w:eastAsia="Times New Roman" w:hAnsi="Times New Roman" w:cs="Times New Roman"/>
          <w:color w:val="000000"/>
          <w:sz w:val="24"/>
          <w:szCs w:val="24"/>
          <w:shd w:val="clear" w:color="auto" w:fill="FFFFFF"/>
          <w:lang w:eastAsia="ru-RU"/>
        </w:rPr>
        <w:t xml:space="preserve">ДД.ММ.ГГГГ умерла Ковалева </w:t>
      </w:r>
      <w:proofErr w:type="spellStart"/>
      <w:r w:rsidRPr="00105981">
        <w:rPr>
          <w:rFonts w:ascii="Times New Roman" w:eastAsia="Times New Roman" w:hAnsi="Times New Roman" w:cs="Times New Roman"/>
          <w:color w:val="000000"/>
          <w:sz w:val="24"/>
          <w:szCs w:val="24"/>
          <w:shd w:val="clear" w:color="auto" w:fill="FFFFFF"/>
          <w:lang w:eastAsia="ru-RU"/>
        </w:rPr>
        <w:t>Нинэлла</w:t>
      </w:r>
      <w:proofErr w:type="spellEnd"/>
      <w:r w:rsidRPr="00105981">
        <w:rPr>
          <w:rFonts w:ascii="Times New Roman" w:eastAsia="Times New Roman" w:hAnsi="Times New Roman" w:cs="Times New Roman"/>
          <w:color w:val="000000"/>
          <w:sz w:val="24"/>
          <w:szCs w:val="24"/>
          <w:shd w:val="clear" w:color="auto" w:fill="FFFFFF"/>
          <w:lang w:eastAsia="ru-RU"/>
        </w:rPr>
        <w:t xml:space="preserve"> Марковна, что подтверждается свидетельством о смерти, выданным отделом ЗАГС </w:t>
      </w:r>
      <w:proofErr w:type="spellStart"/>
      <w:r w:rsidRPr="00105981">
        <w:rPr>
          <w:rFonts w:ascii="Times New Roman" w:eastAsia="Times New Roman" w:hAnsi="Times New Roman" w:cs="Times New Roman"/>
          <w:color w:val="000000"/>
          <w:sz w:val="24"/>
          <w:szCs w:val="24"/>
          <w:shd w:val="clear" w:color="auto" w:fill="FFFFFF"/>
          <w:lang w:eastAsia="ru-RU"/>
        </w:rPr>
        <w:t>Чиланзарского</w:t>
      </w:r>
      <w:proofErr w:type="spellEnd"/>
      <w:r w:rsidRPr="00105981">
        <w:rPr>
          <w:rFonts w:ascii="Times New Roman" w:eastAsia="Times New Roman" w:hAnsi="Times New Roman" w:cs="Times New Roman"/>
          <w:color w:val="000000"/>
          <w:sz w:val="24"/>
          <w:szCs w:val="24"/>
          <w:shd w:val="clear" w:color="auto" w:fill="FFFFFF"/>
          <w:lang w:eastAsia="ru-RU"/>
        </w:rPr>
        <w:t xml:space="preserve"> района г. Ташкента 23.08.2017 г. На момент открытия наследства наследниками первой очереди Ковалевой Н.М. являлись ее сын Ковалев Андрей Анатольевич и внучка Пименова (до брака Ковалева) Анастасия Андреевна, удочеренная наследодателем (свидетельство об усыновлении (удочерении), выданное </w:t>
      </w:r>
      <w:proofErr w:type="spellStart"/>
      <w:r w:rsidRPr="00105981">
        <w:rPr>
          <w:rFonts w:ascii="Times New Roman" w:eastAsia="Times New Roman" w:hAnsi="Times New Roman" w:cs="Times New Roman"/>
          <w:color w:val="000000"/>
          <w:sz w:val="24"/>
          <w:szCs w:val="24"/>
          <w:shd w:val="clear" w:color="auto" w:fill="FFFFFF"/>
          <w:lang w:eastAsia="ru-RU"/>
        </w:rPr>
        <w:t>Чиланзарским</w:t>
      </w:r>
      <w:proofErr w:type="spellEnd"/>
      <w:r w:rsidRPr="00105981">
        <w:rPr>
          <w:rFonts w:ascii="Times New Roman" w:eastAsia="Times New Roman" w:hAnsi="Times New Roman" w:cs="Times New Roman"/>
          <w:color w:val="000000"/>
          <w:sz w:val="24"/>
          <w:szCs w:val="24"/>
          <w:shd w:val="clear" w:color="auto" w:fill="FFFFFF"/>
          <w:lang w:eastAsia="ru-RU"/>
        </w:rPr>
        <w:t xml:space="preserve"> отделом ЗАГС ДД.ММ.ГГГГ).</w:t>
      </w:r>
    </w:p>
    <w:p w:rsidR="00105981" w:rsidRPr="00105981" w:rsidRDefault="00105981" w:rsidP="00105981">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105981">
        <w:rPr>
          <w:rFonts w:ascii="Times New Roman" w:eastAsia="Times New Roman" w:hAnsi="Times New Roman" w:cs="Times New Roman"/>
          <w:color w:val="000000"/>
          <w:sz w:val="24"/>
          <w:szCs w:val="24"/>
          <w:shd w:val="clear" w:color="auto" w:fill="FFFFFF"/>
          <w:lang w:eastAsia="ru-RU"/>
        </w:rPr>
        <w:t>Наследодателю на праве собственности принадлежала комната № 73, расположенная по адресу:&lt;адрес&gt;, на основании договора купли-продажи от ДД.ММ.ГГГГ, право собственности зарегистрировано в ЕГРП ДД.ММ.ГГГГ.</w:t>
      </w:r>
    </w:p>
    <w:p w:rsidR="00105981" w:rsidRPr="00105981" w:rsidRDefault="00105981" w:rsidP="00105981">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105981">
        <w:rPr>
          <w:rFonts w:ascii="Times New Roman" w:eastAsia="Times New Roman" w:hAnsi="Times New Roman" w:cs="Times New Roman"/>
          <w:color w:val="000000"/>
          <w:sz w:val="24"/>
          <w:szCs w:val="24"/>
          <w:shd w:val="clear" w:color="auto" w:fill="FFFFFF"/>
          <w:lang w:eastAsia="ru-RU"/>
        </w:rPr>
        <w:t>После смерти наследодателя открылось наследство, наследником которого согласно завещанию, удостоверенному нотариусом Государственной нотариальной конторы № &lt;адрес&gt; Саримовым Ш.Э. ДД.ММ.ГГГГ, № в реестре, является Пименова Анастасия Андреевна. В соответствии с указанным завещанием все имущество наследодателя, в том числе комната № по &lt;адрес&gt; в &lt;адрес&gt;, завещано истцу. Истец приняла наследство путем обращения заявлением к нотариусу Государственной нотариальной конторы № &lt;адрес&gt;</w:t>
      </w:r>
      <w:proofErr w:type="spellStart"/>
      <w:r w:rsidRPr="00105981">
        <w:rPr>
          <w:rFonts w:ascii="Times New Roman" w:eastAsia="Times New Roman" w:hAnsi="Times New Roman" w:cs="Times New Roman"/>
          <w:color w:val="000000"/>
          <w:sz w:val="24"/>
          <w:szCs w:val="24"/>
          <w:shd w:val="clear" w:color="auto" w:fill="FFFFFF"/>
          <w:lang w:eastAsia="ru-RU"/>
        </w:rPr>
        <w:t>Холбаеву</w:t>
      </w:r>
      <w:proofErr w:type="spellEnd"/>
      <w:r w:rsidRPr="00105981">
        <w:rPr>
          <w:rFonts w:ascii="Times New Roman" w:eastAsia="Times New Roman" w:hAnsi="Times New Roman" w:cs="Times New Roman"/>
          <w:color w:val="000000"/>
          <w:sz w:val="24"/>
          <w:szCs w:val="24"/>
          <w:shd w:val="clear" w:color="auto" w:fill="FFFFFF"/>
          <w:lang w:eastAsia="ru-RU"/>
        </w:rPr>
        <w:t xml:space="preserve"> Г.Х., которым ей было выдано свидетельство о праве на наследство по завещанию от ДД.ММ.ГГГГ. Поскольку истец и наследодатель проживали по одному адресу &lt;адрес&gt;, квартал 1, &lt;адрес&gt;, истец полагала, что местом открытия наследства является &lt;адрес&gt;, в связи с чем обратилась с заявлением о принятии к указанному нотариусу по последнему месту жительства наследодателя. Однако при оформлении нотариусом свидетельства о праве на наследство не были учтены положения ст. 1115 ГК РФ, согласно которой если последнее место жительства наследодателя, обладавшего имуществом на территории РФ, неизвестно или находится за ее пределами, местом открытия наследства признается место нахождения такого имущества.</w:t>
      </w:r>
    </w:p>
    <w:p w:rsidR="00105981" w:rsidRPr="00105981" w:rsidRDefault="00105981" w:rsidP="00105981">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105981">
        <w:rPr>
          <w:rFonts w:ascii="Times New Roman" w:eastAsia="Times New Roman" w:hAnsi="Times New Roman" w:cs="Times New Roman"/>
          <w:color w:val="000000"/>
          <w:sz w:val="24"/>
          <w:szCs w:val="24"/>
          <w:shd w:val="clear" w:color="auto" w:fill="FFFFFF"/>
          <w:lang w:eastAsia="ru-RU"/>
        </w:rPr>
        <w:t xml:space="preserve">При обращении к нотариусу по месту открытия наследства в РФ истцу было отказано в принятии заявления за истечением срока для принятия наследства. Между тем </w:t>
      </w:r>
      <w:r w:rsidRPr="00105981">
        <w:rPr>
          <w:rFonts w:ascii="Times New Roman" w:eastAsia="Times New Roman" w:hAnsi="Times New Roman" w:cs="Times New Roman"/>
          <w:color w:val="000000"/>
          <w:sz w:val="24"/>
          <w:szCs w:val="24"/>
          <w:shd w:val="clear" w:color="auto" w:fill="FFFFFF"/>
          <w:lang w:eastAsia="ru-RU"/>
        </w:rPr>
        <w:lastRenderedPageBreak/>
        <w:t>истец фактически приняла наследственное имущество, поскольку вступила в права владения им, приняла меры к обеспечению сохранности имущества, несла бремя его содержания, оплатив долги наследодателя за коммунальные услуги, производила оплату за жилое помещение и коммунальные платежи, поддерживала надлежащее состояние комнаты, оплачивая услуги по ее уборке. Производила за свой счет иные расходы на содержание имущества.</w:t>
      </w:r>
    </w:p>
    <w:p w:rsidR="00105981" w:rsidRPr="00105981" w:rsidRDefault="00105981" w:rsidP="00105981">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105981">
        <w:rPr>
          <w:rFonts w:ascii="Times New Roman" w:eastAsia="Times New Roman" w:hAnsi="Times New Roman" w:cs="Times New Roman"/>
          <w:color w:val="000000"/>
          <w:sz w:val="24"/>
          <w:szCs w:val="24"/>
          <w:shd w:val="clear" w:color="auto" w:fill="FFFFFF"/>
          <w:lang w:eastAsia="ru-RU"/>
        </w:rPr>
        <w:t>В настоящее время на имущество претендует только истец, которая не может оформить на себя право собственности в связи с отсутствием надлежащих документов о вступлении в наследство. Сын умершей Ковалев А.А. не принимал наследство после матери и не претендует на него. Иных наследников не имеется.</w:t>
      </w:r>
    </w:p>
    <w:p w:rsidR="00105981" w:rsidRPr="00105981" w:rsidRDefault="00105981" w:rsidP="00105981">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105981">
        <w:rPr>
          <w:rFonts w:ascii="Times New Roman" w:eastAsia="Times New Roman" w:hAnsi="Times New Roman" w:cs="Times New Roman"/>
          <w:color w:val="000000"/>
          <w:sz w:val="24"/>
          <w:szCs w:val="24"/>
          <w:shd w:val="clear" w:color="auto" w:fill="FFFFFF"/>
          <w:lang w:eastAsia="ru-RU"/>
        </w:rPr>
        <w:t xml:space="preserve">На основании ст. 1152, 1153 ГК РФ истец просит признать за ней право собственности в порядке наследования после смерти Ковалевой Н.М., умершей ДД.ММ.ГГГГ, на комнату № по адресу: &lt;адрес&gt;, общей площадью 19,9 </w:t>
      </w:r>
      <w:proofErr w:type="spellStart"/>
      <w:r w:rsidRPr="00105981">
        <w:rPr>
          <w:rFonts w:ascii="Times New Roman" w:eastAsia="Times New Roman" w:hAnsi="Times New Roman" w:cs="Times New Roman"/>
          <w:color w:val="000000"/>
          <w:sz w:val="24"/>
          <w:szCs w:val="24"/>
          <w:shd w:val="clear" w:color="auto" w:fill="FFFFFF"/>
          <w:lang w:eastAsia="ru-RU"/>
        </w:rPr>
        <w:t>кв.м</w:t>
      </w:r>
      <w:proofErr w:type="spellEnd"/>
      <w:r w:rsidRPr="00105981">
        <w:rPr>
          <w:rFonts w:ascii="Times New Roman" w:eastAsia="Times New Roman" w:hAnsi="Times New Roman" w:cs="Times New Roman"/>
          <w:color w:val="000000"/>
          <w:sz w:val="24"/>
          <w:szCs w:val="24"/>
          <w:shd w:val="clear" w:color="auto" w:fill="FFFFFF"/>
          <w:lang w:eastAsia="ru-RU"/>
        </w:rPr>
        <w:t>.</w:t>
      </w:r>
    </w:p>
    <w:p w:rsidR="00105981" w:rsidRPr="00105981" w:rsidRDefault="00105981" w:rsidP="00105981">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105981">
        <w:rPr>
          <w:rFonts w:ascii="Times New Roman" w:eastAsia="Times New Roman" w:hAnsi="Times New Roman" w:cs="Times New Roman"/>
          <w:color w:val="000000"/>
          <w:sz w:val="24"/>
          <w:szCs w:val="24"/>
          <w:shd w:val="clear" w:color="auto" w:fill="FFFFFF"/>
          <w:lang w:eastAsia="ru-RU"/>
        </w:rPr>
        <w:t>По определению суда к участию в деле в качестве соответчика был привлечен комитет жилищно-коммунального хозяйства &lt;адрес&gt;.</w:t>
      </w:r>
    </w:p>
    <w:p w:rsidR="00105981" w:rsidRPr="00105981" w:rsidRDefault="00105981" w:rsidP="00105981">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105981">
        <w:rPr>
          <w:rFonts w:ascii="Times New Roman" w:eastAsia="Times New Roman" w:hAnsi="Times New Roman" w:cs="Times New Roman"/>
          <w:color w:val="000000"/>
          <w:sz w:val="24"/>
          <w:szCs w:val="24"/>
          <w:shd w:val="clear" w:color="auto" w:fill="FFFFFF"/>
          <w:lang w:eastAsia="ru-RU"/>
        </w:rPr>
        <w:t xml:space="preserve">В судебное заседание истец не явился, извещен надлежаще, направил для участия в деле представителя </w:t>
      </w:r>
      <w:proofErr w:type="spellStart"/>
      <w:r w:rsidRPr="00105981">
        <w:rPr>
          <w:rFonts w:ascii="Times New Roman" w:eastAsia="Times New Roman" w:hAnsi="Times New Roman" w:cs="Times New Roman"/>
          <w:color w:val="000000"/>
          <w:sz w:val="24"/>
          <w:szCs w:val="24"/>
          <w:shd w:val="clear" w:color="auto" w:fill="FFFFFF"/>
          <w:lang w:eastAsia="ru-RU"/>
        </w:rPr>
        <w:t>Карья</w:t>
      </w:r>
      <w:proofErr w:type="spellEnd"/>
      <w:r w:rsidRPr="00105981">
        <w:rPr>
          <w:rFonts w:ascii="Times New Roman" w:eastAsia="Times New Roman" w:hAnsi="Times New Roman" w:cs="Times New Roman"/>
          <w:color w:val="000000"/>
          <w:sz w:val="24"/>
          <w:szCs w:val="24"/>
          <w:shd w:val="clear" w:color="auto" w:fill="FFFFFF"/>
          <w:lang w:eastAsia="ru-RU"/>
        </w:rPr>
        <w:t xml:space="preserve"> Н.П., которая в суд явилась, на иске настаивала. В судебное заседание ответчик Ковалев А.А. не явился, суду сообщил о согласии с иском, а также о </w:t>
      </w:r>
      <w:proofErr w:type="gramStart"/>
      <w:r w:rsidRPr="00105981">
        <w:rPr>
          <w:rFonts w:ascii="Times New Roman" w:eastAsia="Times New Roman" w:hAnsi="Times New Roman" w:cs="Times New Roman"/>
          <w:color w:val="000000"/>
          <w:sz w:val="24"/>
          <w:szCs w:val="24"/>
          <w:shd w:val="clear" w:color="auto" w:fill="FFFFFF"/>
          <w:lang w:eastAsia="ru-RU"/>
        </w:rPr>
        <w:t>том</w:t>
      </w:r>
      <w:proofErr w:type="gramEnd"/>
      <w:r w:rsidRPr="00105981">
        <w:rPr>
          <w:rFonts w:ascii="Times New Roman" w:eastAsia="Times New Roman" w:hAnsi="Times New Roman" w:cs="Times New Roman"/>
          <w:color w:val="000000"/>
          <w:sz w:val="24"/>
          <w:szCs w:val="24"/>
          <w:shd w:val="clear" w:color="auto" w:fill="FFFFFF"/>
          <w:lang w:eastAsia="ru-RU"/>
        </w:rPr>
        <w:t xml:space="preserve"> что он наследство не принимал и не претендует на него; в судебное заседание представители ответчиков и третьих лиц не явились, извещены надлежаще, от </w:t>
      </w:r>
      <w:proofErr w:type="spellStart"/>
      <w:r w:rsidRPr="00105981">
        <w:rPr>
          <w:rFonts w:ascii="Times New Roman" w:eastAsia="Times New Roman" w:hAnsi="Times New Roman" w:cs="Times New Roman"/>
          <w:color w:val="000000"/>
          <w:sz w:val="24"/>
          <w:szCs w:val="24"/>
          <w:shd w:val="clear" w:color="auto" w:fill="FFFFFF"/>
          <w:lang w:eastAsia="ru-RU"/>
        </w:rPr>
        <w:t>Росреестра</w:t>
      </w:r>
      <w:proofErr w:type="spellEnd"/>
      <w:r w:rsidRPr="00105981">
        <w:rPr>
          <w:rFonts w:ascii="Times New Roman" w:eastAsia="Times New Roman" w:hAnsi="Times New Roman" w:cs="Times New Roman"/>
          <w:color w:val="000000"/>
          <w:sz w:val="24"/>
          <w:szCs w:val="24"/>
          <w:shd w:val="clear" w:color="auto" w:fill="FFFFFF"/>
          <w:lang w:eastAsia="ru-RU"/>
        </w:rPr>
        <w:t xml:space="preserve"> поступил отзыв, согласно которому он оставляет иск на усмотрение суда.</w:t>
      </w:r>
    </w:p>
    <w:p w:rsidR="00105981" w:rsidRPr="00105981" w:rsidRDefault="00105981" w:rsidP="00105981">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105981">
        <w:rPr>
          <w:rFonts w:ascii="Times New Roman" w:eastAsia="Times New Roman" w:hAnsi="Times New Roman" w:cs="Times New Roman"/>
          <w:color w:val="000000"/>
          <w:sz w:val="24"/>
          <w:szCs w:val="24"/>
          <w:shd w:val="clear" w:color="auto" w:fill="FFFFFF"/>
          <w:lang w:eastAsia="ru-RU"/>
        </w:rPr>
        <w:t>С учетом мнения представителя истца, на основании ст. 167 Гражданского процессуального кодекса Российской Федерации (далее – ГПК РФ), суд счел возможным рассмотреть дело при данной явке.</w:t>
      </w:r>
    </w:p>
    <w:p w:rsidR="00105981" w:rsidRPr="00105981" w:rsidRDefault="00105981" w:rsidP="00105981">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105981">
        <w:rPr>
          <w:rFonts w:ascii="Times New Roman" w:eastAsia="Times New Roman" w:hAnsi="Times New Roman" w:cs="Times New Roman"/>
          <w:color w:val="000000"/>
          <w:sz w:val="24"/>
          <w:szCs w:val="24"/>
          <w:shd w:val="clear" w:color="auto" w:fill="FFFFFF"/>
          <w:lang w:eastAsia="ru-RU"/>
        </w:rPr>
        <w:t>Выслушав пояснения представителя истца, исследовав материалы дела, суд приходит к следующим выводам.</w:t>
      </w:r>
    </w:p>
    <w:p w:rsidR="00105981" w:rsidRPr="00105981" w:rsidRDefault="00105981" w:rsidP="00105981">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105981">
        <w:rPr>
          <w:rFonts w:ascii="Times New Roman" w:eastAsia="Times New Roman" w:hAnsi="Times New Roman" w:cs="Times New Roman"/>
          <w:color w:val="000000"/>
          <w:sz w:val="24"/>
          <w:szCs w:val="24"/>
          <w:shd w:val="clear" w:color="auto" w:fill="FFFFFF"/>
          <w:lang w:eastAsia="ru-RU"/>
        </w:rPr>
        <w:t xml:space="preserve">В судебном заседании установлено, что ДД.ММ.ГГГГ умерла Ковалева </w:t>
      </w:r>
      <w:proofErr w:type="spellStart"/>
      <w:r w:rsidRPr="00105981">
        <w:rPr>
          <w:rFonts w:ascii="Times New Roman" w:eastAsia="Times New Roman" w:hAnsi="Times New Roman" w:cs="Times New Roman"/>
          <w:color w:val="000000"/>
          <w:sz w:val="24"/>
          <w:szCs w:val="24"/>
          <w:shd w:val="clear" w:color="auto" w:fill="FFFFFF"/>
          <w:lang w:eastAsia="ru-RU"/>
        </w:rPr>
        <w:t>Нинэлла</w:t>
      </w:r>
      <w:proofErr w:type="spellEnd"/>
      <w:r w:rsidRPr="00105981">
        <w:rPr>
          <w:rFonts w:ascii="Times New Roman" w:eastAsia="Times New Roman" w:hAnsi="Times New Roman" w:cs="Times New Roman"/>
          <w:color w:val="000000"/>
          <w:sz w:val="24"/>
          <w:szCs w:val="24"/>
          <w:shd w:val="clear" w:color="auto" w:fill="FFFFFF"/>
          <w:lang w:eastAsia="ru-RU"/>
        </w:rPr>
        <w:t xml:space="preserve"> Марковна, что подтверждается свидетельством о смерти, выданным отделом ЗАГС &lt;адрес&gt; ДД.ММ.ГГГГ.</w:t>
      </w:r>
    </w:p>
    <w:p w:rsidR="00105981" w:rsidRPr="00105981" w:rsidRDefault="00105981" w:rsidP="00105981">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105981">
        <w:rPr>
          <w:rFonts w:ascii="Times New Roman" w:eastAsia="Times New Roman" w:hAnsi="Times New Roman" w:cs="Times New Roman"/>
          <w:color w:val="000000"/>
          <w:sz w:val="24"/>
          <w:szCs w:val="24"/>
          <w:shd w:val="clear" w:color="auto" w:fill="FFFFFF"/>
          <w:lang w:eastAsia="ru-RU"/>
        </w:rPr>
        <w:t xml:space="preserve">На момент открытия наследства наследниками первой очереди Ковалевой Н.М. являлись ее сын Ковалев Андрей Анатольевич и внучка Пименова (до брака Ковалева) Анастасия Андреевна, удочеренная наследодателем (свидетельство об усыновлении (удочерении), выданное </w:t>
      </w:r>
      <w:proofErr w:type="spellStart"/>
      <w:r w:rsidRPr="00105981">
        <w:rPr>
          <w:rFonts w:ascii="Times New Roman" w:eastAsia="Times New Roman" w:hAnsi="Times New Roman" w:cs="Times New Roman"/>
          <w:color w:val="000000"/>
          <w:sz w:val="24"/>
          <w:szCs w:val="24"/>
          <w:shd w:val="clear" w:color="auto" w:fill="FFFFFF"/>
          <w:lang w:eastAsia="ru-RU"/>
        </w:rPr>
        <w:t>Чиланзарским</w:t>
      </w:r>
      <w:proofErr w:type="spellEnd"/>
      <w:r w:rsidRPr="00105981">
        <w:rPr>
          <w:rFonts w:ascii="Times New Roman" w:eastAsia="Times New Roman" w:hAnsi="Times New Roman" w:cs="Times New Roman"/>
          <w:color w:val="000000"/>
          <w:sz w:val="24"/>
          <w:szCs w:val="24"/>
          <w:shd w:val="clear" w:color="auto" w:fill="FFFFFF"/>
          <w:lang w:eastAsia="ru-RU"/>
        </w:rPr>
        <w:t xml:space="preserve"> отделом ЗАГС ДД.ММ.ГГГГ).</w:t>
      </w:r>
    </w:p>
    <w:p w:rsidR="00105981" w:rsidRPr="00105981" w:rsidRDefault="00105981" w:rsidP="00105981">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105981">
        <w:rPr>
          <w:rFonts w:ascii="Times New Roman" w:eastAsia="Times New Roman" w:hAnsi="Times New Roman" w:cs="Times New Roman"/>
          <w:color w:val="000000"/>
          <w:sz w:val="24"/>
          <w:szCs w:val="24"/>
          <w:shd w:val="clear" w:color="auto" w:fill="FFFFFF"/>
          <w:lang w:eastAsia="ru-RU"/>
        </w:rPr>
        <w:t>Наследодателю на праве собственности принадлежала комната №, расположенная по адресу: &lt;адрес&gt;, на основании договора купли-продажи от ДД.ММ.ГГГГ, право собственности зарегистрировано в ЕГРП ДД.ММ.ГГГГ (копия свидетельства в деле).</w:t>
      </w:r>
    </w:p>
    <w:p w:rsidR="00105981" w:rsidRPr="00105981" w:rsidRDefault="00105981" w:rsidP="00105981">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105981">
        <w:rPr>
          <w:rFonts w:ascii="Times New Roman" w:eastAsia="Times New Roman" w:hAnsi="Times New Roman" w:cs="Times New Roman"/>
          <w:color w:val="000000"/>
          <w:sz w:val="24"/>
          <w:szCs w:val="24"/>
          <w:shd w:val="clear" w:color="auto" w:fill="FFFFFF"/>
          <w:lang w:eastAsia="ru-RU"/>
        </w:rPr>
        <w:t>Согласно ст. 1118 ГК РФ распорядиться имуществом на случай смерти можно только путем совершения завещания.</w:t>
      </w:r>
    </w:p>
    <w:p w:rsidR="00105981" w:rsidRPr="00105981" w:rsidRDefault="00105981" w:rsidP="00105981">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105981">
        <w:rPr>
          <w:rFonts w:ascii="Times New Roman" w:eastAsia="Times New Roman" w:hAnsi="Times New Roman" w:cs="Times New Roman"/>
          <w:color w:val="000000"/>
          <w:sz w:val="24"/>
          <w:szCs w:val="24"/>
          <w:shd w:val="clear" w:color="auto" w:fill="FFFFFF"/>
          <w:lang w:eastAsia="ru-RU"/>
        </w:rPr>
        <w:t xml:space="preserve">Согласно завещанию, удостоверенному нотариусом Государственной нотариальной конторы № &lt;адрес&gt;Саримовым Ш.Э. ДД.ММ.ГГГГ, № в реестре, наследником имущества наследодателя является Пименова Анастасия Андреевна. В соответствии с указанным </w:t>
      </w:r>
      <w:r w:rsidRPr="00105981">
        <w:rPr>
          <w:rFonts w:ascii="Times New Roman" w:eastAsia="Times New Roman" w:hAnsi="Times New Roman" w:cs="Times New Roman"/>
          <w:color w:val="000000"/>
          <w:sz w:val="24"/>
          <w:szCs w:val="24"/>
          <w:shd w:val="clear" w:color="auto" w:fill="FFFFFF"/>
          <w:lang w:eastAsia="ru-RU"/>
        </w:rPr>
        <w:lastRenderedPageBreak/>
        <w:t>завещанием все имущество наследодателя, в том числе комната № по &lt;адрес&gt; в &lt;адрес&gt;, завещано истцу. Доказательств обратному ответчики по делу не представили.</w:t>
      </w:r>
    </w:p>
    <w:p w:rsidR="00105981" w:rsidRPr="00105981" w:rsidRDefault="00105981" w:rsidP="00105981">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105981">
        <w:rPr>
          <w:rFonts w:ascii="Times New Roman" w:eastAsia="Times New Roman" w:hAnsi="Times New Roman" w:cs="Times New Roman"/>
          <w:color w:val="000000"/>
          <w:sz w:val="24"/>
          <w:szCs w:val="24"/>
          <w:shd w:val="clear" w:color="auto" w:fill="FFFFFF"/>
          <w:lang w:eastAsia="ru-RU"/>
        </w:rPr>
        <w:t>Согласно ст. 1115 ГК РФ местом открытия наследства является последнее место жительства наследодателя (статья 20). Если последнее место жительства наследодателя, обладавшего имуществом на территории Российской Федерации, неизвестно или находится за ее пределами, местом открытия наследства в Российской Федерации признается место нахождения такого наследственного имущества. Если такое наследственное имущество находится в разных местах, местом открытия наследства является место нахождения входящих в его состав недвижимого имущества или наиболее ценной части недвижимого имущества, а при отсутствии недвижимого имущества - место нахождения движимого имущества или его наиболее ценной части. Ценность имущества определяется исходя из его рыночной стоимости.</w:t>
      </w:r>
    </w:p>
    <w:p w:rsidR="00105981" w:rsidRPr="00105981" w:rsidRDefault="00105981" w:rsidP="00105981">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105981">
        <w:rPr>
          <w:rFonts w:ascii="Times New Roman" w:eastAsia="Times New Roman" w:hAnsi="Times New Roman" w:cs="Times New Roman"/>
          <w:color w:val="000000"/>
          <w:sz w:val="24"/>
          <w:szCs w:val="24"/>
          <w:shd w:val="clear" w:color="auto" w:fill="FFFFFF"/>
          <w:lang w:eastAsia="ru-RU"/>
        </w:rPr>
        <w:t>Согласно ч.1.ст. 1152 ГК РФ для приобретения наследства наследник должен его принять.</w:t>
      </w:r>
    </w:p>
    <w:p w:rsidR="00105981" w:rsidRPr="00105981" w:rsidRDefault="00105981" w:rsidP="00105981">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105981">
        <w:rPr>
          <w:rFonts w:ascii="Times New Roman" w:eastAsia="Times New Roman" w:hAnsi="Times New Roman" w:cs="Times New Roman"/>
          <w:color w:val="000000"/>
          <w:sz w:val="24"/>
          <w:szCs w:val="24"/>
          <w:shd w:val="clear" w:color="auto" w:fill="FFFFFF"/>
          <w:lang w:eastAsia="ru-RU"/>
        </w:rPr>
        <w:t>Согласно ч. 1 ст. 1153 ГК РФ принятие наследства осуществляется подачей по месту открытия наследства нотариусу или уполномоченному в соответствии с законом выдавать свидетельства о праве на наследство должностному лицу заявления наследника о принятии наследства либо заявления наследника о выдаче свидетельства о праве на наследство.</w:t>
      </w:r>
    </w:p>
    <w:p w:rsidR="00105981" w:rsidRPr="00105981" w:rsidRDefault="00105981" w:rsidP="00105981">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105981">
        <w:rPr>
          <w:rFonts w:ascii="Times New Roman" w:eastAsia="Times New Roman" w:hAnsi="Times New Roman" w:cs="Times New Roman"/>
          <w:color w:val="000000"/>
          <w:sz w:val="24"/>
          <w:szCs w:val="24"/>
          <w:shd w:val="clear" w:color="auto" w:fill="FFFFFF"/>
          <w:lang w:eastAsia="ru-RU"/>
        </w:rPr>
        <w:t>Из иска следует, что местом жительства наследодателя до момента смерти являлось: &lt;адрес&gt;, квартал 1, &lt;адрес&gt;, таким образом, местом открытия наследства в Российской Федерации – является место нахождения указанного недвижимого имущества (&lt;адрес&gt;).</w:t>
      </w:r>
    </w:p>
    <w:p w:rsidR="00105981" w:rsidRPr="00105981" w:rsidRDefault="00105981" w:rsidP="00105981">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105981">
        <w:rPr>
          <w:rFonts w:ascii="Times New Roman" w:eastAsia="Times New Roman" w:hAnsi="Times New Roman" w:cs="Times New Roman"/>
          <w:color w:val="000000"/>
          <w:sz w:val="24"/>
          <w:szCs w:val="24"/>
          <w:shd w:val="clear" w:color="auto" w:fill="FFFFFF"/>
          <w:lang w:eastAsia="ru-RU"/>
        </w:rPr>
        <w:t>Из иска следует, что истец ошибочно обратилась с заявлением к нотариусу Государственной нотариальной конторы № &lt;адрес&gt; </w:t>
      </w:r>
      <w:proofErr w:type="spellStart"/>
      <w:r w:rsidRPr="00105981">
        <w:rPr>
          <w:rFonts w:ascii="Times New Roman" w:eastAsia="Times New Roman" w:hAnsi="Times New Roman" w:cs="Times New Roman"/>
          <w:color w:val="000000"/>
          <w:sz w:val="24"/>
          <w:szCs w:val="24"/>
          <w:shd w:val="clear" w:color="auto" w:fill="FFFFFF"/>
          <w:lang w:eastAsia="ru-RU"/>
        </w:rPr>
        <w:t>Холбаеву</w:t>
      </w:r>
      <w:proofErr w:type="spellEnd"/>
      <w:r w:rsidRPr="00105981">
        <w:rPr>
          <w:rFonts w:ascii="Times New Roman" w:eastAsia="Times New Roman" w:hAnsi="Times New Roman" w:cs="Times New Roman"/>
          <w:color w:val="000000"/>
          <w:sz w:val="24"/>
          <w:szCs w:val="24"/>
          <w:shd w:val="clear" w:color="auto" w:fill="FFFFFF"/>
          <w:lang w:eastAsia="ru-RU"/>
        </w:rPr>
        <w:t xml:space="preserve"> Г.Х., которым ей было выдано свидетельство о праве на наследство по завещанию от ДД.ММ.ГГГГ, истец полагала, что местом открытия наследства является &lt;адрес&gt;.</w:t>
      </w:r>
    </w:p>
    <w:p w:rsidR="00105981" w:rsidRPr="00105981" w:rsidRDefault="00105981" w:rsidP="00105981">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105981">
        <w:rPr>
          <w:rFonts w:ascii="Times New Roman" w:eastAsia="Times New Roman" w:hAnsi="Times New Roman" w:cs="Times New Roman"/>
          <w:color w:val="000000"/>
          <w:sz w:val="24"/>
          <w:szCs w:val="24"/>
          <w:shd w:val="clear" w:color="auto" w:fill="FFFFFF"/>
          <w:lang w:eastAsia="ru-RU"/>
        </w:rPr>
        <w:t>Между тем истец фактически приняла наследственное имущество, поскольку вступила в права владения им, приняла меры к обеспечению сохранности имущества, несла бремя его содержания, оплатив долги наследодателя за коммунальные услуги, производила оплату за жилое помещение и коммунальные платежи, поддерживала надлежащее состояние комнаты, оплачивая услуги по ее уборке. Производила за свой счет иные расходы на содержание имущества.</w:t>
      </w:r>
    </w:p>
    <w:p w:rsidR="00105981" w:rsidRPr="00105981" w:rsidRDefault="00105981" w:rsidP="00105981">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105981">
        <w:rPr>
          <w:rFonts w:ascii="Times New Roman" w:eastAsia="Times New Roman" w:hAnsi="Times New Roman" w:cs="Times New Roman"/>
          <w:color w:val="000000"/>
          <w:sz w:val="24"/>
          <w:szCs w:val="24"/>
          <w:shd w:val="clear" w:color="auto" w:fill="FFFFFF"/>
          <w:lang w:eastAsia="ru-RU"/>
        </w:rPr>
        <w:t>Законом предусмотрен и такой способ принятия наследства. Так, согласно ч. 2 ст. 1153 ГК РФ признается, пока не доказано иное, что наследник принял наследство, если он совершил действия, свидетельствующие о фактическом принятии наследства, в частности если наследник:</w:t>
      </w:r>
    </w:p>
    <w:p w:rsidR="00105981" w:rsidRPr="00105981" w:rsidRDefault="00105981" w:rsidP="00105981">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105981">
        <w:rPr>
          <w:rFonts w:ascii="Times New Roman" w:eastAsia="Times New Roman" w:hAnsi="Times New Roman" w:cs="Times New Roman"/>
          <w:color w:val="000000"/>
          <w:sz w:val="24"/>
          <w:szCs w:val="24"/>
          <w:shd w:val="clear" w:color="auto" w:fill="FFFFFF"/>
          <w:lang w:eastAsia="ru-RU"/>
        </w:rPr>
        <w:t>вступил во владение или в управление наследственным имуществом;</w:t>
      </w:r>
    </w:p>
    <w:p w:rsidR="00105981" w:rsidRPr="00105981" w:rsidRDefault="00105981" w:rsidP="00105981">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105981">
        <w:rPr>
          <w:rFonts w:ascii="Times New Roman" w:eastAsia="Times New Roman" w:hAnsi="Times New Roman" w:cs="Times New Roman"/>
          <w:color w:val="000000"/>
          <w:sz w:val="24"/>
          <w:szCs w:val="24"/>
          <w:shd w:val="clear" w:color="auto" w:fill="FFFFFF"/>
          <w:lang w:eastAsia="ru-RU"/>
        </w:rPr>
        <w:t>принял меры по сохранению наследственного имущества, защите его от посягательств или притязаний третьих лиц;</w:t>
      </w:r>
    </w:p>
    <w:p w:rsidR="00105981" w:rsidRPr="00105981" w:rsidRDefault="00105981" w:rsidP="00105981">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105981">
        <w:rPr>
          <w:rFonts w:ascii="Times New Roman" w:eastAsia="Times New Roman" w:hAnsi="Times New Roman" w:cs="Times New Roman"/>
          <w:color w:val="000000"/>
          <w:sz w:val="24"/>
          <w:szCs w:val="24"/>
          <w:shd w:val="clear" w:color="auto" w:fill="FFFFFF"/>
          <w:lang w:eastAsia="ru-RU"/>
        </w:rPr>
        <w:t>произвел за свой счет расходы на содержание наследственного имущества;</w:t>
      </w:r>
    </w:p>
    <w:p w:rsidR="00105981" w:rsidRPr="00105981" w:rsidRDefault="00105981" w:rsidP="00105981">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105981">
        <w:rPr>
          <w:rFonts w:ascii="Times New Roman" w:eastAsia="Times New Roman" w:hAnsi="Times New Roman" w:cs="Times New Roman"/>
          <w:color w:val="000000"/>
          <w:sz w:val="24"/>
          <w:szCs w:val="24"/>
          <w:shd w:val="clear" w:color="auto" w:fill="FFFFFF"/>
          <w:lang w:eastAsia="ru-RU"/>
        </w:rPr>
        <w:lastRenderedPageBreak/>
        <w:t>оплатил за свой счет долги наследодателя или получил от третьих лиц причитавшиеся наследодателю денежные средства.</w:t>
      </w:r>
    </w:p>
    <w:p w:rsidR="00105981" w:rsidRPr="00105981" w:rsidRDefault="00105981" w:rsidP="00105981">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105981">
        <w:rPr>
          <w:rFonts w:ascii="Times New Roman" w:eastAsia="Times New Roman" w:hAnsi="Times New Roman" w:cs="Times New Roman"/>
          <w:color w:val="000000"/>
          <w:sz w:val="24"/>
          <w:szCs w:val="24"/>
          <w:shd w:val="clear" w:color="auto" w:fill="FFFFFF"/>
          <w:lang w:eastAsia="ru-RU"/>
        </w:rPr>
        <w:t>В соответствии с п. 36 постановления Пленума Верховного Суда РФ от ДД.ММ.ГГГГ № "О судебной практике по делам о наследовании" под совершением наследником действий, свидетельствующих о фактическом принятии наследства, следует понимать совершение предусмотренных пунктом 2 статьи 1153 ГК РФ действий, а также иных действий по управлению, распоряжению и пользованию наследственным имуществом, поддержанию его в надлежащем состоянии, в которых проявляется отношение наследника к наследству как к собственному имуществу.</w:t>
      </w:r>
    </w:p>
    <w:p w:rsidR="00105981" w:rsidRPr="00105981" w:rsidRDefault="00105981" w:rsidP="00105981">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105981">
        <w:rPr>
          <w:rFonts w:ascii="Times New Roman" w:eastAsia="Times New Roman" w:hAnsi="Times New Roman" w:cs="Times New Roman"/>
          <w:color w:val="000000"/>
          <w:sz w:val="24"/>
          <w:szCs w:val="24"/>
          <w:shd w:val="clear" w:color="auto" w:fill="FFFFFF"/>
          <w:lang w:eastAsia="ru-RU"/>
        </w:rPr>
        <w:t>В деле представлены доказательства тому, что истец после смерти наследодателя оплачивала долги наследодателя по коммунальным платежам и ежемесячную плату за жилое помещение – комнату по адресу: &lt;адрес&gt;, оплачивает плату за жилье до настоящего времени (копии квитанций об оплате в деле).</w:t>
      </w:r>
    </w:p>
    <w:p w:rsidR="00105981" w:rsidRPr="00105981" w:rsidRDefault="00105981" w:rsidP="00105981">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105981">
        <w:rPr>
          <w:rFonts w:ascii="Times New Roman" w:eastAsia="Times New Roman" w:hAnsi="Times New Roman" w:cs="Times New Roman"/>
          <w:color w:val="000000"/>
          <w:sz w:val="24"/>
          <w:szCs w:val="24"/>
          <w:shd w:val="clear" w:color="auto" w:fill="FFFFFF"/>
          <w:lang w:eastAsia="ru-RU"/>
        </w:rPr>
        <w:t>Доказательств обратному ответчики по делу не представили. Напротив, Ковалев А.А. – сын умершей Ковалевой Н.М. наследство не принимал, что подтвердил суду, с иском согласился.</w:t>
      </w:r>
    </w:p>
    <w:p w:rsidR="00105981" w:rsidRPr="00105981" w:rsidRDefault="00105981" w:rsidP="00105981">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105981">
        <w:rPr>
          <w:rFonts w:ascii="Times New Roman" w:eastAsia="Times New Roman" w:hAnsi="Times New Roman" w:cs="Times New Roman"/>
          <w:color w:val="000000"/>
          <w:sz w:val="24"/>
          <w:szCs w:val="24"/>
          <w:shd w:val="clear" w:color="auto" w:fill="FFFFFF"/>
          <w:lang w:eastAsia="ru-RU"/>
        </w:rPr>
        <w:t xml:space="preserve">Из ответа нотариуса Н.И. </w:t>
      </w:r>
      <w:proofErr w:type="spellStart"/>
      <w:r w:rsidRPr="00105981">
        <w:rPr>
          <w:rFonts w:ascii="Times New Roman" w:eastAsia="Times New Roman" w:hAnsi="Times New Roman" w:cs="Times New Roman"/>
          <w:color w:val="000000"/>
          <w:sz w:val="24"/>
          <w:szCs w:val="24"/>
          <w:shd w:val="clear" w:color="auto" w:fill="FFFFFF"/>
          <w:lang w:eastAsia="ru-RU"/>
        </w:rPr>
        <w:t>Дитятевой</w:t>
      </w:r>
      <w:proofErr w:type="spellEnd"/>
      <w:r w:rsidRPr="00105981">
        <w:rPr>
          <w:rFonts w:ascii="Times New Roman" w:eastAsia="Times New Roman" w:hAnsi="Times New Roman" w:cs="Times New Roman"/>
          <w:color w:val="000000"/>
          <w:sz w:val="24"/>
          <w:szCs w:val="24"/>
          <w:shd w:val="clear" w:color="auto" w:fill="FFFFFF"/>
          <w:lang w:eastAsia="ru-RU"/>
        </w:rPr>
        <w:t xml:space="preserve"> также следует, что наследственное дело о выдаче свидетельства о праве на наследство к имуществу умершей ДД.ММ.ГГГГ Ковалевой </w:t>
      </w:r>
      <w:proofErr w:type="spellStart"/>
      <w:r w:rsidRPr="00105981">
        <w:rPr>
          <w:rFonts w:ascii="Times New Roman" w:eastAsia="Times New Roman" w:hAnsi="Times New Roman" w:cs="Times New Roman"/>
          <w:color w:val="000000"/>
          <w:sz w:val="24"/>
          <w:szCs w:val="24"/>
          <w:shd w:val="clear" w:color="auto" w:fill="FFFFFF"/>
          <w:lang w:eastAsia="ru-RU"/>
        </w:rPr>
        <w:t>Нинэллы</w:t>
      </w:r>
      <w:proofErr w:type="spellEnd"/>
      <w:r w:rsidRPr="00105981">
        <w:rPr>
          <w:rFonts w:ascii="Times New Roman" w:eastAsia="Times New Roman" w:hAnsi="Times New Roman" w:cs="Times New Roman"/>
          <w:color w:val="000000"/>
          <w:sz w:val="24"/>
          <w:szCs w:val="24"/>
          <w:shd w:val="clear" w:color="auto" w:fill="FFFFFF"/>
          <w:lang w:eastAsia="ru-RU"/>
        </w:rPr>
        <w:t xml:space="preserve"> Марковны у данного нотариуса, а также у нотариусов &lt;адрес&gt; не заводилось.</w:t>
      </w:r>
    </w:p>
    <w:p w:rsidR="00105981" w:rsidRPr="00105981" w:rsidRDefault="00105981" w:rsidP="00105981">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105981">
        <w:rPr>
          <w:rFonts w:ascii="Times New Roman" w:eastAsia="Times New Roman" w:hAnsi="Times New Roman" w:cs="Times New Roman"/>
          <w:color w:val="000000"/>
          <w:sz w:val="24"/>
          <w:szCs w:val="24"/>
          <w:shd w:val="clear" w:color="auto" w:fill="FFFFFF"/>
          <w:lang w:eastAsia="ru-RU"/>
        </w:rPr>
        <w:t xml:space="preserve">Таким образом, суд приходит к выводу, что истец приняла наследство после умершей Ковалевой Н.М. путем фактического его принятия, в связи с чем иск о признании за ней права собственности в порядке наследования после смерти Ковалевой Н.М., умершей ДД.ММ.ГГГГ, на комнату № по адресу: &lt;адрес&gt;, общей площадью 19,9 </w:t>
      </w:r>
      <w:proofErr w:type="spellStart"/>
      <w:r w:rsidRPr="00105981">
        <w:rPr>
          <w:rFonts w:ascii="Times New Roman" w:eastAsia="Times New Roman" w:hAnsi="Times New Roman" w:cs="Times New Roman"/>
          <w:color w:val="000000"/>
          <w:sz w:val="24"/>
          <w:szCs w:val="24"/>
          <w:shd w:val="clear" w:color="auto" w:fill="FFFFFF"/>
          <w:lang w:eastAsia="ru-RU"/>
        </w:rPr>
        <w:t>кв.м</w:t>
      </w:r>
      <w:proofErr w:type="spellEnd"/>
      <w:r w:rsidRPr="00105981">
        <w:rPr>
          <w:rFonts w:ascii="Times New Roman" w:eastAsia="Times New Roman" w:hAnsi="Times New Roman" w:cs="Times New Roman"/>
          <w:color w:val="000000"/>
          <w:sz w:val="24"/>
          <w:szCs w:val="24"/>
          <w:shd w:val="clear" w:color="auto" w:fill="FFFFFF"/>
          <w:lang w:eastAsia="ru-RU"/>
        </w:rPr>
        <w:t>. подлежит удовлетворению.</w:t>
      </w:r>
    </w:p>
    <w:p w:rsidR="00105981" w:rsidRPr="00105981" w:rsidRDefault="00105981" w:rsidP="00105981">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105981">
        <w:rPr>
          <w:rFonts w:ascii="Times New Roman" w:eastAsia="Times New Roman" w:hAnsi="Times New Roman" w:cs="Times New Roman"/>
          <w:color w:val="000000"/>
          <w:sz w:val="24"/>
          <w:szCs w:val="24"/>
          <w:shd w:val="clear" w:color="auto" w:fill="FFFFFF"/>
          <w:lang w:eastAsia="ru-RU"/>
        </w:rPr>
        <w:t xml:space="preserve">На основании изложенного, руководствуясь </w:t>
      </w:r>
      <w:proofErr w:type="spellStart"/>
      <w:r w:rsidRPr="00105981">
        <w:rPr>
          <w:rFonts w:ascii="Times New Roman" w:eastAsia="Times New Roman" w:hAnsi="Times New Roman" w:cs="Times New Roman"/>
          <w:color w:val="000000"/>
          <w:sz w:val="24"/>
          <w:szCs w:val="24"/>
          <w:shd w:val="clear" w:color="auto" w:fill="FFFFFF"/>
          <w:lang w:eastAsia="ru-RU"/>
        </w:rPr>
        <w:t>ст.ст</w:t>
      </w:r>
      <w:proofErr w:type="spellEnd"/>
      <w:r w:rsidRPr="00105981">
        <w:rPr>
          <w:rFonts w:ascii="Times New Roman" w:eastAsia="Times New Roman" w:hAnsi="Times New Roman" w:cs="Times New Roman"/>
          <w:color w:val="000000"/>
          <w:sz w:val="24"/>
          <w:szCs w:val="24"/>
          <w:shd w:val="clear" w:color="auto" w:fill="FFFFFF"/>
          <w:lang w:eastAsia="ru-RU"/>
        </w:rPr>
        <w:t>. 194-199 Гражданского процессуального кодекса Российской Федерации, суд</w:t>
      </w:r>
    </w:p>
    <w:p w:rsidR="00105981" w:rsidRPr="00105981" w:rsidRDefault="00105981" w:rsidP="00105981">
      <w:pPr>
        <w:spacing w:before="100" w:beforeAutospacing="1" w:after="100" w:afterAutospacing="1" w:line="240" w:lineRule="auto"/>
        <w:ind w:firstLine="720"/>
        <w:rPr>
          <w:rFonts w:ascii="Times New Roman" w:eastAsia="Times New Roman" w:hAnsi="Times New Roman" w:cs="Times New Roman"/>
          <w:color w:val="000000"/>
          <w:sz w:val="24"/>
          <w:szCs w:val="24"/>
          <w:shd w:val="clear" w:color="auto" w:fill="FFFFFF"/>
          <w:lang w:eastAsia="ru-RU"/>
        </w:rPr>
      </w:pPr>
      <w:r w:rsidRPr="00105981">
        <w:rPr>
          <w:rFonts w:ascii="Times New Roman" w:eastAsia="Times New Roman" w:hAnsi="Times New Roman" w:cs="Times New Roman"/>
          <w:color w:val="000000"/>
          <w:sz w:val="24"/>
          <w:szCs w:val="24"/>
          <w:shd w:val="clear" w:color="auto" w:fill="FFFFFF"/>
          <w:lang w:eastAsia="ru-RU"/>
        </w:rPr>
        <w:t xml:space="preserve">Р Е Ш И </w:t>
      </w:r>
      <w:proofErr w:type="gramStart"/>
      <w:r w:rsidRPr="00105981">
        <w:rPr>
          <w:rFonts w:ascii="Times New Roman" w:eastAsia="Times New Roman" w:hAnsi="Times New Roman" w:cs="Times New Roman"/>
          <w:color w:val="000000"/>
          <w:sz w:val="24"/>
          <w:szCs w:val="24"/>
          <w:shd w:val="clear" w:color="auto" w:fill="FFFFFF"/>
          <w:lang w:eastAsia="ru-RU"/>
        </w:rPr>
        <w:t>Л :</w:t>
      </w:r>
      <w:proofErr w:type="gramEnd"/>
    </w:p>
    <w:p w:rsidR="00105981" w:rsidRPr="00105981" w:rsidRDefault="00105981" w:rsidP="00105981">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105981">
        <w:rPr>
          <w:rFonts w:ascii="Times New Roman" w:eastAsia="Times New Roman" w:hAnsi="Times New Roman" w:cs="Times New Roman"/>
          <w:color w:val="000000"/>
          <w:sz w:val="24"/>
          <w:szCs w:val="24"/>
          <w:shd w:val="clear" w:color="auto" w:fill="FFFFFF"/>
          <w:lang w:eastAsia="ru-RU"/>
        </w:rPr>
        <w:t>Исковые требования Пименовой Анастасии Андреевны удовлетворить.</w:t>
      </w:r>
    </w:p>
    <w:p w:rsidR="00105981" w:rsidRPr="00105981" w:rsidRDefault="00105981" w:rsidP="00105981">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105981">
        <w:rPr>
          <w:rFonts w:ascii="Times New Roman" w:eastAsia="Times New Roman" w:hAnsi="Times New Roman" w:cs="Times New Roman"/>
          <w:color w:val="000000"/>
          <w:sz w:val="24"/>
          <w:szCs w:val="24"/>
          <w:shd w:val="clear" w:color="auto" w:fill="FFFFFF"/>
          <w:lang w:eastAsia="ru-RU"/>
        </w:rPr>
        <w:t xml:space="preserve">Признать право собственности Пименовой Анастасии Андреевны в порядке наследования после смерти Ковалевой </w:t>
      </w:r>
      <w:proofErr w:type="spellStart"/>
      <w:r w:rsidRPr="00105981">
        <w:rPr>
          <w:rFonts w:ascii="Times New Roman" w:eastAsia="Times New Roman" w:hAnsi="Times New Roman" w:cs="Times New Roman"/>
          <w:color w:val="000000"/>
          <w:sz w:val="24"/>
          <w:szCs w:val="24"/>
          <w:shd w:val="clear" w:color="auto" w:fill="FFFFFF"/>
          <w:lang w:eastAsia="ru-RU"/>
        </w:rPr>
        <w:t>Нинэллы</w:t>
      </w:r>
      <w:proofErr w:type="spellEnd"/>
      <w:r w:rsidRPr="00105981">
        <w:rPr>
          <w:rFonts w:ascii="Times New Roman" w:eastAsia="Times New Roman" w:hAnsi="Times New Roman" w:cs="Times New Roman"/>
          <w:color w:val="000000"/>
          <w:sz w:val="24"/>
          <w:szCs w:val="24"/>
          <w:shd w:val="clear" w:color="auto" w:fill="FFFFFF"/>
          <w:lang w:eastAsia="ru-RU"/>
        </w:rPr>
        <w:t xml:space="preserve"> Марковны, умершей ДД.ММ.ГГГГ, на комнату №, расположенную по адресу: &lt;адрес&gt;, общей площадью 19,9 </w:t>
      </w:r>
      <w:proofErr w:type="spellStart"/>
      <w:r w:rsidRPr="00105981">
        <w:rPr>
          <w:rFonts w:ascii="Times New Roman" w:eastAsia="Times New Roman" w:hAnsi="Times New Roman" w:cs="Times New Roman"/>
          <w:color w:val="000000"/>
          <w:sz w:val="24"/>
          <w:szCs w:val="24"/>
          <w:shd w:val="clear" w:color="auto" w:fill="FFFFFF"/>
          <w:lang w:eastAsia="ru-RU"/>
        </w:rPr>
        <w:t>кв.м</w:t>
      </w:r>
      <w:proofErr w:type="spellEnd"/>
      <w:r w:rsidRPr="00105981">
        <w:rPr>
          <w:rFonts w:ascii="Times New Roman" w:eastAsia="Times New Roman" w:hAnsi="Times New Roman" w:cs="Times New Roman"/>
          <w:color w:val="000000"/>
          <w:sz w:val="24"/>
          <w:szCs w:val="24"/>
          <w:shd w:val="clear" w:color="auto" w:fill="FFFFFF"/>
          <w:lang w:eastAsia="ru-RU"/>
        </w:rPr>
        <w:t>.</w:t>
      </w:r>
    </w:p>
    <w:p w:rsidR="00105981" w:rsidRPr="00105981" w:rsidRDefault="00105981" w:rsidP="00105981">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105981">
        <w:rPr>
          <w:rFonts w:ascii="Times New Roman" w:eastAsia="Times New Roman" w:hAnsi="Times New Roman" w:cs="Times New Roman"/>
          <w:color w:val="000000"/>
          <w:sz w:val="27"/>
          <w:szCs w:val="27"/>
          <w:shd w:val="clear" w:color="auto" w:fill="FFFFFF"/>
          <w:lang w:eastAsia="ru-RU"/>
        </w:rPr>
        <w:t>Решение может быть обжаловано в апелляционном порядке в Алтайский краевой суд через Октябрьский районный суд г. Барнаула Алтайского края в течение месяца со дня его принятия в окончательной форме.</w:t>
      </w:r>
    </w:p>
    <w:p w:rsidR="00105981" w:rsidRPr="00105981" w:rsidRDefault="00105981" w:rsidP="00105981">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105981">
        <w:rPr>
          <w:rFonts w:ascii="Times New Roman" w:eastAsia="Times New Roman" w:hAnsi="Times New Roman" w:cs="Times New Roman"/>
          <w:color w:val="000000"/>
          <w:sz w:val="24"/>
          <w:szCs w:val="24"/>
          <w:shd w:val="clear" w:color="auto" w:fill="FFFFFF"/>
          <w:lang w:eastAsia="ru-RU"/>
        </w:rPr>
        <w:t xml:space="preserve">Судья </w:t>
      </w:r>
      <w:proofErr w:type="spellStart"/>
      <w:r w:rsidRPr="00105981">
        <w:rPr>
          <w:rFonts w:ascii="Times New Roman" w:eastAsia="Times New Roman" w:hAnsi="Times New Roman" w:cs="Times New Roman"/>
          <w:color w:val="000000"/>
          <w:sz w:val="24"/>
          <w:szCs w:val="24"/>
          <w:shd w:val="clear" w:color="auto" w:fill="FFFFFF"/>
          <w:lang w:eastAsia="ru-RU"/>
        </w:rPr>
        <w:t>Л.В.Назарова</w:t>
      </w:r>
      <w:proofErr w:type="spellEnd"/>
    </w:p>
    <w:p w:rsidR="007647AC" w:rsidRDefault="007647AC">
      <w:bookmarkStart w:id="0" w:name="_GoBack"/>
      <w:bookmarkEnd w:id="0"/>
    </w:p>
    <w:sectPr w:rsidR="007647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981"/>
    <w:rsid w:val="00105981"/>
    <w:rsid w:val="007647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6C6D20-17B6-47B9-8836-768F9B331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530116">
      <w:bodyDiv w:val="1"/>
      <w:marLeft w:val="0"/>
      <w:marRight w:val="0"/>
      <w:marTop w:val="0"/>
      <w:marBottom w:val="0"/>
      <w:divBdr>
        <w:top w:val="none" w:sz="0" w:space="0" w:color="auto"/>
        <w:left w:val="none" w:sz="0" w:space="0" w:color="auto"/>
        <w:bottom w:val="none" w:sz="0" w:space="0" w:color="auto"/>
        <w:right w:val="none" w:sz="0" w:space="0" w:color="auto"/>
      </w:divBdr>
      <w:divsChild>
        <w:div w:id="2537134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oktabrsky--alt.sudrf.ru/modules.php?name=sud_delo&amp;srv_num=1&amp;name_op=case&amp;n_c=1&amp;case_id=30434283&amp;delo_id=15400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1615</Words>
  <Characters>9206</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Варзакова</dc:creator>
  <cp:keywords/>
  <dc:description/>
  <cp:lastModifiedBy>Оксана Варзакова</cp:lastModifiedBy>
  <cp:revision>1</cp:revision>
  <dcterms:created xsi:type="dcterms:W3CDTF">2018-09-04T08:59:00Z</dcterms:created>
  <dcterms:modified xsi:type="dcterms:W3CDTF">2018-09-04T09:00:00Z</dcterms:modified>
</cp:coreProperties>
</file>