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C" w:rsidRDefault="005255D5" w:rsidP="00C1577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Результаты с</w:t>
      </w:r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амообследовани</w:t>
      </w: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я</w:t>
      </w:r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</w:t>
      </w: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и муниципального казенного дошкольного образовательного учреждения</w:t>
      </w:r>
    </w:p>
    <w:p w:rsidR="007E1DC4" w:rsidRPr="00C7600C" w:rsidRDefault="005255D5" w:rsidP="00C1577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детского сада «Петушок» г. Яранска Кировской области</w:t>
      </w:r>
    </w:p>
    <w:p w:rsidR="007E1DC4" w:rsidRPr="00C7600C" w:rsidRDefault="00C1577C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ab/>
      </w:r>
      <w:r w:rsidR="005255D5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и</w:t>
      </w:r>
      <w:r w:rsidR="00DD51AA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тоговый отчет </w:t>
      </w:r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 201</w:t>
      </w:r>
      <w:r w:rsidR="0096019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9</w:t>
      </w:r>
      <w:r w:rsidR="007E1DC4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DD51AA" w:rsidRPr="00C760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год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деятельности муниципального </w:t>
      </w:r>
      <w:r w:rsidR="00C7600C" w:rsidRPr="00C7600C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C7600C" w:rsidRPr="00C7600C">
        <w:rPr>
          <w:rFonts w:ascii="Times New Roman" w:eastAsia="Times New Roman" w:hAnsi="Times New Roman" w:cs="Times New Roman"/>
          <w:sz w:val="28"/>
          <w:szCs w:val="28"/>
        </w:rPr>
        <w:t xml:space="preserve">го образовательного учреждения детского сада «Петушок» г. Яранска Кировской области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(далее ДОУ) составлено в соответствии с Приказом Минобрнауки Российской Федерации от 14 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1218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«Порядок проведения самообследования образовательной организацией».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Самообследование включает в себя аналитическую часть и результаты анализа деятельности ДОУ за 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I.АНАЛИТИЧЕСКАЯ ЧАСТЬ.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ДОУ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Тип учреждения: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Вид учреждения: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Статус: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4F3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ное учреждение.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Лицензия на образовательную деятельность: </w:t>
      </w:r>
      <w:r w:rsidR="00C7600C" w:rsidRPr="00C7600C">
        <w:rPr>
          <w:rFonts w:ascii="Times New Roman" w:eastAsia="Times New Roman" w:hAnsi="Times New Roman" w:cs="Times New Roman"/>
          <w:iCs/>
          <w:sz w:val="28"/>
          <w:szCs w:val="28"/>
        </w:rPr>
        <w:t>№ 0176 от 03 февраля 2016 года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Адрес: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0C" w:rsidRPr="00C7600C">
        <w:rPr>
          <w:rFonts w:ascii="Times New Roman" w:eastAsia="Times New Roman" w:hAnsi="Times New Roman" w:cs="Times New Roman"/>
          <w:sz w:val="28"/>
          <w:szCs w:val="28"/>
        </w:rPr>
        <w:t>612263, Кировская область, г. Яранск, ул. Чапаева д. 9а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Телефон: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0C" w:rsidRPr="00C7600C">
        <w:rPr>
          <w:rFonts w:ascii="Times New Roman" w:eastAsia="Times New Roman" w:hAnsi="Times New Roman" w:cs="Times New Roman"/>
          <w:sz w:val="28"/>
          <w:szCs w:val="28"/>
        </w:rPr>
        <w:t>8(83367)2-91-89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Адрес электронной почты:</w:t>
      </w:r>
      <w:r w:rsidR="00C7600C" w:rsidRPr="00C7600C">
        <w:rPr>
          <w:rFonts w:ascii="Times New Roman" w:hAnsi="Times New Roman" w:cs="Times New Roman"/>
          <w:sz w:val="28"/>
          <w:szCs w:val="28"/>
        </w:rPr>
        <w:t xml:space="preserve"> </w:t>
      </w:r>
      <w:r w:rsidR="00C7600C" w:rsidRPr="00C7600C">
        <w:rPr>
          <w:rFonts w:ascii="Times New Roman" w:hAnsi="Times New Roman" w:cs="Times New Roman"/>
          <w:sz w:val="28"/>
          <w:szCs w:val="28"/>
          <w:lang w:val="en-US"/>
        </w:rPr>
        <w:t>petyshok</w:t>
      </w:r>
      <w:r w:rsidR="00C7600C" w:rsidRPr="00C7600C">
        <w:rPr>
          <w:rFonts w:ascii="Times New Roman" w:hAnsi="Times New Roman" w:cs="Times New Roman"/>
          <w:sz w:val="28"/>
          <w:szCs w:val="28"/>
        </w:rPr>
        <w:t>2012@</w:t>
      </w:r>
      <w:r w:rsidR="00C7600C" w:rsidRPr="00C760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600C" w:rsidRPr="00C7600C">
        <w:rPr>
          <w:rFonts w:ascii="Times New Roman" w:hAnsi="Times New Roman" w:cs="Times New Roman"/>
          <w:sz w:val="28"/>
          <w:szCs w:val="28"/>
        </w:rPr>
        <w:t>.</w:t>
      </w:r>
      <w:r w:rsidR="00C7600C" w:rsidRPr="00C7600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Режим работы</w:t>
      </w: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 xml:space="preserve">10,5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часовой  с 7.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40,</w:t>
      </w:r>
      <w:r w:rsidR="000A4009" w:rsidRPr="000A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009" w:rsidRPr="00C7600C">
        <w:rPr>
          <w:rFonts w:ascii="Times New Roman" w:eastAsia="Times New Roman" w:hAnsi="Times New Roman" w:cs="Times New Roman"/>
          <w:sz w:val="28"/>
          <w:szCs w:val="28"/>
        </w:rPr>
        <w:t>пятидневн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ая рабочая неделя.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Учредитель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правление образования 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Яранского муниципального района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году в ДОУ функционировало 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групп на 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0A40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DC4" w:rsidRP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>руппа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 (от 1 до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</w:p>
    <w:p w:rsidR="007E1DC4" w:rsidRP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sz w:val="28"/>
          <w:szCs w:val="28"/>
        </w:rPr>
        <w:t>1 младшая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 группа (от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лет) - 1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7E1DC4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9">
        <w:rPr>
          <w:rFonts w:ascii="Times New Roman" w:eastAsia="Times New Roman" w:hAnsi="Times New Roman" w:cs="Times New Roman"/>
          <w:sz w:val="28"/>
          <w:szCs w:val="28"/>
        </w:rPr>
        <w:t>2 младшая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 группа  (от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40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лет) -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E1DC4" w:rsidRPr="000A4009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960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(от 4 до 5 лет)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60198" w:rsidRPr="000A400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960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(от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4 до 5 лет</w:t>
      </w:r>
      <w:r>
        <w:rPr>
          <w:rFonts w:ascii="Times New Roman" w:eastAsia="Times New Roman" w:hAnsi="Times New Roman" w:cs="Times New Roman"/>
          <w:sz w:val="28"/>
          <w:szCs w:val="28"/>
        </w:rPr>
        <w:t>) – 18 человек;</w:t>
      </w:r>
    </w:p>
    <w:p w:rsid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(от 5 до 6 лет)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A4009" w:rsidRPr="000A4009" w:rsidRDefault="000A4009" w:rsidP="00993E97">
      <w:pPr>
        <w:pStyle w:val="a7"/>
        <w:numPr>
          <w:ilvl w:val="0"/>
          <w:numId w:val="10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группа (от 6 до 7 лет)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 человека.</w:t>
      </w:r>
    </w:p>
    <w:p w:rsidR="000A4009" w:rsidRPr="00C7600C" w:rsidRDefault="000A4009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Итого – </w:t>
      </w:r>
      <w:r w:rsidR="00D329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2.   Система управления ДОУ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дерации» от 29.12.2012 № 273-ФЗ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 ДОУ разработан пакет документов, регламентирующих его деятельность: Устав ДОУ, локальные акты, договоры с родителями,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Формами самоуправления являются: </w:t>
      </w:r>
      <w:r w:rsidR="00892A44">
        <w:rPr>
          <w:rFonts w:ascii="Times New Roman" w:eastAsia="Times New Roman" w:hAnsi="Times New Roman" w:cs="Times New Roman"/>
          <w:sz w:val="28"/>
          <w:szCs w:val="28"/>
        </w:rPr>
        <w:t>общее с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92A44">
        <w:rPr>
          <w:rFonts w:ascii="Times New Roman" w:eastAsia="Times New Roman" w:hAnsi="Times New Roman" w:cs="Times New Roman"/>
          <w:sz w:val="28"/>
          <w:szCs w:val="28"/>
        </w:rPr>
        <w:t>б общем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A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обрании трудового коллектива.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работников является действующая в ДОУ первичная профсоюзная организация (ППО).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3.    Общие сведения об образовательном процессе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организуется в соответствии с образовательной программой дошкольного образования ДОУ (далее О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П ДО)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разработанной на основе комплексной программы </w:t>
      </w:r>
      <w:r w:rsidR="00C1577C" w:rsidRPr="00C7600C">
        <w:rPr>
          <w:rFonts w:ascii="Times New Roman" w:eastAsia="Times New Roman" w:hAnsi="Times New Roman" w:cs="Times New Roman"/>
          <w:sz w:val="28"/>
          <w:szCs w:val="28"/>
        </w:rPr>
        <w:t>«От рождения до школы» под ред. Н.Е.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77C" w:rsidRPr="00C7600C">
        <w:rPr>
          <w:rFonts w:ascii="Times New Roman" w:eastAsia="Times New Roman" w:hAnsi="Times New Roman" w:cs="Times New Roman"/>
          <w:sz w:val="28"/>
          <w:szCs w:val="28"/>
        </w:rPr>
        <w:t>Вераксы,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 xml:space="preserve"> М.А.Васильевой, Т.С. Комаровой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ведётся на русском языке, в очной форме, нормативный срок 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пребывания детей в ДОУ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5 лет, уровень образования – дошкольное образование.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П ДО.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</w:t>
      </w:r>
      <w:r w:rsidR="00A51244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на основе законодательно-нормативных документов, оценки состояния здоровья детей, системы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психолого-педагогических принципов, отражающих представление о самоценности дошкольного детства. </w:t>
      </w:r>
    </w:p>
    <w:p w:rsidR="007E1DC4" w:rsidRPr="00181509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образования и воспитания </w:t>
      </w:r>
      <w:r w:rsidRPr="001815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является игра и виды детской деятельности </w:t>
      </w:r>
      <w:r w:rsidRPr="00C7600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продуктивная, музыкально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- художественная, чтение художественной литературы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8150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 основу 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образовательного процесса определен </w:t>
      </w:r>
      <w:r w:rsidRPr="00181509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комплексно-тематический принцип планирования.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DC4" w:rsidRPr="00181509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2017 года велась активная работа по 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ФГОС ДО в образовательн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ДОУ. 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о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>основной обще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 М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>а «Петушок»</w:t>
      </w:r>
      <w:r w:rsidRPr="00181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DC4" w:rsidRPr="00C7600C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образовательного процесса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ООП ДО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Комплексные программы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1.«От рождения до школы» под ред. Н.Е.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Вераксы,</w:t>
      </w:r>
      <w:r w:rsidR="00181509">
        <w:rPr>
          <w:rFonts w:ascii="Times New Roman" w:eastAsia="Times New Roman" w:hAnsi="Times New Roman" w:cs="Times New Roman"/>
          <w:sz w:val="28"/>
          <w:szCs w:val="28"/>
        </w:rPr>
        <w:t xml:space="preserve"> М.А.Васильевой, Т.С. Комаровой, а также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обеспечение к Программе;</w:t>
      </w:r>
    </w:p>
    <w:p w:rsidR="00181509" w:rsidRDefault="007E1DC4" w:rsidP="00993E97">
      <w:pPr>
        <w:spacing w:after="0" w:line="240" w:lineRule="auto"/>
        <w:ind w:left="11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7600C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дополнительных образовательных программ дошкольного образования следующей направленности:</w:t>
      </w:r>
    </w:p>
    <w:p w:rsidR="00181509" w:rsidRPr="00181509" w:rsidRDefault="00181509" w:rsidP="00993E97">
      <w:pPr>
        <w:spacing w:after="0" w:line="240" w:lineRule="auto"/>
        <w:ind w:left="11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509">
        <w:rPr>
          <w:rFonts w:ascii="Times New Roman" w:hAnsi="Times New Roman" w:cs="Times New Roman"/>
          <w:sz w:val="28"/>
          <w:szCs w:val="28"/>
        </w:rPr>
        <w:t>О.Л.Князева,М.Д.Маханёва</w:t>
      </w:r>
      <w:r w:rsidRPr="00181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1509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культуры»: Программа. Учебно – методическое пособие, 2-е изд., перераб. и доп.- СПб.: «Детство – Пресс»,1999г.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осуществляется в соответствии с ООП ДО, годовым планированием и учебным планом непосредственно образовательной деятельности с учетом возраста детей.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разностороннего развития детей с 1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Основные блоки организации образовательного процесса:</w:t>
      </w:r>
    </w:p>
    <w:p w:rsidR="007E1DC4" w:rsidRPr="00C7600C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E1DC4" w:rsidRPr="00C7600C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при проведении режимных моментов;</w:t>
      </w:r>
    </w:p>
    <w:p w:rsidR="007E1DC4" w:rsidRPr="00C7600C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при взаимодействии с родителями (законными представителями)</w:t>
      </w:r>
    </w:p>
    <w:p w:rsidR="007E1DC4" w:rsidRPr="00C7600C" w:rsidRDefault="007E1DC4" w:rsidP="00993E97">
      <w:pPr>
        <w:pStyle w:val="a7"/>
        <w:numPr>
          <w:ilvl w:val="0"/>
          <w:numId w:val="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свободная деятельность детей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lastRenderedPageBreak/>
        <w:t>В середине НОД педагоги проводят физкультминутку. Между НОД предусмотрены перерывы продолжительностью 10 минут.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деятельность.</w:t>
      </w:r>
    </w:p>
    <w:p w:rsidR="007E1DC4" w:rsidRPr="00D16199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9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7E1DC4" w:rsidRPr="00D16199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99">
        <w:rPr>
          <w:rFonts w:ascii="Times New Roman" w:eastAsia="Times New Roman" w:hAnsi="Times New Roman" w:cs="Times New Roman"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5. Качество образовательной работы ДОУ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 на 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9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ежегодный план работы ДОУ, график аттестации педагогов на 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C7600C">
        <w:rPr>
          <w:rFonts w:ascii="Times New Roman" w:eastAsia="Times New Roman" w:hAnsi="Times New Roman" w:cs="Times New Roman"/>
          <w:sz w:val="28"/>
          <w:szCs w:val="28"/>
        </w:rPr>
        <w:t>обучение </w:t>
      </w:r>
      <w:r w:rsidR="00D16199">
        <w:rPr>
          <w:rFonts w:ascii="Times New Roman" w:eastAsia="Times New Roman" w:hAnsi="Times New Roman" w:cs="Times New Roman"/>
          <w:sz w:val="28"/>
          <w:szCs w:val="28"/>
        </w:rPr>
        <w:t>по программе</w:t>
      </w:r>
      <w:proofErr w:type="gramEnd"/>
      <w:r w:rsidR="00D16199">
        <w:rPr>
          <w:rFonts w:ascii="Times New Roman" w:eastAsia="Times New Roman" w:hAnsi="Times New Roman" w:cs="Times New Roman"/>
          <w:sz w:val="28"/>
          <w:szCs w:val="28"/>
        </w:rPr>
        <w:t xml:space="preserve"> «Дошкольная педагогика и психология».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Остальные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Педагоги ДОУ участвовали  </w:t>
      </w:r>
      <w:r w:rsidR="00D161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профессиональном конкурсе «Мой лучший урок (занятие)», осуществляли </w:t>
      </w:r>
      <w:r w:rsidR="0032686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открытый просмотр непосредственно образовательной деятельности в рамках заседания районных проблемных </w:t>
      </w:r>
      <w:r w:rsidR="003268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групп, выступали с докладом на заседании Окружного методического объединения.</w:t>
      </w:r>
    </w:p>
    <w:p w:rsidR="00D0368A" w:rsidRDefault="00D0368A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 течени</w:t>
      </w:r>
      <w:proofErr w:type="gramStart"/>
      <w:r w:rsidRPr="00C760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</w:t>
      </w:r>
      <w:proofErr w:type="gramEnd"/>
      <w:r w:rsidRPr="00C760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201</w:t>
      </w:r>
      <w:r w:rsidR="0096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C760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года были проведены следующие мероприятия:</w:t>
      </w:r>
    </w:p>
    <w:p w:rsidR="007E1DC4" w:rsidRPr="00326864" w:rsidRDefault="007E1DC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Праздники – «День знаний», «</w:t>
      </w:r>
      <w:r w:rsid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Ласково встречаем малышей</w:t>
      </w: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E1DC4" w:rsidRPr="00326864" w:rsidRDefault="007E1DC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Праздники - «Осенняя сказка», «Здравствуй осень золотая!»</w:t>
      </w:r>
    </w:p>
    <w:p w:rsidR="007E1DC4" w:rsidRPr="00326864" w:rsidRDefault="007E1DC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 «День матери»</w:t>
      </w:r>
    </w:p>
    <w:p w:rsidR="007E1DC4" w:rsidRPr="00326864" w:rsidRDefault="007E1DC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Новогодние утренники</w:t>
      </w:r>
    </w:p>
    <w:p w:rsidR="00326864" w:rsidRPr="00326864" w:rsidRDefault="0032686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7E1DC4"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изкультурное развлечение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«Джунгли зовут», «Провожаем новый год», </w:t>
      </w:r>
    </w:p>
    <w:p w:rsidR="007E1DC4" w:rsidRPr="00326864" w:rsidRDefault="007E1DC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– «Будем в армии служить», спортивный праздник «День защитника отечества»</w:t>
      </w:r>
    </w:p>
    <w:p w:rsidR="007E1DC4" w:rsidRPr="00326864" w:rsidRDefault="0032686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–«День Победы», «</w:t>
      </w:r>
      <w:r w:rsidR="007E1DC4" w:rsidRPr="0032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 детский сад!»</w:t>
      </w:r>
    </w:p>
    <w:p w:rsidR="00326864" w:rsidRPr="00326864" w:rsidRDefault="00326864" w:rsidP="00993E97">
      <w:pPr>
        <w:pStyle w:val="a7"/>
        <w:numPr>
          <w:ilvl w:val="0"/>
          <w:numId w:val="12"/>
        </w:num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традиционные конкурсы – выставки поделок из различных материалов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году возросла результативность участия педагогов и воспитанников ДОУ в различных конкурсах:</w:t>
      </w:r>
    </w:p>
    <w:p w:rsidR="007E1DC4" w:rsidRPr="002377D6" w:rsidRDefault="00326864" w:rsidP="00993E97">
      <w:pPr>
        <w:spacing w:after="0" w:line="240" w:lineRule="auto"/>
        <w:ind w:left="1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Воспитанники детского сада победители и призеры международного конкурса «Человек и природа», </w:t>
      </w:r>
      <w:r w:rsidR="009601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всероссийского конкурса по естествознанию «Астра»</w:t>
      </w:r>
      <w:r w:rsidR="002377D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районного конкурса «Литературная ярмарка», районног</w:t>
      </w:r>
      <w:r w:rsidR="009601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конкурса «Мисс – </w:t>
      </w:r>
      <w:proofErr w:type="spellStart"/>
      <w:r w:rsidR="009601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Дюймовочка</w:t>
      </w:r>
      <w:proofErr w:type="spellEnd"/>
      <w:r w:rsidR="009601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», участники районного конкурса «Умники и умницы».</w:t>
      </w:r>
    </w:p>
    <w:p w:rsidR="007E1DC4" w:rsidRPr="00C31141" w:rsidRDefault="00D0368A" w:rsidP="00993E97">
      <w:pPr>
        <w:spacing w:after="0" w:line="240" w:lineRule="auto"/>
        <w:ind w:left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="007E1DC4" w:rsidRPr="00C31141">
        <w:rPr>
          <w:rStyle w:val="a3"/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  <w:r w:rsidR="007E1DC4" w:rsidRPr="00C311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DC4" w:rsidRPr="00C31141"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96019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377D6" w:rsidRPr="00C3114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7E1DC4" w:rsidRPr="00C7600C" w:rsidRDefault="00C31141" w:rsidP="00993E97">
      <w:pPr>
        <w:pStyle w:val="a5"/>
        <w:spacing w:before="0" w:beforeAutospacing="0" w:after="0" w:afterAutospacing="0" w:line="24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DC4" w:rsidRPr="00C7600C">
        <w:rPr>
          <w:sz w:val="28"/>
          <w:szCs w:val="28"/>
        </w:rPr>
        <w:t>В течение учебного года педагоги ДОУ осуществляли анализ выполнения программы по всем направлениям во всех возрастных группах. В сентябре и в мае был проведен мониторинг развития детей по  образовательным областям. В процессе мониторинга исследовали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заполнили таблицы, подсчитали баллы и процентное соотношение, сформулировали выводы, предоставили аналитические справки.</w:t>
      </w:r>
      <w:r w:rsidR="002377D6">
        <w:rPr>
          <w:sz w:val="28"/>
          <w:szCs w:val="28"/>
        </w:rPr>
        <w:t xml:space="preserve"> </w:t>
      </w:r>
      <w:r w:rsidR="007E1DC4" w:rsidRPr="00C7600C">
        <w:rPr>
          <w:sz w:val="28"/>
          <w:szCs w:val="28"/>
        </w:rPr>
        <w:t xml:space="preserve">Анализ материалов мониторинга, предоставленных педагогами ДОУ, позволяет </w:t>
      </w:r>
      <w:r w:rsidR="002377D6">
        <w:rPr>
          <w:sz w:val="28"/>
          <w:szCs w:val="28"/>
        </w:rPr>
        <w:t>сделать вывод о положительной динамике развития детей по всем образовательным областям</w:t>
      </w:r>
      <w:r w:rsidR="007E1DC4" w:rsidRPr="00C7600C">
        <w:rPr>
          <w:sz w:val="28"/>
          <w:szCs w:val="28"/>
        </w:rPr>
        <w:t>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6. Медицинское обслуживание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</w:t>
      </w:r>
      <w:r w:rsidR="00C705F6">
        <w:rPr>
          <w:rFonts w:ascii="Times New Roman" w:eastAsia="Times New Roman" w:hAnsi="Times New Roman" w:cs="Times New Roman"/>
          <w:sz w:val="28"/>
          <w:szCs w:val="28"/>
        </w:rPr>
        <w:t xml:space="preserve">ицинской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сестрой</w:t>
      </w:r>
      <w:r w:rsidR="00C705F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05F6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 и профилактику различных заболеваний</w:t>
      </w:r>
      <w:r w:rsidRPr="00C760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0368A" w:rsidRDefault="00D0368A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питания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ДОУ соответствует санитарно-эпидемиологическим правилам и нормативам. В ДОУ организовано 4-х разовое питание: завтрак, 2-ой завтрак, обед, полдник. ДОУ работает по десятидневному меню,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 xml:space="preserve">разработанному технологом </w:t>
      </w:r>
      <w:proofErr w:type="spellStart"/>
      <w:r w:rsidR="00960198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  <w:r w:rsidR="000E0C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утверждённым заведующ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1 до 3-х лет и для детей от 3 до 7 лет.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Старшая медицинская сестра и повар контролируют нормы, калорийность пищи, энергетическую ценность блюд, сбалансированность питания и пр.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Пищеблок оснащен необходимым современным техническим оборудованием: холодильник, электоплиты, водоногреватель, мясорубка.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группах соблюдается питьевой режим.</w:t>
      </w:r>
    </w:p>
    <w:p w:rsidR="007E1DC4" w:rsidRPr="00C7600C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8. Кадровое обеспечение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сотрудников ДОУ –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- руководящий состав – 1 человек (заведующий);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состав –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ДОУ полностью укомплектовано педагогическими кадрами.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Есть свободная вакансия музыкального руководителя.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Анализ педагогического состава ДОУ: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- по образованию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 – 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по квалификации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C04" w:rsidRDefault="000E0C0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категория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C157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первая категория – </w:t>
      </w:r>
      <w:r w:rsidR="006259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без категории – 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E0C0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9601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C4" w:rsidRPr="00C7600C" w:rsidRDefault="000E0C0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педагогического состава 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>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1DC4" w:rsidRPr="000E0C04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9. Информационно-образовательная среда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информационной образовательной среды в ДОУ  для организации процесса управления, методической и педагогической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обеспечивается техническими и аппаратными средствами, сетевыми и коммуникационными устройствами: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Технические и аппаратные средства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1DC4" w:rsidRPr="00C7600C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>для управленческой деятельности, работы с сайтам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 xml:space="preserve">; методической и педагогической деятельности; </w:t>
      </w:r>
    </w:p>
    <w:p w:rsidR="007E1DC4" w:rsidRPr="00C7600C" w:rsidRDefault="006259FE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 xml:space="preserve"> принтер</w:t>
      </w:r>
      <w:r w:rsidR="00993E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1DC4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центр,</w:t>
      </w:r>
    </w:p>
    <w:p w:rsidR="00993E97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проектора и экраны к ним,</w:t>
      </w:r>
    </w:p>
    <w:p w:rsidR="00993E97" w:rsidRPr="00C7600C" w:rsidRDefault="00993E97" w:rsidP="00993E9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Фотоаппарат.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600C">
        <w:rPr>
          <w:rFonts w:ascii="Times New Roman" w:eastAsia="Times New Roman" w:hAnsi="Times New Roman" w:cs="Times New Roman"/>
          <w:sz w:val="28"/>
          <w:szCs w:val="28"/>
          <w:u w:val="single"/>
        </w:rPr>
        <w:t>Сетевые и коммуникационные устройства:</w:t>
      </w:r>
    </w:p>
    <w:p w:rsidR="007E1DC4" w:rsidRPr="00C7600C" w:rsidRDefault="007E1DC4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-1 компьютер имеет выход в интернет, возможно использование электронной почты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Имеющееся в ДОУ информационное обеспечение образовательного процесса позволяет в электронной форме: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1) управлять образовательным процессом: оформлять документы (приказы, отчёты и т.д.),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4) использовать интерактивные дидактические материалы, образовательные ресурсы: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993E97" w:rsidRDefault="00993E97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10. Материально-техническая база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 ДОУ функционирует </w:t>
      </w:r>
      <w:r w:rsidR="00993E9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групп. В  группах есть свое спальное, игровое, раздевальное, умывальное и туалетное помещение.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детском саду так же имеется:</w:t>
      </w:r>
    </w:p>
    <w:p w:rsidR="007E1DC4" w:rsidRPr="00C7600C" w:rsidRDefault="007E1DC4" w:rsidP="00806101">
      <w:pPr>
        <w:pStyle w:val="a7"/>
        <w:numPr>
          <w:ilvl w:val="0"/>
          <w:numId w:val="3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музыкально - физкультурный зал;</w:t>
      </w:r>
    </w:p>
    <w:p w:rsidR="007E1DC4" w:rsidRPr="00C7600C" w:rsidRDefault="007E1DC4" w:rsidP="00806101">
      <w:pPr>
        <w:pStyle w:val="a7"/>
        <w:numPr>
          <w:ilvl w:val="0"/>
          <w:numId w:val="3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кабинет заведующего;</w:t>
      </w:r>
    </w:p>
    <w:p w:rsidR="007E1DC4" w:rsidRPr="00C7600C" w:rsidRDefault="007E1DC4" w:rsidP="00806101">
      <w:pPr>
        <w:pStyle w:val="a7"/>
        <w:numPr>
          <w:ilvl w:val="0"/>
          <w:numId w:val="3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методический кабинет;</w:t>
      </w:r>
    </w:p>
    <w:p w:rsidR="00993E97" w:rsidRDefault="00993E97" w:rsidP="00806101">
      <w:pPr>
        <w:pStyle w:val="a7"/>
        <w:numPr>
          <w:ilvl w:val="0"/>
          <w:numId w:val="5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логопеда;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медицинский кабинет;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прачечная;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пищеблок.</w:t>
      </w:r>
    </w:p>
    <w:p w:rsidR="007E1DC4" w:rsidRPr="00C7600C" w:rsidRDefault="00806101" w:rsidP="00993E97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>Все помещения оснащены современным специальным техническим, учебным и игровым</w:t>
      </w:r>
      <w:r w:rsidR="0099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C4" w:rsidRPr="00C7600C">
        <w:rPr>
          <w:rFonts w:ascii="Times New Roman" w:eastAsia="Times New Roman" w:hAnsi="Times New Roman" w:cs="Times New Roman"/>
          <w:sz w:val="28"/>
          <w:szCs w:val="28"/>
        </w:rPr>
        <w:t>оборудованием, разнообразными наглядными пособиями с учетом финансовых возможностей ДОУ.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Музыкально - физкультурный зал  используется для непосредственно образовательной, спортивной и досуговой деятельности с детьми, посещающими ДОУ.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течение года были проведены следующие работы: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постоянно проводится сезонное озеленение прогулочных участков;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7E1DC4" w:rsidRPr="00C7600C" w:rsidRDefault="007E1DC4" w:rsidP="00806101">
      <w:pPr>
        <w:pStyle w:val="a7"/>
        <w:numPr>
          <w:ilvl w:val="0"/>
          <w:numId w:val="5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  учебного года приобреталась методическая литература и методические пособия соответствующие ФГОС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11. Финансирование и хозяйственная деятельность ДОУ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Бюджетное финансирование ДОУ</w:t>
      </w:r>
      <w:r w:rsidRPr="00C760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являются бюджетные средства согласно субсидии на выполнение государственного задания.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начисления зар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>аботной платы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Внебюджетная деятельность включает в себя родительскую плату за 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 xml:space="preserve">пребывание ребенка в 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детско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8061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6259FE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год были приобретены следующие товары:</w:t>
      </w:r>
    </w:p>
    <w:p w:rsidR="007E1DC4" w:rsidRPr="00C7600C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Игровой дидактический материал</w:t>
      </w:r>
    </w:p>
    <w:p w:rsidR="007E1DC4" w:rsidRPr="00C7600C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Моющие средства. </w:t>
      </w:r>
    </w:p>
    <w:p w:rsidR="007E1DC4" w:rsidRPr="00C7600C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Хозяйственные товары.</w:t>
      </w:r>
    </w:p>
    <w:p w:rsidR="007E1DC4" w:rsidRPr="00C7600C" w:rsidRDefault="007E1DC4" w:rsidP="00806101">
      <w:pPr>
        <w:pStyle w:val="a7"/>
        <w:numPr>
          <w:ilvl w:val="0"/>
          <w:numId w:val="7"/>
        </w:numPr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>Посуда.</w:t>
      </w:r>
    </w:p>
    <w:p w:rsidR="00806101" w:rsidRDefault="00806101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РЕЗУЛЬТАТ АНАЛИЗА ДЕЯТЕЛЬНОСТИ ДОУ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7E1DC4" w:rsidRPr="00C7600C" w:rsidRDefault="007E1DC4" w:rsidP="00993E97">
      <w:pPr>
        <w:spacing w:after="0" w:line="240" w:lineRule="auto"/>
        <w:ind w:left="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7E1DC4" w:rsidRPr="00C7600C" w:rsidRDefault="007E1DC4" w:rsidP="00993E97">
      <w:pPr>
        <w:spacing w:after="0" w:line="240" w:lineRule="auto"/>
        <w:ind w:left="11" w:right="120"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7600C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</w:t>
      </w:r>
    </w:p>
    <w:p w:rsidR="007E1DC4" w:rsidRPr="00C7600C" w:rsidRDefault="007E1DC4" w:rsidP="00993E97">
      <w:pPr>
        <w:spacing w:after="0" w:line="240" w:lineRule="auto"/>
        <w:ind w:left="11" w:right="120"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7600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E1DC4" w:rsidRPr="00C7600C" w:rsidRDefault="007E1DC4" w:rsidP="00993E97">
      <w:pPr>
        <w:pStyle w:val="2"/>
        <w:ind w:left="1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>Для успешной деятельности в условиях модернизации образования МКДОУ должно реализовать следующие направления развития:</w:t>
      </w:r>
    </w:p>
    <w:p w:rsidR="007E1DC4" w:rsidRPr="00C7600C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>совершенствовать материально-техническую базу учреждения;</w:t>
      </w:r>
    </w:p>
    <w:p w:rsidR="007E1DC4" w:rsidRPr="00C7600C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>продолжить повышать уровень профессиональных знаний и умений педагогов соответствии с ФГОС ДО;</w:t>
      </w:r>
    </w:p>
    <w:p w:rsidR="007E1DC4" w:rsidRPr="00C7600C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7E1DC4" w:rsidRPr="00C7600C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>формировать систему эффективного взаимодействия с семьями воспитанников;</w:t>
      </w:r>
    </w:p>
    <w:p w:rsidR="007E1DC4" w:rsidRPr="00C7600C" w:rsidRDefault="007E1DC4" w:rsidP="00993E97">
      <w:pPr>
        <w:pStyle w:val="2"/>
        <w:numPr>
          <w:ilvl w:val="0"/>
          <w:numId w:val="9"/>
        </w:numPr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 w:rsidRPr="00C7600C">
        <w:rPr>
          <w:rFonts w:ascii="Times New Roman" w:hAnsi="Times New Roman"/>
          <w:color w:val="000000"/>
          <w:sz w:val="28"/>
          <w:szCs w:val="28"/>
        </w:rPr>
        <w:t xml:space="preserve"> глубже внедрять в работу новые информационные технологии (ИКТ).</w:t>
      </w:r>
    </w:p>
    <w:p w:rsidR="007E1DC4" w:rsidRPr="00C7600C" w:rsidRDefault="007E1DC4" w:rsidP="00993E97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146681" w:rsidRPr="00C7600C" w:rsidRDefault="00146681" w:rsidP="00993E97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sectPr w:rsidR="00146681" w:rsidRPr="00C7600C" w:rsidSect="00B32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D8B05F3"/>
    <w:multiLevelType w:val="hybridMultilevel"/>
    <w:tmpl w:val="CAFC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5644FDD"/>
    <w:multiLevelType w:val="multilevel"/>
    <w:tmpl w:val="BD72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E751D9"/>
    <w:multiLevelType w:val="hybridMultilevel"/>
    <w:tmpl w:val="50E02D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4AC7EF9"/>
    <w:multiLevelType w:val="multilevel"/>
    <w:tmpl w:val="E5BCDF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11D35"/>
    <w:multiLevelType w:val="hybridMultilevel"/>
    <w:tmpl w:val="4C6C50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799"/>
    <w:rsid w:val="000A4009"/>
    <w:rsid w:val="000E0C04"/>
    <w:rsid w:val="00146681"/>
    <w:rsid w:val="00181509"/>
    <w:rsid w:val="001B7C5F"/>
    <w:rsid w:val="002377D6"/>
    <w:rsid w:val="003066A7"/>
    <w:rsid w:val="0031524B"/>
    <w:rsid w:val="00326864"/>
    <w:rsid w:val="00366799"/>
    <w:rsid w:val="003B2F58"/>
    <w:rsid w:val="004244F7"/>
    <w:rsid w:val="00470868"/>
    <w:rsid w:val="004F465D"/>
    <w:rsid w:val="005255D5"/>
    <w:rsid w:val="005A196C"/>
    <w:rsid w:val="00600E32"/>
    <w:rsid w:val="006259FE"/>
    <w:rsid w:val="00780FDB"/>
    <w:rsid w:val="007E1DC4"/>
    <w:rsid w:val="00806101"/>
    <w:rsid w:val="00892A44"/>
    <w:rsid w:val="008B2BF4"/>
    <w:rsid w:val="00910856"/>
    <w:rsid w:val="00960198"/>
    <w:rsid w:val="00993E97"/>
    <w:rsid w:val="00A51244"/>
    <w:rsid w:val="00C1577C"/>
    <w:rsid w:val="00C31141"/>
    <w:rsid w:val="00C705F6"/>
    <w:rsid w:val="00C7600C"/>
    <w:rsid w:val="00D0368A"/>
    <w:rsid w:val="00D16199"/>
    <w:rsid w:val="00D3294B"/>
    <w:rsid w:val="00DD4F31"/>
    <w:rsid w:val="00DD51AA"/>
    <w:rsid w:val="00EA774D"/>
    <w:rsid w:val="00F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6799"/>
    <w:rPr>
      <w:b/>
      <w:bCs/>
    </w:rPr>
  </w:style>
  <w:style w:type="paragraph" w:styleId="a4">
    <w:name w:val="No Spacing"/>
    <w:basedOn w:val="a"/>
    <w:uiPriority w:val="1"/>
    <w:qFormat/>
    <w:rsid w:val="00366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66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1DC4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7E1DC4"/>
    <w:pPr>
      <w:ind w:left="720"/>
      <w:contextualSpacing/>
    </w:pPr>
  </w:style>
  <w:style w:type="table" w:styleId="a8">
    <w:name w:val="Table Grid"/>
    <w:basedOn w:val="a1"/>
    <w:uiPriority w:val="59"/>
    <w:rsid w:val="007E1DC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7E1DC4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181509"/>
    <w:pPr>
      <w:spacing w:after="0" w:line="240" w:lineRule="auto"/>
      <w:ind w:left="-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815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447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2018-04-17T09:03:00Z</cp:lastPrinted>
  <dcterms:created xsi:type="dcterms:W3CDTF">2018-04-10T09:09:00Z</dcterms:created>
  <dcterms:modified xsi:type="dcterms:W3CDTF">2020-04-29T11:19:00Z</dcterms:modified>
</cp:coreProperties>
</file>