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DB8" w:rsidRDefault="00D24423">
      <w:pPr>
        <w:pStyle w:val="1"/>
      </w:pPr>
      <w:bookmarkStart w:id="0" w:name="_GoBack"/>
      <w:bookmarkEnd w:id="0"/>
      <w:r>
        <w:t>Общие правила вакцинации</w:t>
      </w:r>
    </w:p>
    <w:p w:rsidR="00C01DB8" w:rsidRDefault="00D24423">
      <w:pPr>
        <w:pStyle w:val="Textbody"/>
      </w:pPr>
      <w:r>
        <w:t xml:space="preserve">Цель вакцинации - создание специфической невосприимчивости к инфекционному заболеванию. Иммунизация должна быть безвредной и эффективной. Современная медицина </w:t>
      </w:r>
      <w:r>
        <w:t>предоставляет родителям широкий выбор где прививаться: прививки в детской поликлинике, в специализированной клинике или на дому (в исключительных случаях). На самом деле не так важно, какую медицинскую организацию (имеющую лицензию на осуществление медицин</w:t>
      </w:r>
      <w:r>
        <w:t>ской деятельности по вакцинации) вы выберете и даже какую вакцину (из разрешенных к применению в России) - главное, чтобы персонал имел высокую квалификацию и опыт работы с детьми.</w:t>
      </w:r>
    </w:p>
    <w:p w:rsidR="00C01DB8" w:rsidRDefault="00D24423">
      <w:pPr>
        <w:pStyle w:val="Textbody"/>
      </w:pPr>
      <w:r>
        <w:t xml:space="preserve">Важно также, чтобы перед прививкой вы ознакомились с несложными правилами, </w:t>
      </w:r>
      <w:r>
        <w:t>которые помогут вам и ребенку перенести вакцинацию максимально комфортно.</w:t>
      </w:r>
    </w:p>
    <w:p w:rsidR="00C01DB8" w:rsidRDefault="00D24423">
      <w:pPr>
        <w:pStyle w:val="3"/>
      </w:pPr>
      <w:r>
        <w:t>Перед проведением вакцинации пациенту или его родителям (опекунам):</w:t>
      </w:r>
    </w:p>
    <w:p w:rsidR="00C01DB8" w:rsidRDefault="00D24423">
      <w:pPr>
        <w:pStyle w:val="Textbody"/>
        <w:numPr>
          <w:ilvl w:val="0"/>
          <w:numId w:val="1"/>
        </w:numPr>
        <w:spacing w:after="0"/>
      </w:pPr>
      <w:r>
        <w:t>Разъясняется необходимость прививок</w:t>
      </w:r>
    </w:p>
    <w:p w:rsidR="00C01DB8" w:rsidRDefault="00D24423">
      <w:pPr>
        <w:pStyle w:val="Textbody"/>
        <w:numPr>
          <w:ilvl w:val="0"/>
          <w:numId w:val="1"/>
        </w:numPr>
        <w:spacing w:after="0"/>
      </w:pPr>
      <w:r>
        <w:t>возможные поствакцинальные реакции и осложнения</w:t>
      </w:r>
    </w:p>
    <w:p w:rsidR="00C01DB8" w:rsidRDefault="00D24423">
      <w:pPr>
        <w:pStyle w:val="Textbody"/>
        <w:numPr>
          <w:ilvl w:val="0"/>
          <w:numId w:val="1"/>
        </w:numPr>
        <w:spacing w:after="0"/>
      </w:pPr>
      <w:r>
        <w:t>последствия отказа от иммуниза</w:t>
      </w:r>
      <w:r>
        <w:t>ции</w:t>
      </w:r>
    </w:p>
    <w:p w:rsidR="00C01DB8" w:rsidRDefault="00D24423">
      <w:pPr>
        <w:pStyle w:val="Textbody"/>
        <w:numPr>
          <w:ilvl w:val="0"/>
          <w:numId w:val="1"/>
        </w:numPr>
        <w:spacing w:after="0"/>
      </w:pPr>
      <w:r>
        <w:t>оформляется письменное согласие на вакцинацию</w:t>
      </w:r>
    </w:p>
    <w:p w:rsidR="00C01DB8" w:rsidRDefault="00D24423">
      <w:pPr>
        <w:pStyle w:val="Textbody"/>
        <w:numPr>
          <w:ilvl w:val="0"/>
          <w:numId w:val="1"/>
        </w:numPr>
      </w:pPr>
      <w:r>
        <w:t>проводится медицинский осмотр (включая термометрию)</w:t>
      </w:r>
    </w:p>
    <w:p w:rsidR="00C01DB8" w:rsidRDefault="00D24423">
      <w:pPr>
        <w:pStyle w:val="3"/>
      </w:pPr>
      <w:r>
        <w:t>Врач должен выяснить:</w:t>
      </w:r>
    </w:p>
    <w:p w:rsidR="00C01DB8" w:rsidRDefault="00D24423">
      <w:pPr>
        <w:pStyle w:val="Textbody"/>
        <w:numPr>
          <w:ilvl w:val="0"/>
          <w:numId w:val="2"/>
        </w:numPr>
        <w:spacing w:after="0"/>
      </w:pPr>
      <w:r>
        <w:t>информацию о предшествующих заболеваниях, в т.ч. хронических, а также болел ли человек инфекцией против которой его собираются приви</w:t>
      </w:r>
      <w:r>
        <w:t>вать,</w:t>
      </w:r>
    </w:p>
    <w:p w:rsidR="00C01DB8" w:rsidRDefault="00D24423">
      <w:pPr>
        <w:pStyle w:val="Textbody"/>
        <w:numPr>
          <w:ilvl w:val="0"/>
          <w:numId w:val="2"/>
        </w:numPr>
        <w:spacing w:after="0"/>
      </w:pPr>
      <w:r>
        <w:t>наличие реакций или осложнений на предыдущее введение вакцины не только у конкретного ребенка, но и членов семьи</w:t>
      </w:r>
    </w:p>
    <w:p w:rsidR="00C01DB8" w:rsidRDefault="00D24423">
      <w:pPr>
        <w:pStyle w:val="Textbody"/>
        <w:numPr>
          <w:ilvl w:val="0"/>
          <w:numId w:val="2"/>
        </w:numPr>
        <w:spacing w:after="0"/>
      </w:pPr>
      <w:r>
        <w:t>сроки предшествующих прививок,</w:t>
      </w:r>
    </w:p>
    <w:p w:rsidR="00C01DB8" w:rsidRDefault="00D24423">
      <w:pPr>
        <w:pStyle w:val="Textbody"/>
        <w:numPr>
          <w:ilvl w:val="0"/>
          <w:numId w:val="2"/>
        </w:numPr>
        <w:spacing w:after="0"/>
      </w:pPr>
      <w:r>
        <w:t>наличие беременности (для женщин),</w:t>
      </w:r>
    </w:p>
    <w:p w:rsidR="00C01DB8" w:rsidRDefault="00D24423">
      <w:pPr>
        <w:pStyle w:val="Textbody"/>
        <w:numPr>
          <w:ilvl w:val="0"/>
          <w:numId w:val="2"/>
        </w:numPr>
        <w:spacing w:after="0"/>
      </w:pPr>
      <w:r>
        <w:t>есть ли повышенная чувствительность к компонентам данной вакцины,</w:t>
      </w:r>
    </w:p>
    <w:p w:rsidR="00C01DB8" w:rsidRDefault="00D24423">
      <w:pPr>
        <w:pStyle w:val="Textbody"/>
        <w:numPr>
          <w:ilvl w:val="0"/>
          <w:numId w:val="2"/>
        </w:numPr>
      </w:pPr>
      <w:r>
        <w:t>в ряд</w:t>
      </w:r>
      <w:r>
        <w:t>е случаев для отбора на прививку проводится проба, например, при решении вопроса о прививке против туберкулеза - проба Манту</w:t>
      </w:r>
    </w:p>
    <w:p w:rsidR="00C01DB8" w:rsidRDefault="00D24423">
      <w:pPr>
        <w:pStyle w:val="Textbody"/>
      </w:pPr>
      <w:r>
        <w:t>Результаты осмотра, а также разрешение на введение конкретной вакцины с указанием вида прививки должны быть зафиксированы в учётных</w:t>
      </w:r>
      <w:r>
        <w:t xml:space="preserve"> медицинских документах.</w:t>
      </w:r>
    </w:p>
    <w:p w:rsidR="00C01DB8" w:rsidRDefault="00D24423">
      <w:pPr>
        <w:pStyle w:val="3"/>
      </w:pPr>
      <w:r>
        <w:t>Медсестра прививочного кабинета</w:t>
      </w:r>
    </w:p>
    <w:p w:rsidR="00C01DB8" w:rsidRDefault="00D24423">
      <w:pPr>
        <w:pStyle w:val="Textbody"/>
        <w:numPr>
          <w:ilvl w:val="0"/>
          <w:numId w:val="3"/>
        </w:numPr>
        <w:spacing w:after="0"/>
      </w:pPr>
      <w:r>
        <w:t>проверяет наличие заключения врача о допуске к прививке</w:t>
      </w:r>
    </w:p>
    <w:p w:rsidR="00C01DB8" w:rsidRDefault="00D24423">
      <w:pPr>
        <w:pStyle w:val="Textbody"/>
        <w:numPr>
          <w:ilvl w:val="0"/>
          <w:numId w:val="3"/>
        </w:numPr>
        <w:spacing w:after="0"/>
      </w:pPr>
      <w:r>
        <w:t>сверяет наименование препарата на флаконе (ампуле) с назначением врача</w:t>
      </w:r>
    </w:p>
    <w:p w:rsidR="00C01DB8" w:rsidRDefault="00D24423">
      <w:pPr>
        <w:pStyle w:val="Textbody"/>
        <w:numPr>
          <w:ilvl w:val="0"/>
          <w:numId w:val="3"/>
        </w:numPr>
      </w:pPr>
      <w:r>
        <w:t>визуально контролирует качество вакцины</w:t>
      </w:r>
    </w:p>
    <w:p w:rsidR="00C01DB8" w:rsidRDefault="00D24423">
      <w:pPr>
        <w:pStyle w:val="3"/>
      </w:pPr>
      <w:r>
        <w:t>Ваши права:</w:t>
      </w:r>
    </w:p>
    <w:p w:rsidR="00C01DB8" w:rsidRDefault="00D24423">
      <w:pPr>
        <w:pStyle w:val="Textbody"/>
        <w:numPr>
          <w:ilvl w:val="0"/>
          <w:numId w:val="4"/>
        </w:numPr>
        <w:spacing w:after="0"/>
      </w:pPr>
      <w:r>
        <w:t xml:space="preserve">попросить прочитать </w:t>
      </w:r>
      <w:r>
        <w:t>название препарата вслух, его серию и номер, срок годности</w:t>
      </w:r>
    </w:p>
    <w:p w:rsidR="00C01DB8" w:rsidRDefault="00D24423">
      <w:pPr>
        <w:pStyle w:val="Textbody"/>
        <w:numPr>
          <w:ilvl w:val="0"/>
          <w:numId w:val="4"/>
        </w:numPr>
        <w:spacing w:after="0"/>
      </w:pPr>
      <w:r>
        <w:t>проверить целостность ампулы и отсутствие в вакцине патологических включений</w:t>
      </w:r>
    </w:p>
    <w:p w:rsidR="00C01DB8" w:rsidRDefault="00D24423">
      <w:pPr>
        <w:pStyle w:val="Textbody"/>
        <w:numPr>
          <w:ilvl w:val="0"/>
          <w:numId w:val="4"/>
        </w:numPr>
      </w:pPr>
      <w:r>
        <w:t>попросить посмотреть документы на вакцину</w:t>
      </w:r>
    </w:p>
    <w:p w:rsidR="00C01DB8" w:rsidRDefault="00D24423">
      <w:pPr>
        <w:pStyle w:val="Textbody"/>
      </w:pPr>
      <w:r>
        <w:t>Вакцинация проводится в соответствии с инструкцией к препарату, при инъекционн</w:t>
      </w:r>
      <w:r>
        <w:t>ом введении - шприцами и иглами одноразового применения!</w:t>
      </w:r>
    </w:p>
    <w:p w:rsidR="00C01DB8" w:rsidRDefault="00D24423">
      <w:pPr>
        <w:pStyle w:val="Textbody"/>
      </w:pPr>
      <w:r>
        <w:lastRenderedPageBreak/>
        <w:t>Прививки могут делать только здоровые медицинские сотрудники!</w:t>
      </w:r>
    </w:p>
    <w:p w:rsidR="00C01DB8" w:rsidRDefault="00D24423">
      <w:pPr>
        <w:pStyle w:val="3"/>
      </w:pPr>
      <w:r>
        <w:t>Недопустимо, если медицинский сотрудник:</w:t>
      </w:r>
    </w:p>
    <w:p w:rsidR="00C01DB8" w:rsidRDefault="00D24423">
      <w:pPr>
        <w:pStyle w:val="Textbody"/>
        <w:numPr>
          <w:ilvl w:val="0"/>
          <w:numId w:val="5"/>
        </w:numPr>
        <w:spacing w:after="0"/>
      </w:pPr>
      <w:r>
        <w:t>кашляет</w:t>
      </w:r>
    </w:p>
    <w:p w:rsidR="00C01DB8" w:rsidRDefault="00D24423">
      <w:pPr>
        <w:pStyle w:val="Textbody"/>
        <w:numPr>
          <w:ilvl w:val="0"/>
          <w:numId w:val="5"/>
        </w:numPr>
        <w:spacing w:after="0"/>
      </w:pPr>
      <w:r>
        <w:t>чихает</w:t>
      </w:r>
    </w:p>
    <w:p w:rsidR="00C01DB8" w:rsidRDefault="00D24423">
      <w:pPr>
        <w:pStyle w:val="Textbody"/>
        <w:numPr>
          <w:ilvl w:val="0"/>
          <w:numId w:val="5"/>
        </w:numPr>
        <w:spacing w:after="0"/>
      </w:pPr>
      <w:r>
        <w:t>имеет кожные болезни или травмы на руках</w:t>
      </w:r>
    </w:p>
    <w:p w:rsidR="00C01DB8" w:rsidRDefault="00D24423">
      <w:pPr>
        <w:pStyle w:val="Textbody"/>
        <w:numPr>
          <w:ilvl w:val="0"/>
          <w:numId w:val="5"/>
        </w:numPr>
      </w:pPr>
      <w:r>
        <w:t xml:space="preserve">проводит вакцинацию без перчаток, имеет </w:t>
      </w:r>
      <w:r>
        <w:t>длинные ногти на руках, украшения</w:t>
      </w:r>
    </w:p>
    <w:p w:rsidR="00C01DB8" w:rsidRDefault="00C01DB8">
      <w:pPr>
        <w:pStyle w:val="Textbody"/>
      </w:pPr>
    </w:p>
    <w:p w:rsidR="00C01DB8" w:rsidRDefault="00D24423">
      <w:pPr>
        <w:pStyle w:val="Standard"/>
      </w:pPr>
      <w:r>
        <w:t xml:space="preserve">Источник данных: </w:t>
      </w:r>
      <w:hyperlink r:id="rId8" w:history="1">
        <w:r>
          <w:t>Национальная ассоциация специалистов по контролю инфекций, связанных с оказанием медицинской помощи (НАСКИ)</w:t>
        </w:r>
      </w:hyperlink>
    </w:p>
    <w:sectPr w:rsidR="00C01DB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423" w:rsidRDefault="00D24423">
      <w:r>
        <w:separator/>
      </w:r>
    </w:p>
  </w:endnote>
  <w:endnote w:type="continuationSeparator" w:id="0">
    <w:p w:rsidR="00D24423" w:rsidRDefault="00D2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2"/>
    <w:family w:val="auto"/>
    <w:pitch w:val="default"/>
  </w:font>
  <w:font w:name="PT Astra Serif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423" w:rsidRDefault="00D24423">
      <w:r>
        <w:rPr>
          <w:color w:val="000000"/>
        </w:rPr>
        <w:separator/>
      </w:r>
    </w:p>
  </w:footnote>
  <w:footnote w:type="continuationSeparator" w:id="0">
    <w:p w:rsidR="00D24423" w:rsidRDefault="00D24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730"/>
    <w:multiLevelType w:val="multilevel"/>
    <w:tmpl w:val="BC382DC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0F7419B6"/>
    <w:multiLevelType w:val="multilevel"/>
    <w:tmpl w:val="0540C0B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257361D5"/>
    <w:multiLevelType w:val="multilevel"/>
    <w:tmpl w:val="F12A6FD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40210555"/>
    <w:multiLevelType w:val="multilevel"/>
    <w:tmpl w:val="9FEA502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>
    <w:nsid w:val="43C1157E"/>
    <w:multiLevelType w:val="multilevel"/>
    <w:tmpl w:val="52FCF0E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01DB8"/>
    <w:rsid w:val="00C01DB8"/>
    <w:rsid w:val="00D24423"/>
    <w:rsid w:val="00DD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sc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Пономарёва Мария Сергеевна</dc:creator>
  <cp:lastModifiedBy>User</cp:lastModifiedBy>
  <cp:revision>2</cp:revision>
  <dcterms:created xsi:type="dcterms:W3CDTF">2023-04-26T15:57:00Z</dcterms:created>
  <dcterms:modified xsi:type="dcterms:W3CDTF">2023-04-26T15:57:00Z</dcterms:modified>
</cp:coreProperties>
</file>