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 Название проекта: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«Музыкальная гостиная»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Вид проекта: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Культурно - Досуговая деятельность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Тип проекта: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Долгосрочный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Участники проекта: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Старшие дошкольники 5-7 лет, родители, музыкальный руководитель, воспитатели, педагогический персонал.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Цель проекта: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Приобщение детей и родителей к музыкальной культуре, воспитание интереса и любви к классической музыке.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Задачи (направления) проекта</w:t>
      </w:r>
      <w:r w:rsidRPr="00632CA3">
        <w:rPr>
          <w:rFonts w:ascii="Times New Roman" w:hAnsi="Times New Roman" w:cs="Times New Roman"/>
          <w:sz w:val="28"/>
          <w:szCs w:val="28"/>
        </w:rPr>
        <w:t>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2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художественного вкуса, сознательного отношения к отечественному музыкальному наследию и современной музыке;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-Приобретение детьми системы опорных знаний, умений и способов музыкальной деятельности, обеспечивающих базу для последующего самостоятельного знакомства с музыкой;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укрепление семейных традиций, семейных отношений.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Вопросы, направляющие проект</w:t>
      </w:r>
      <w:r w:rsidRPr="00632CA3">
        <w:rPr>
          <w:rFonts w:ascii="Times New Roman" w:hAnsi="Times New Roman" w:cs="Times New Roman"/>
          <w:sz w:val="28"/>
          <w:szCs w:val="28"/>
        </w:rPr>
        <w:t>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Основополагающий вопрос: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  <w:u w:val="single"/>
        </w:rPr>
        <w:t>Нужна ли классическая музыка современному человеку?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Где можно послушать классическую музыку у нас в городе?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Куда можно пойти с ребенком в выходной день и провести его интересно и познавательно?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Как организовать праздник для ребенка дома?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 xml:space="preserve">Учебные </w:t>
      </w:r>
      <w:proofErr w:type="gramStart"/>
      <w:r w:rsidRPr="00632CA3">
        <w:rPr>
          <w:rFonts w:ascii="Times New Roman" w:hAnsi="Times New Roman" w:cs="Times New Roman"/>
          <w:b/>
          <w:bCs/>
          <w:sz w:val="28"/>
          <w:szCs w:val="28"/>
        </w:rPr>
        <w:t>вопросы :</w:t>
      </w:r>
      <w:proofErr w:type="gramEnd"/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32CA3">
        <w:rPr>
          <w:rFonts w:ascii="Times New Roman" w:hAnsi="Times New Roman" w:cs="Times New Roman"/>
          <w:b/>
          <w:bCs/>
          <w:sz w:val="28"/>
          <w:szCs w:val="28"/>
        </w:rPr>
        <w:t>Зачем  нужна</w:t>
      </w:r>
      <w:proofErr w:type="gramEnd"/>
      <w:r w:rsidRPr="00632CA3">
        <w:rPr>
          <w:rFonts w:ascii="Times New Roman" w:hAnsi="Times New Roman" w:cs="Times New Roman"/>
          <w:b/>
          <w:bCs/>
          <w:sz w:val="28"/>
          <w:szCs w:val="28"/>
        </w:rPr>
        <w:t xml:space="preserve"> музыка?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 xml:space="preserve">Есть ли музыка в </w:t>
      </w:r>
      <w:proofErr w:type="gramStart"/>
      <w:r w:rsidRPr="00632CA3">
        <w:rPr>
          <w:rFonts w:ascii="Times New Roman" w:hAnsi="Times New Roman" w:cs="Times New Roman"/>
          <w:b/>
          <w:bCs/>
          <w:sz w:val="28"/>
          <w:szCs w:val="28"/>
        </w:rPr>
        <w:t>природе?(</w:t>
      </w:r>
      <w:proofErr w:type="gramEnd"/>
      <w:r w:rsidRPr="00632CA3">
        <w:rPr>
          <w:rFonts w:ascii="Times New Roman" w:hAnsi="Times New Roman" w:cs="Times New Roman"/>
          <w:b/>
          <w:bCs/>
          <w:sz w:val="28"/>
          <w:szCs w:val="28"/>
        </w:rPr>
        <w:t>Сказка о муз. звуках)  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чем рассказывает музыка? (</w:t>
      </w:r>
      <w:proofErr w:type="spellStart"/>
      <w:r w:rsidRPr="00632CA3">
        <w:rPr>
          <w:rFonts w:ascii="Times New Roman" w:hAnsi="Times New Roman" w:cs="Times New Roman"/>
          <w:b/>
          <w:bCs/>
          <w:sz w:val="28"/>
          <w:szCs w:val="28"/>
        </w:rPr>
        <w:t>П.И.Чайковский</w:t>
      </w:r>
      <w:proofErr w:type="spellEnd"/>
      <w:r w:rsidRPr="00632C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Что значит классическая музыка?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Кто такой композитор? (</w:t>
      </w:r>
      <w:proofErr w:type="spellStart"/>
      <w:r w:rsidRPr="00632CA3">
        <w:rPr>
          <w:rFonts w:ascii="Times New Roman" w:hAnsi="Times New Roman" w:cs="Times New Roman"/>
          <w:b/>
          <w:bCs/>
          <w:sz w:val="28"/>
          <w:szCs w:val="28"/>
        </w:rPr>
        <w:t>В.А.Моцарт</w:t>
      </w:r>
      <w:proofErr w:type="spellEnd"/>
      <w:r w:rsidRPr="00632C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Какие музыкальные инструменты вы знаете?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Почему инструменты называют "струнными", "ударными", "духовыми"?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 xml:space="preserve">Что </w:t>
      </w:r>
      <w:proofErr w:type="gramStart"/>
      <w:r w:rsidRPr="00632CA3">
        <w:rPr>
          <w:rFonts w:ascii="Times New Roman" w:hAnsi="Times New Roman" w:cs="Times New Roman"/>
          <w:b/>
          <w:bCs/>
          <w:sz w:val="28"/>
          <w:szCs w:val="28"/>
        </w:rPr>
        <w:t>такое оркестр</w:t>
      </w:r>
      <w:proofErr w:type="gramEnd"/>
      <w:r w:rsidRPr="00632CA3">
        <w:rPr>
          <w:rFonts w:ascii="Times New Roman" w:hAnsi="Times New Roman" w:cs="Times New Roman"/>
          <w:b/>
          <w:bCs/>
          <w:sz w:val="28"/>
          <w:szCs w:val="28"/>
        </w:rPr>
        <w:t xml:space="preserve"> и кто такой дирижер?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сентябрь-май.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  <w:u w:val="single"/>
        </w:rPr>
        <w:t xml:space="preserve">План реализации </w:t>
      </w:r>
      <w:proofErr w:type="gramStart"/>
      <w:r w:rsidRPr="00632CA3">
        <w:rPr>
          <w:rFonts w:ascii="Times New Roman" w:hAnsi="Times New Roman" w:cs="Times New Roman"/>
          <w:sz w:val="28"/>
          <w:szCs w:val="28"/>
          <w:u w:val="single"/>
        </w:rPr>
        <w:t>проекта :</w:t>
      </w:r>
      <w:proofErr w:type="gramEnd"/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этап</w:t>
      </w:r>
      <w:r w:rsidRPr="00632CA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632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проекта.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Провести анкетирование родителей (имеет ли кто-то из членов семьи музыкальное образование, играет ли на музыкальном инструменте, какую музыку слушают дома, о творчестве каких композиторов хотели бы узнать);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Составить перспективный план работы на учебный год, подобрать музыкальный материал, наглядные средства.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i/>
          <w:iCs/>
          <w:sz w:val="28"/>
          <w:szCs w:val="28"/>
        </w:rPr>
        <w:t>Организовать с детьми оркестр детских музыкальных инструментов, привлечь родителей к изготовлению вместе с детьми самодельных шумовых музыкальных инструментов.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 Основной этап. Реализация</w:t>
      </w:r>
      <w:r w:rsidRPr="00632CA3">
        <w:rPr>
          <w:rFonts w:ascii="Times New Roman" w:hAnsi="Times New Roman" w:cs="Times New Roman"/>
          <w:sz w:val="28"/>
          <w:szCs w:val="28"/>
        </w:rPr>
        <w:t>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 xml:space="preserve">Приглашение детей и родителей посетить "Музыкальную гостиную", привлечение их к участию в работе (приготовить небольшое выступление о композиторе, о музыкальном инструменте) Слушание лучших произведений русских и зарубежных композиторов, беседы о них. Знакомство с оркестром русских народных инструментов. Совместная игра в оркестре детей и родителей. </w:t>
      </w:r>
      <w:proofErr w:type="gramStart"/>
      <w:r w:rsidRPr="00632CA3">
        <w:rPr>
          <w:rFonts w:ascii="Times New Roman" w:hAnsi="Times New Roman" w:cs="Times New Roman"/>
          <w:sz w:val="28"/>
          <w:szCs w:val="28"/>
        </w:rPr>
        <w:t>Приглашение  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муз. школы </w:t>
      </w:r>
      <w:r w:rsidRPr="00632CA3">
        <w:rPr>
          <w:rFonts w:ascii="Times New Roman" w:hAnsi="Times New Roman" w:cs="Times New Roman"/>
          <w:sz w:val="28"/>
          <w:szCs w:val="28"/>
        </w:rPr>
        <w:t xml:space="preserve"> для исполнения музыки на таких инструментах, как фортепиано, баян, гитара, домра, балалайка. Выступление детей и родителей на праздниках в детском саду, участие в организации театральных постановок.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Заключительный этап. Итоги.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Оформление фотовыставки, организация совместных праздников, конкурсов, развлечений, театральных постановок, создание видеотеки о работе "Музыкальной гостиной".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 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 проекта: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 xml:space="preserve">Такая совместная творческая деятельность </w:t>
      </w:r>
      <w:proofErr w:type="gramStart"/>
      <w:r w:rsidRPr="00632CA3">
        <w:rPr>
          <w:rFonts w:ascii="Times New Roman" w:hAnsi="Times New Roman" w:cs="Times New Roman"/>
          <w:sz w:val="28"/>
          <w:szCs w:val="28"/>
        </w:rPr>
        <w:t>предполагает,  с</w:t>
      </w:r>
      <w:proofErr w:type="gramEnd"/>
      <w:r w:rsidRPr="00632CA3">
        <w:rPr>
          <w:rFonts w:ascii="Times New Roman" w:hAnsi="Times New Roman" w:cs="Times New Roman"/>
          <w:sz w:val="28"/>
          <w:szCs w:val="28"/>
        </w:rPr>
        <w:t xml:space="preserve"> помощью музыки объединить детей и взрослых, создать обстановку общей радости, хорошего настроения, а состояние счастья и полноты жизни – существенный признак нравственного здоровья. Когда дети живут и воспитываются в доброжелательной и гармоничной среде взрослых, добровольно участвуя в совместных творческих процессах, нравственные качества формируются естественно и целостно, легко становясь нормой и открывая путь к нравственно–здоровому, социально–позитивному образу жизни. Разработанные мероприятия предполагают предоставить возможность выбора и творческого поиска. Сочетание разнообразных методических приёмов, таких, как: сравнение нескольких произведений с одинаковыми названиями, но с разными характерами, использование поэтического слова, сочетание аудиозаписи и "живого" исполнения, игра в оркестре, танцевальные и игровые импровизации - всё это значительно обогатит процесс слушания музыки, сделает его интересным и увлекательным.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  <w:u w:val="single"/>
        </w:rPr>
        <w:t>Предполагаемые продукты проектной деятельности участников: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Фотоматериалы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Выступление детей в Д/С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Видеоматериалы         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 </w:t>
      </w:r>
      <w:r w:rsidRPr="00632CA3">
        <w:rPr>
          <w:rFonts w:ascii="Times New Roman" w:hAnsi="Times New Roman" w:cs="Times New Roman"/>
          <w:sz w:val="28"/>
          <w:szCs w:val="28"/>
          <w:u w:val="single"/>
        </w:rPr>
        <w:t>Оценивание работы участников проекта: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Анкетирование, наблюдения, беседы, организация конкурсов и викторин.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Материалы по сопровождению и поддержке проектной деятельности: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lastRenderedPageBreak/>
        <w:t>Анкеты, компьютер, видео, музыкальный центр, фотоматериалы, сценарии совместных праздников и развлечений, наглядные пособия, детские музыкальные инструменты.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  <w:u w:val="single"/>
        </w:rPr>
        <w:t> Другие материалы</w:t>
      </w:r>
      <w:r w:rsidRPr="00632CA3">
        <w:rPr>
          <w:rFonts w:ascii="Times New Roman" w:hAnsi="Times New Roman" w:cs="Times New Roman"/>
          <w:sz w:val="28"/>
          <w:szCs w:val="28"/>
        </w:rPr>
        <w:t>:</w:t>
      </w:r>
    </w:p>
    <w:p w:rsidR="00632CA3" w:rsidRPr="00632CA3" w:rsidRDefault="00632CA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CA3">
        <w:rPr>
          <w:rFonts w:ascii="Times New Roman" w:hAnsi="Times New Roman" w:cs="Times New Roman"/>
          <w:sz w:val="28"/>
          <w:szCs w:val="28"/>
        </w:rPr>
        <w:t>Буклеты для родителей и детей.</w:t>
      </w:r>
    </w:p>
    <w:p w:rsidR="00845D23" w:rsidRPr="00632CA3" w:rsidRDefault="00845D23" w:rsidP="00632C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5D23" w:rsidRPr="0063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A3"/>
    <w:rsid w:val="00632CA3"/>
    <w:rsid w:val="008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013E"/>
  <w15:chartTrackingRefBased/>
  <w15:docId w15:val="{DCFDCF16-3076-46A1-B8F6-7D14C6C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2017-10-03T09:34:00Z</dcterms:created>
  <dcterms:modified xsi:type="dcterms:W3CDTF">2017-10-03T09:37:00Z</dcterms:modified>
</cp:coreProperties>
</file>