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04" w:rsidRPr="001A349F" w:rsidRDefault="00756704" w:rsidP="0075670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1A349F">
        <w:rPr>
          <w:rFonts w:ascii="Times New Roman" w:hAnsi="Times New Roman"/>
          <w:sz w:val="27"/>
          <w:szCs w:val="27"/>
          <w:lang w:eastAsia="ru-RU"/>
        </w:rPr>
        <w:t>МУНИЦИПАЛЬНОЕ КАЗЕННОЕ ОБЩЕОБРАЗОВАТЕЛЬНОЕ УЧРЕЖДЕНИЕ</w:t>
      </w:r>
    </w:p>
    <w:p w:rsidR="00756704" w:rsidRPr="001A349F" w:rsidRDefault="00756704" w:rsidP="0075670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1A349F">
        <w:rPr>
          <w:rFonts w:ascii="Times New Roman" w:hAnsi="Times New Roman"/>
          <w:sz w:val="27"/>
          <w:szCs w:val="27"/>
          <w:lang w:eastAsia="ru-RU"/>
        </w:rPr>
        <w:t>ВЕРХ – НЕНИНСКАЯ СРЕДНЯЯ ОБЩЕОБРАЗОВАТЕЛЬНАЯ ШКОЛА</w:t>
      </w:r>
    </w:p>
    <w:p w:rsidR="00756704" w:rsidRPr="001A349F" w:rsidRDefault="00756704" w:rsidP="0075670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756704" w:rsidRPr="001A349F" w:rsidRDefault="00756704" w:rsidP="0075670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756704" w:rsidRPr="001A349F" w:rsidRDefault="00756704" w:rsidP="0075670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9646" w:type="dxa"/>
        <w:tblLook w:val="00A0" w:firstRow="1" w:lastRow="0" w:firstColumn="1" w:lastColumn="0" w:noHBand="0" w:noVBand="0"/>
      </w:tblPr>
      <w:tblGrid>
        <w:gridCol w:w="5887"/>
        <w:gridCol w:w="3759"/>
      </w:tblGrid>
      <w:tr w:rsidR="00756704" w:rsidRPr="001A349F" w:rsidTr="00BB3638">
        <w:trPr>
          <w:trHeight w:val="806"/>
        </w:trPr>
        <w:tc>
          <w:tcPr>
            <w:tcW w:w="5887" w:type="dxa"/>
            <w:hideMark/>
          </w:tcPr>
          <w:p w:rsidR="00756704" w:rsidRPr="001A349F" w:rsidRDefault="00756704" w:rsidP="0001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A349F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756704" w:rsidRPr="001A349F" w:rsidRDefault="00756704" w:rsidP="0001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49F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заседания ШМО</w:t>
            </w:r>
          </w:p>
          <w:p w:rsidR="00756704" w:rsidRPr="001A349F" w:rsidRDefault="00756704" w:rsidP="0001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49F">
              <w:rPr>
                <w:rFonts w:ascii="Times New Roman" w:hAnsi="Times New Roman"/>
                <w:sz w:val="24"/>
                <w:szCs w:val="24"/>
                <w:lang w:eastAsia="ru-RU"/>
              </w:rPr>
              <w:t>от 20.08.2020 № 35</w:t>
            </w:r>
          </w:p>
        </w:tc>
        <w:tc>
          <w:tcPr>
            <w:tcW w:w="3759" w:type="dxa"/>
            <w:hideMark/>
          </w:tcPr>
          <w:p w:rsidR="00756704" w:rsidRPr="001A349F" w:rsidRDefault="00756704" w:rsidP="0001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Hlk48418675"/>
            <w:r w:rsidRPr="001A349F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  <w:bookmarkEnd w:id="1"/>
          </w:p>
          <w:p w:rsidR="00756704" w:rsidRPr="001A349F" w:rsidRDefault="00756704" w:rsidP="0001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49F">
              <w:rPr>
                <w:rFonts w:ascii="Times New Roman" w:hAnsi="Times New Roman"/>
                <w:sz w:val="24"/>
                <w:szCs w:val="24"/>
                <w:lang w:eastAsia="ru-RU"/>
              </w:rPr>
              <w:t>Приказ директора МКОУ ВСОШ</w:t>
            </w:r>
          </w:p>
          <w:p w:rsidR="00756704" w:rsidRPr="001A349F" w:rsidRDefault="00756704" w:rsidP="0001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49F">
              <w:rPr>
                <w:rFonts w:ascii="Times New Roman" w:hAnsi="Times New Roman"/>
                <w:sz w:val="24"/>
                <w:szCs w:val="24"/>
                <w:lang w:eastAsia="ru-RU"/>
              </w:rPr>
              <w:t>от 20.08.2020 № 29</w:t>
            </w:r>
          </w:p>
        </w:tc>
      </w:tr>
      <w:tr w:rsidR="00756704" w:rsidRPr="001A349F" w:rsidTr="00BB3638">
        <w:trPr>
          <w:trHeight w:val="1051"/>
        </w:trPr>
        <w:tc>
          <w:tcPr>
            <w:tcW w:w="5887" w:type="dxa"/>
          </w:tcPr>
          <w:p w:rsidR="00756704" w:rsidRPr="001A349F" w:rsidRDefault="00756704" w:rsidP="0001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6704" w:rsidRPr="001A349F" w:rsidRDefault="00756704" w:rsidP="0001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49F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756704" w:rsidRPr="001A349F" w:rsidRDefault="00756704" w:rsidP="0001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49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756704" w:rsidRPr="001A349F" w:rsidRDefault="00756704" w:rsidP="00012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___________________С.В. Горчакова </w:t>
            </w:r>
          </w:p>
        </w:tc>
        <w:tc>
          <w:tcPr>
            <w:tcW w:w="3759" w:type="dxa"/>
          </w:tcPr>
          <w:p w:rsidR="00756704" w:rsidRPr="001A349F" w:rsidRDefault="00756704" w:rsidP="00012D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6704" w:rsidRPr="001A349F" w:rsidRDefault="00756704" w:rsidP="00012D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6704" w:rsidRPr="001A349F" w:rsidRDefault="00756704" w:rsidP="007567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6704" w:rsidRPr="001A349F" w:rsidRDefault="00756704" w:rsidP="007567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349F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756704" w:rsidRPr="001A349F" w:rsidRDefault="00756704" w:rsidP="007567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6704" w:rsidRPr="001A349F" w:rsidRDefault="00756704" w:rsidP="007567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6704" w:rsidRPr="001A349F" w:rsidRDefault="00756704" w:rsidP="007567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6704" w:rsidRPr="001A349F" w:rsidRDefault="00756704" w:rsidP="007567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6704" w:rsidRPr="001A349F" w:rsidRDefault="00756704" w:rsidP="007567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6704" w:rsidRPr="001A349F" w:rsidRDefault="00756704" w:rsidP="0075670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1A349F">
        <w:rPr>
          <w:rFonts w:ascii="Times New Roman" w:hAnsi="Times New Roman"/>
          <w:b/>
          <w:sz w:val="28"/>
          <w:szCs w:val="24"/>
          <w:lang w:eastAsia="ru-RU"/>
        </w:rPr>
        <w:t>Рабочая программа учебного предмета</w:t>
      </w:r>
    </w:p>
    <w:p w:rsidR="00756704" w:rsidRPr="001A349F" w:rsidRDefault="00756704" w:rsidP="00756704">
      <w:pPr>
        <w:spacing w:before="20" w:after="2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Математика </w:t>
      </w: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>6</w:t>
      </w:r>
      <w:r w:rsidRPr="001A349F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класс, основное звено, базовый уровень</w:t>
      </w:r>
    </w:p>
    <w:p w:rsidR="00756704" w:rsidRPr="001A349F" w:rsidRDefault="00756704" w:rsidP="00756704">
      <w:pPr>
        <w:spacing w:before="20" w:after="2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1A349F">
        <w:rPr>
          <w:rFonts w:ascii="Times New Roman" w:hAnsi="Times New Roman"/>
          <w:b/>
          <w:color w:val="000000"/>
          <w:sz w:val="28"/>
          <w:szCs w:val="24"/>
          <w:lang w:eastAsia="ru-RU"/>
        </w:rPr>
        <w:t>на 2020-2021 учебный год</w:t>
      </w:r>
    </w:p>
    <w:p w:rsidR="00756704" w:rsidRPr="001A349F" w:rsidRDefault="00756704" w:rsidP="00756704">
      <w:pPr>
        <w:spacing w:before="20" w:after="2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756704" w:rsidRPr="001A349F" w:rsidRDefault="00756704" w:rsidP="00756704">
      <w:pPr>
        <w:spacing w:after="0" w:line="240" w:lineRule="auto"/>
        <w:rPr>
          <w:rFonts w:ascii="Cambria" w:hAnsi="Cambria"/>
          <w:b/>
          <w:i/>
          <w:color w:val="000000"/>
          <w:sz w:val="32"/>
          <w:szCs w:val="32"/>
          <w:lang w:eastAsia="ru-RU"/>
        </w:rPr>
      </w:pPr>
    </w:p>
    <w:p w:rsidR="00756704" w:rsidRPr="001A349F" w:rsidRDefault="00756704" w:rsidP="00756704">
      <w:pPr>
        <w:spacing w:after="0" w:line="240" w:lineRule="auto"/>
        <w:rPr>
          <w:rFonts w:ascii="Cambria" w:hAnsi="Cambria"/>
          <w:b/>
          <w:i/>
          <w:color w:val="000000"/>
          <w:sz w:val="32"/>
          <w:szCs w:val="32"/>
          <w:lang w:eastAsia="ru-RU"/>
        </w:rPr>
      </w:pPr>
    </w:p>
    <w:p w:rsidR="00756704" w:rsidRPr="001A349F" w:rsidRDefault="00756704" w:rsidP="00756704">
      <w:pPr>
        <w:spacing w:after="0" w:line="240" w:lineRule="auto"/>
        <w:rPr>
          <w:rFonts w:ascii="Cambria" w:hAnsi="Cambria"/>
          <w:b/>
          <w:i/>
          <w:color w:val="000000"/>
          <w:sz w:val="32"/>
          <w:szCs w:val="32"/>
          <w:lang w:eastAsia="ru-RU"/>
        </w:rPr>
      </w:pPr>
    </w:p>
    <w:p w:rsidR="00756704" w:rsidRPr="001A349F" w:rsidRDefault="00756704" w:rsidP="00756704">
      <w:pPr>
        <w:spacing w:after="0" w:line="240" w:lineRule="auto"/>
        <w:rPr>
          <w:rFonts w:ascii="Cambria" w:hAnsi="Cambria"/>
          <w:b/>
          <w:i/>
          <w:color w:val="000000"/>
          <w:sz w:val="32"/>
          <w:szCs w:val="32"/>
          <w:lang w:eastAsia="ru-RU"/>
        </w:rPr>
      </w:pPr>
    </w:p>
    <w:p w:rsidR="00756704" w:rsidRPr="001A349F" w:rsidRDefault="00756704" w:rsidP="00756704">
      <w:pPr>
        <w:spacing w:after="0" w:line="240" w:lineRule="auto"/>
        <w:rPr>
          <w:rFonts w:ascii="Cambria" w:hAnsi="Cambria"/>
          <w:b/>
          <w:i/>
          <w:color w:val="000000"/>
          <w:sz w:val="32"/>
          <w:szCs w:val="32"/>
          <w:lang w:eastAsia="ru-RU"/>
        </w:rPr>
      </w:pPr>
    </w:p>
    <w:p w:rsidR="00756704" w:rsidRPr="001A349F" w:rsidRDefault="00756704" w:rsidP="00756704">
      <w:pPr>
        <w:spacing w:after="0" w:line="240" w:lineRule="auto"/>
        <w:jc w:val="right"/>
        <w:rPr>
          <w:rFonts w:ascii="Cambria" w:hAnsi="Cambria"/>
          <w:b/>
          <w:i/>
          <w:color w:val="000000"/>
          <w:sz w:val="32"/>
          <w:szCs w:val="32"/>
          <w:lang w:eastAsia="ru-RU"/>
        </w:rPr>
      </w:pPr>
    </w:p>
    <w:p w:rsidR="00756704" w:rsidRPr="001A349F" w:rsidRDefault="00756704" w:rsidP="00756704">
      <w:pPr>
        <w:spacing w:after="0" w:line="240" w:lineRule="auto"/>
        <w:jc w:val="right"/>
        <w:rPr>
          <w:rFonts w:ascii="Cambria" w:hAnsi="Cambria"/>
          <w:b/>
          <w:i/>
          <w:color w:val="000000"/>
          <w:sz w:val="32"/>
          <w:szCs w:val="32"/>
          <w:lang w:eastAsia="ru-RU"/>
        </w:rPr>
      </w:pPr>
    </w:p>
    <w:p w:rsidR="00756704" w:rsidRPr="001A349F" w:rsidRDefault="00756704" w:rsidP="00756704">
      <w:pPr>
        <w:spacing w:after="0" w:line="240" w:lineRule="auto"/>
        <w:rPr>
          <w:rFonts w:ascii="Cambria" w:hAnsi="Cambria"/>
          <w:b/>
          <w:i/>
          <w:color w:val="000000"/>
          <w:sz w:val="32"/>
          <w:szCs w:val="32"/>
          <w:lang w:eastAsia="ru-RU"/>
        </w:rPr>
      </w:pPr>
    </w:p>
    <w:p w:rsidR="00756704" w:rsidRPr="001A349F" w:rsidRDefault="00756704" w:rsidP="00756704">
      <w:pPr>
        <w:spacing w:after="0" w:line="240" w:lineRule="auto"/>
        <w:rPr>
          <w:rFonts w:ascii="Cambria" w:hAnsi="Cambria"/>
          <w:color w:val="000000"/>
          <w:sz w:val="32"/>
          <w:szCs w:val="32"/>
          <w:lang w:eastAsia="ru-RU"/>
        </w:rPr>
      </w:pPr>
      <w:r w:rsidRPr="001A349F">
        <w:rPr>
          <w:rFonts w:ascii="Cambria" w:hAnsi="Cambria"/>
          <w:color w:val="000000"/>
          <w:sz w:val="32"/>
          <w:szCs w:val="32"/>
          <w:lang w:eastAsia="ru-RU"/>
        </w:rPr>
        <w:t xml:space="preserve">                                </w:t>
      </w:r>
    </w:p>
    <w:p w:rsidR="00756704" w:rsidRPr="001A349F" w:rsidRDefault="00756704" w:rsidP="00756704">
      <w:pPr>
        <w:spacing w:after="0" w:line="240" w:lineRule="auto"/>
        <w:rPr>
          <w:rFonts w:ascii="Cambria" w:hAnsi="Cambria"/>
          <w:color w:val="000000"/>
          <w:sz w:val="32"/>
          <w:szCs w:val="32"/>
          <w:lang w:eastAsia="ru-RU"/>
        </w:rPr>
      </w:pPr>
    </w:p>
    <w:p w:rsidR="00756704" w:rsidRPr="001A349F" w:rsidRDefault="00756704" w:rsidP="007567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56704" w:rsidRPr="001A349F" w:rsidRDefault="00756704" w:rsidP="00756704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34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Pr="001A349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Составитель: Гулидов Михаил Николаевич, учитель </w:t>
      </w:r>
    </w:p>
    <w:p w:rsidR="00756704" w:rsidRPr="001A349F" w:rsidRDefault="00756704" w:rsidP="0075670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349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</w:p>
    <w:p w:rsidR="00756704" w:rsidRPr="001A349F" w:rsidRDefault="00756704" w:rsidP="007567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6704" w:rsidRPr="001A349F" w:rsidRDefault="00756704" w:rsidP="007567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6704" w:rsidRPr="001A349F" w:rsidRDefault="00756704" w:rsidP="007567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6704" w:rsidRPr="001A349F" w:rsidRDefault="00756704" w:rsidP="007567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6704" w:rsidRPr="001A349F" w:rsidRDefault="00756704" w:rsidP="007567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6704" w:rsidRPr="001A349F" w:rsidRDefault="00756704" w:rsidP="007567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56704" w:rsidRPr="001A349F" w:rsidRDefault="00756704" w:rsidP="007567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56704" w:rsidRPr="001A349F" w:rsidRDefault="00756704" w:rsidP="007567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56704" w:rsidRDefault="00756704" w:rsidP="0075670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777CE" w:rsidRPr="00D777CE" w:rsidRDefault="00D777CE" w:rsidP="00756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  <w:r w:rsidRPr="00D7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D777CE" w:rsidRPr="00D777CE" w:rsidRDefault="00D777CE" w:rsidP="00D77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F0" w:rsidRDefault="00D777CE" w:rsidP="002777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</w:t>
      </w:r>
      <w:r w:rsidR="0027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основе:</w:t>
      </w:r>
    </w:p>
    <w:p w:rsidR="002777F0" w:rsidRDefault="002777F0" w:rsidP="002777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7F0" w:rsidRPr="002777F0" w:rsidRDefault="002777F0" w:rsidP="002777F0">
      <w:pPr>
        <w:pStyle w:val="af0"/>
        <w:numPr>
          <w:ilvl w:val="0"/>
          <w:numId w:val="22"/>
        </w:numPr>
        <w:jc w:val="both"/>
        <w:rPr>
          <w:sz w:val="24"/>
          <w:szCs w:val="24"/>
        </w:rPr>
      </w:pPr>
      <w:r w:rsidRPr="002777F0">
        <w:rPr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2777F0" w:rsidRDefault="002777F0" w:rsidP="002777F0">
      <w:pPr>
        <w:pStyle w:val="af0"/>
        <w:widowControl w:val="0"/>
        <w:numPr>
          <w:ilvl w:val="0"/>
          <w:numId w:val="22"/>
        </w:numPr>
        <w:tabs>
          <w:tab w:val="left" w:pos="9648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требований к результатам освоения основной образовательной программы основного общего образования, представленных в ФГОС </w:t>
      </w:r>
      <w:proofErr w:type="gramStart"/>
      <w:r>
        <w:rPr>
          <w:sz w:val="24"/>
          <w:szCs w:val="24"/>
        </w:rPr>
        <w:t>ООО  второго</w:t>
      </w:r>
      <w:proofErr w:type="gramEnd"/>
      <w:r>
        <w:rPr>
          <w:sz w:val="24"/>
          <w:szCs w:val="24"/>
        </w:rPr>
        <w:t xml:space="preserve"> поколения </w:t>
      </w:r>
    </w:p>
    <w:p w:rsidR="002777F0" w:rsidRDefault="002777F0" w:rsidP="002777F0">
      <w:pPr>
        <w:pStyle w:val="af0"/>
        <w:widowControl w:val="0"/>
        <w:numPr>
          <w:ilvl w:val="0"/>
          <w:numId w:val="22"/>
        </w:numPr>
        <w:tabs>
          <w:tab w:val="left" w:pos="9648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Авторская программы Н. Я. </w:t>
      </w:r>
      <w:proofErr w:type="spellStart"/>
      <w:r>
        <w:rPr>
          <w:sz w:val="24"/>
          <w:szCs w:val="24"/>
        </w:rPr>
        <w:t>Виленкин</w:t>
      </w:r>
      <w:proofErr w:type="spellEnd"/>
      <w:r>
        <w:rPr>
          <w:sz w:val="24"/>
          <w:szCs w:val="24"/>
        </w:rPr>
        <w:t xml:space="preserve">, В. И. Жохов и </w:t>
      </w:r>
      <w:proofErr w:type="gramStart"/>
      <w:r>
        <w:rPr>
          <w:sz w:val="24"/>
          <w:szCs w:val="24"/>
        </w:rPr>
        <w:t>др.« Математика</w:t>
      </w:r>
      <w:proofErr w:type="gramEnd"/>
      <w:r>
        <w:rPr>
          <w:sz w:val="24"/>
          <w:szCs w:val="24"/>
        </w:rPr>
        <w:t>. Сборник рабочих программ. 5-</w:t>
      </w:r>
      <w:proofErr w:type="gramStart"/>
      <w:r>
        <w:rPr>
          <w:sz w:val="24"/>
          <w:szCs w:val="24"/>
        </w:rPr>
        <w:t>6  классы</w:t>
      </w:r>
      <w:proofErr w:type="gramEnd"/>
      <w:r>
        <w:rPr>
          <w:sz w:val="24"/>
          <w:szCs w:val="24"/>
        </w:rPr>
        <w:t xml:space="preserve">:  пособие для общеобразовательных  организаций / [сост. Т. А. </w:t>
      </w:r>
      <w:proofErr w:type="spellStart"/>
      <w:r>
        <w:rPr>
          <w:sz w:val="24"/>
          <w:szCs w:val="24"/>
        </w:rPr>
        <w:t>Бурмистрова</w:t>
      </w:r>
      <w:proofErr w:type="spellEnd"/>
      <w:r>
        <w:rPr>
          <w:sz w:val="24"/>
          <w:szCs w:val="24"/>
        </w:rPr>
        <w:t xml:space="preserve">]. — 3-е изд. —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Просвещение, 2014. — 80 с.»</w:t>
      </w:r>
    </w:p>
    <w:p w:rsidR="002777F0" w:rsidRDefault="002777F0" w:rsidP="002777F0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777F0" w:rsidRDefault="002777F0" w:rsidP="002777F0">
      <w:pPr>
        <w:spacing w:after="0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2777F0" w:rsidRPr="00962DF0" w:rsidRDefault="002777F0" w:rsidP="002777F0">
      <w:pPr>
        <w:spacing w:after="0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Предлагаемый курс позволяет обеспечить формирование, как </w:t>
      </w:r>
      <w:r w:rsidRPr="00962D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предметных</w:t>
      </w:r>
      <w:r w:rsidRPr="00962DF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умений</w:t>
      </w:r>
      <w:r w:rsidRPr="00962DF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так и</w:t>
      </w:r>
      <w:r w:rsidRPr="00962DF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62DF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универсальных учебных действий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2777F0" w:rsidRPr="00962DF0" w:rsidRDefault="002777F0" w:rsidP="0027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Личностными</w:t>
      </w:r>
      <w:r w:rsidRPr="00962D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результатами изучения предмета «Математика» является формирование следующих умений и качеств:</w:t>
      </w:r>
    </w:p>
    <w:p w:rsidR="002777F0" w:rsidRPr="00962DF0" w:rsidRDefault="002777F0" w:rsidP="002777F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независимость и критичность мышления; </w:t>
      </w:r>
    </w:p>
    <w:p w:rsidR="002777F0" w:rsidRPr="00962DF0" w:rsidRDefault="002777F0" w:rsidP="002777F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воля и настойчивость в достижении цели.</w:t>
      </w:r>
    </w:p>
    <w:p w:rsidR="002777F0" w:rsidRPr="00962DF0" w:rsidRDefault="002777F0" w:rsidP="0027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>Средством</w:t>
      </w:r>
      <w:r w:rsidRPr="00962DF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достижения этих результатов является:</w:t>
      </w:r>
    </w:p>
    <w:p w:rsidR="002777F0" w:rsidRPr="00962DF0" w:rsidRDefault="002777F0" w:rsidP="002777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система заданий учебников;</w:t>
      </w:r>
    </w:p>
    <w:p w:rsidR="002777F0" w:rsidRPr="00962DF0" w:rsidRDefault="002777F0" w:rsidP="002777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представленная в учебниках в явном виде организация материала по принципу минимакса;</w:t>
      </w:r>
    </w:p>
    <w:p w:rsidR="002777F0" w:rsidRPr="00962DF0" w:rsidRDefault="002777F0" w:rsidP="002777F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совокупности технологий, ориентированных на развитие самостоятельности и критичности мышления: технология системно - </w:t>
      </w:r>
      <w:proofErr w:type="spellStart"/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в обучении, технология оценивания.</w:t>
      </w:r>
    </w:p>
    <w:p w:rsidR="002777F0" w:rsidRPr="00962DF0" w:rsidRDefault="002777F0" w:rsidP="0027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62DF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Метапредметными</w:t>
      </w:r>
      <w:proofErr w:type="spellEnd"/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2777F0" w:rsidRPr="00962DF0" w:rsidRDefault="002777F0" w:rsidP="002777F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Регулятивные УУД:</w:t>
      </w:r>
    </w:p>
    <w:p w:rsidR="002777F0" w:rsidRPr="00962DF0" w:rsidRDefault="002777F0" w:rsidP="002777F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>обнаруживать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2777F0" w:rsidRPr="00962DF0" w:rsidRDefault="002777F0" w:rsidP="002777F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>выдвигать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версии решения проблемы, осознавать </w:t>
      </w:r>
      <w:r w:rsidRPr="00962D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(и интерпретировать в случае необходимости)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конечный результат, выбирать средства достижения цели из предложенных, а также искать их самостоятельно;</w:t>
      </w:r>
    </w:p>
    <w:p w:rsidR="002777F0" w:rsidRPr="00962DF0" w:rsidRDefault="002777F0" w:rsidP="002777F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2777F0" w:rsidRPr="00962DF0" w:rsidRDefault="002777F0" w:rsidP="002777F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работая по плану, </w:t>
      </w:r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>сверять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 действия с целью и, при необходимости, исправлять ошибки самостоятельно (в том числе </w:t>
      </w:r>
      <w:r w:rsidRPr="00962DF0">
        <w:rPr>
          <w:rFonts w:ascii="Times New Roman" w:eastAsia="Times New Roman" w:hAnsi="Times New Roman"/>
          <w:bCs/>
          <w:sz w:val="24"/>
          <w:szCs w:val="24"/>
          <w:lang w:eastAsia="ru-RU"/>
        </w:rPr>
        <w:t>и корректировать план);</w:t>
      </w:r>
    </w:p>
    <w:p w:rsidR="002777F0" w:rsidRPr="00962DF0" w:rsidRDefault="002777F0" w:rsidP="002777F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в диалоге с учителем </w:t>
      </w:r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совершенствовать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выработанные критерии оценки.</w:t>
      </w:r>
    </w:p>
    <w:p w:rsidR="002777F0" w:rsidRPr="00962DF0" w:rsidRDefault="002777F0" w:rsidP="002777F0">
      <w:pPr>
        <w:spacing w:before="240" w:after="0" w:line="240" w:lineRule="auto"/>
        <w:jc w:val="both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Познавательные УУД:</w:t>
      </w:r>
    </w:p>
    <w:p w:rsidR="002777F0" w:rsidRPr="00962DF0" w:rsidRDefault="002777F0" w:rsidP="002777F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>проводить наблюдение и эксперимент под руководством учителя;</w:t>
      </w:r>
    </w:p>
    <w:p w:rsidR="002777F0" w:rsidRPr="00962DF0" w:rsidRDefault="002777F0" w:rsidP="002777F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>осуществлять</w:t>
      </w:r>
      <w:r w:rsidRPr="00962DF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расширенный поиск информации с использованием ресурсов библиотек и Интернета;</w:t>
      </w:r>
    </w:p>
    <w:p w:rsidR="002777F0" w:rsidRPr="00962DF0" w:rsidRDefault="002777F0" w:rsidP="002777F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>осуществлять</w:t>
      </w:r>
      <w:r w:rsidRPr="00962DF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2777F0" w:rsidRPr="00962DF0" w:rsidRDefault="002777F0" w:rsidP="002777F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анализировать, сравнивать, классифицировать и обобщать факты и явления;</w:t>
      </w:r>
    </w:p>
    <w:p w:rsidR="002777F0" w:rsidRPr="00962DF0" w:rsidRDefault="002777F0" w:rsidP="002777F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>давать определение понятиям.</w:t>
      </w:r>
    </w:p>
    <w:p w:rsidR="002777F0" w:rsidRPr="00962DF0" w:rsidRDefault="002777F0" w:rsidP="00277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>Средством формирования</w:t>
      </w:r>
      <w:r w:rsidRPr="00962DF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>познавательных УУД служат учебный материал и прежде всего продуктивные задания учебника.</w:t>
      </w:r>
    </w:p>
    <w:p w:rsidR="002777F0" w:rsidRPr="00962DF0" w:rsidRDefault="002777F0" w:rsidP="002777F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Коммуникативные УУД:</w:t>
      </w:r>
    </w:p>
    <w:p w:rsidR="002777F0" w:rsidRPr="00962DF0" w:rsidRDefault="002777F0" w:rsidP="002777F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>организовывать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взаимодействие в группе (определять общие цели, договариваться друг с другом и т.д.);</w:t>
      </w:r>
    </w:p>
    <w:p w:rsidR="002777F0" w:rsidRPr="00962DF0" w:rsidRDefault="002777F0" w:rsidP="002777F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отстаивая свою точку зрения, приводить аргументы, подтверждая их фактами; </w:t>
      </w:r>
    </w:p>
    <w:p w:rsidR="002777F0" w:rsidRPr="00962DF0" w:rsidRDefault="002777F0" w:rsidP="002777F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в дискуссии уметь выдвинуть контраргументы;</w:t>
      </w:r>
    </w:p>
    <w:p w:rsidR="002777F0" w:rsidRPr="00962DF0" w:rsidRDefault="002777F0" w:rsidP="002777F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2777F0" w:rsidRPr="00962DF0" w:rsidRDefault="002777F0" w:rsidP="002777F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2777F0" w:rsidRPr="00962DF0" w:rsidRDefault="002777F0" w:rsidP="002777F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>Средством  формирования</w:t>
      </w:r>
      <w:proofErr w:type="gramEnd"/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коммуникативных УУД служат технология проблемного обучения, организация работы в малых группах, также использование личностно-ориентированного и  системно - </w:t>
      </w:r>
      <w:proofErr w:type="spellStart"/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>деятельностного</w:t>
      </w:r>
      <w:proofErr w:type="spellEnd"/>
      <w:r w:rsidRPr="00962D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обучения. </w:t>
      </w:r>
    </w:p>
    <w:p w:rsidR="002777F0" w:rsidRDefault="002777F0" w:rsidP="002777F0">
      <w:pPr>
        <w:spacing w:after="0" w:line="240" w:lineRule="auto"/>
        <w:ind w:left="284" w:firstLine="454"/>
        <w:contextualSpacing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2777F0" w:rsidRPr="00962DF0" w:rsidRDefault="002777F0" w:rsidP="002777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Предметная область «Арифметика»:</w:t>
      </w:r>
    </w:p>
    <w:p w:rsidR="002777F0" w:rsidRPr="00962DF0" w:rsidRDefault="002777F0" w:rsidP="002777F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выполнять устно арифметические действия: сложение и вычитание двухзначных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777F0" w:rsidRPr="00962DF0" w:rsidRDefault="002777F0" w:rsidP="002777F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2777F0" w:rsidRPr="00962DF0" w:rsidRDefault="002777F0" w:rsidP="002777F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выполнять арифметические действия с рациональными числами, находить значение числового выражения (целых и дробных);</w:t>
      </w:r>
    </w:p>
    <w:p w:rsidR="002777F0" w:rsidRPr="00962DF0" w:rsidRDefault="002777F0" w:rsidP="002777F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округлять целые числа и десятичные дроби, выполнять оценку числовых выражений;</w:t>
      </w:r>
    </w:p>
    <w:p w:rsidR="002777F0" w:rsidRPr="00962DF0" w:rsidRDefault="002777F0" w:rsidP="002777F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2777F0" w:rsidRPr="00962DF0" w:rsidRDefault="002777F0" w:rsidP="002777F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решать текстовые задачи, в том числе связанные с отношениями и с пропорциональностью величин, дробями и процентами.</w:t>
      </w:r>
    </w:p>
    <w:p w:rsidR="002777F0" w:rsidRPr="00962DF0" w:rsidRDefault="002777F0" w:rsidP="0027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Использовать приобретенные </w:t>
      </w: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знания и умения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практической деятельности повседневной жизни для:</w:t>
      </w:r>
    </w:p>
    <w:p w:rsidR="002777F0" w:rsidRPr="00962DF0" w:rsidRDefault="002777F0" w:rsidP="002777F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решения несложных практических расчетных задач, в том числе с использованием справочных материалов, калькулятора;</w:t>
      </w:r>
    </w:p>
    <w:p w:rsidR="002777F0" w:rsidRPr="00962DF0" w:rsidRDefault="002777F0" w:rsidP="002777F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устной прикидки и оценки результата вычислений;</w:t>
      </w:r>
    </w:p>
    <w:p w:rsidR="002777F0" w:rsidRPr="00962DF0" w:rsidRDefault="002777F0" w:rsidP="002777F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2777F0" w:rsidRPr="00962DF0" w:rsidRDefault="002777F0" w:rsidP="002777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Предметная область «Алгебра»:</w:t>
      </w:r>
    </w:p>
    <w:p w:rsidR="002777F0" w:rsidRPr="00962DF0" w:rsidRDefault="002777F0" w:rsidP="002777F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переводить условия задачи на математический язык; использовать методы работы с математическими моделями;</w:t>
      </w:r>
    </w:p>
    <w:p w:rsidR="002777F0" w:rsidRPr="00962DF0" w:rsidRDefault="002777F0" w:rsidP="002777F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осуществлять в выражениях и формулах числовые подстановки и выполнять соответствующие вычисления;</w:t>
      </w:r>
    </w:p>
    <w:p w:rsidR="002777F0" w:rsidRPr="00962DF0" w:rsidRDefault="002777F0" w:rsidP="002777F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определять координаты точки и изображать числа точками на координатной плоскости;</w:t>
      </w:r>
    </w:p>
    <w:p w:rsidR="002777F0" w:rsidRPr="00962DF0" w:rsidRDefault="002777F0" w:rsidP="002777F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2777F0" w:rsidRPr="00962DF0" w:rsidRDefault="002777F0" w:rsidP="002777F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решать текстовые задачи алгебраическим методом.</w:t>
      </w:r>
    </w:p>
    <w:p w:rsidR="002777F0" w:rsidRPr="00962DF0" w:rsidRDefault="002777F0" w:rsidP="0027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Использовать приобретенные </w:t>
      </w: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знания и умения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практической деятельности повседневной жизни для:</w:t>
      </w:r>
    </w:p>
    <w:p w:rsidR="002777F0" w:rsidRPr="00962DF0" w:rsidRDefault="002777F0" w:rsidP="002777F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выполнение расчетов по формулам, составление формул, выражающих зависимости между реальными величинами.</w:t>
      </w:r>
    </w:p>
    <w:p w:rsidR="002777F0" w:rsidRPr="00962DF0" w:rsidRDefault="002777F0" w:rsidP="002777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Предметная область «Геометрия»:</w:t>
      </w:r>
    </w:p>
    <w:p w:rsidR="002777F0" w:rsidRPr="00962DF0" w:rsidRDefault="002777F0" w:rsidP="002777F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пользоваться геометрическим языком для описания предметов окружающего мира;</w:t>
      </w:r>
    </w:p>
    <w:p w:rsidR="002777F0" w:rsidRPr="00962DF0" w:rsidRDefault="002777F0" w:rsidP="002777F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2777F0" w:rsidRPr="00962DF0" w:rsidRDefault="002777F0" w:rsidP="002777F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:rsidR="002777F0" w:rsidRPr="00962DF0" w:rsidRDefault="002777F0" w:rsidP="002777F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в простейших случаях строить развертки пространственных тел;</w:t>
      </w:r>
    </w:p>
    <w:p w:rsidR="002777F0" w:rsidRPr="00962DF0" w:rsidRDefault="002777F0" w:rsidP="002777F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вычислять площади, периметры, объемы простейших геометрических фигур (тел) по формулам.</w:t>
      </w:r>
    </w:p>
    <w:p w:rsidR="002777F0" w:rsidRPr="00962DF0" w:rsidRDefault="002777F0" w:rsidP="0027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Использовать приобретенные </w:t>
      </w: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знания и умения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практической деятельности повседневной жизни для:</w:t>
      </w:r>
    </w:p>
    <w:p w:rsidR="002777F0" w:rsidRPr="00962DF0" w:rsidRDefault="002777F0" w:rsidP="002777F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2777F0" w:rsidRPr="00962DF0" w:rsidRDefault="002777F0" w:rsidP="002777F0">
      <w:pPr>
        <w:numPr>
          <w:ilvl w:val="0"/>
          <w:numId w:val="20"/>
        </w:numPr>
        <w:spacing w:after="0" w:line="240" w:lineRule="auto"/>
        <w:jc w:val="both"/>
        <w:rPr>
          <w:rStyle w:val="FontStyle825"/>
          <w:rFonts w:eastAsia="Times New Roman"/>
          <w:b w:val="0"/>
          <w:bCs w:val="0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транспортир).</w:t>
      </w:r>
    </w:p>
    <w:p w:rsidR="002777F0" w:rsidRDefault="002777F0" w:rsidP="002777F0">
      <w:pPr>
        <w:pStyle w:val="Style35"/>
        <w:widowControl/>
        <w:spacing w:before="232" w:line="240" w:lineRule="auto"/>
        <w:jc w:val="center"/>
        <w:rPr>
          <w:rStyle w:val="FontStyle825"/>
        </w:rPr>
      </w:pPr>
      <w:r>
        <w:rPr>
          <w:rStyle w:val="FontStyle825"/>
        </w:rPr>
        <w:t>СОДЕРЖАНИЕ КУРСА ОБУЧЕНИЯ</w:t>
      </w:r>
    </w:p>
    <w:p w:rsidR="002777F0" w:rsidRPr="00962DF0" w:rsidRDefault="002777F0" w:rsidP="002777F0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FontStyle825"/>
          <w:sz w:val="24"/>
          <w:szCs w:val="24"/>
        </w:rPr>
        <w:t xml:space="preserve">     </w:t>
      </w: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2.Делимость чисел (15ч).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Делители и кратные. Признаки делимости на 2;3;5;9;10. Простые и составные числа. Разложение на простые множители. Наибольший общий делитель. Взаимно простые числа. Наименьшее общее кратное.</w:t>
      </w:r>
    </w:p>
    <w:p w:rsidR="002777F0" w:rsidRPr="00962DF0" w:rsidRDefault="002777F0" w:rsidP="002777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3.Сложение и вычитание дробей с разными знаменателями (17ч).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Основное свойство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</w:r>
    </w:p>
    <w:p w:rsidR="002777F0" w:rsidRPr="00962DF0" w:rsidRDefault="002777F0" w:rsidP="002777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4.Умножение и деление обыкновенных дробей (22ч).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Умножение дробей. Нахождение дроби от числа. Применение распределительного свойства умножения. Взаимно обратные числа. Деление дробей. Нахождение числа по его дроби. Дробные выражения.</w:t>
      </w:r>
    </w:p>
    <w:p w:rsidR="002777F0" w:rsidRPr="00962DF0" w:rsidRDefault="002777F0" w:rsidP="002777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5.Отношения и пропорции (15ч).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Отношения. Пропорции, основное свойство пропорции. Прямая и обратная пропорциональные зависимости. Масштаб. Длина окружности и площадь круга. Шар.</w:t>
      </w:r>
    </w:p>
    <w:p w:rsidR="002777F0" w:rsidRPr="00962DF0" w:rsidRDefault="002777F0" w:rsidP="002777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6.Положительные и отрицательные числа (12ч).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Координаты на прямой. Противоположные числа. Модуль числа. Сравнение чисел. Изменение величин.</w:t>
      </w:r>
    </w:p>
    <w:p w:rsidR="002777F0" w:rsidRPr="00962DF0" w:rsidRDefault="002777F0" w:rsidP="002777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7.Сложение и вычитание положительных и отрицательных чисел (12ч).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2777F0" w:rsidRPr="00962DF0" w:rsidRDefault="002777F0" w:rsidP="002777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8.Умножение и деление положительных и отрицательных чисел (13ч).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Умножение. Деление. Рациональные числа. Свойства действий с рациональными числами.</w:t>
      </w:r>
    </w:p>
    <w:p w:rsidR="002777F0" w:rsidRPr="00962DF0" w:rsidRDefault="002777F0" w:rsidP="002777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9.Решение уравнений (10ч).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Раскрытие скобок. Коэффициент. Подобные слагаемые. Решение уравнений.</w:t>
      </w:r>
    </w:p>
    <w:p w:rsidR="002777F0" w:rsidRPr="00962DF0" w:rsidRDefault="002777F0" w:rsidP="002777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10. Координаты на плоскости (10ч). </w:t>
      </w:r>
      <w:r w:rsidRPr="00962DF0">
        <w:rPr>
          <w:rFonts w:ascii="Times New Roman" w:eastAsia="Times New Roman" w:hAnsi="Times New Roman"/>
          <w:sz w:val="24"/>
          <w:szCs w:val="24"/>
          <w:lang w:eastAsia="ru-RU"/>
        </w:rPr>
        <w:t>Перпендикулярные прямые. Параллельные прямые. Координатная плоскость. Столбчатые диаграммы. Графики.</w:t>
      </w:r>
    </w:p>
    <w:p w:rsidR="002777F0" w:rsidRPr="00962DF0" w:rsidRDefault="002777F0" w:rsidP="002777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D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11. Итоговое повторение курса математики 5-6 классов</w:t>
      </w:r>
      <w:r w:rsidRPr="00962D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(8ч). </w:t>
      </w:r>
    </w:p>
    <w:p w:rsidR="002777F0" w:rsidRDefault="002777F0" w:rsidP="002777F0">
      <w:pPr>
        <w:pStyle w:val="Style35"/>
        <w:widowControl/>
        <w:spacing w:line="240" w:lineRule="auto"/>
        <w:ind w:firstLine="0"/>
        <w:jc w:val="left"/>
        <w:rPr>
          <w:rFonts w:ascii="Times New Roman" w:eastAsia="Arial Unicode MS" w:hAnsi="Times New Roman"/>
          <w:b/>
          <w:color w:val="000000"/>
        </w:rPr>
      </w:pPr>
    </w:p>
    <w:p w:rsidR="002777F0" w:rsidRDefault="002777F0" w:rsidP="002777F0">
      <w:pPr>
        <w:pStyle w:val="Style35"/>
        <w:widowControl/>
        <w:spacing w:line="240" w:lineRule="auto"/>
        <w:ind w:firstLine="0"/>
        <w:jc w:val="left"/>
        <w:rPr>
          <w:rFonts w:ascii="Times New Roman" w:eastAsia="Arial Unicode MS" w:hAnsi="Times New Roman"/>
          <w:b/>
          <w:color w:val="000000"/>
        </w:rPr>
      </w:pPr>
    </w:p>
    <w:p w:rsidR="002777F0" w:rsidRDefault="002777F0" w:rsidP="002777F0">
      <w:pPr>
        <w:pStyle w:val="Style35"/>
        <w:widowControl/>
        <w:spacing w:line="240" w:lineRule="auto"/>
        <w:ind w:firstLine="0"/>
        <w:jc w:val="left"/>
        <w:rPr>
          <w:rFonts w:ascii="Times New Roman" w:eastAsia="Arial Unicode MS" w:hAnsi="Times New Roman"/>
          <w:b/>
          <w:color w:val="000000"/>
        </w:rPr>
      </w:pPr>
    </w:p>
    <w:p w:rsidR="002777F0" w:rsidRDefault="002777F0" w:rsidP="002777F0">
      <w:pPr>
        <w:pStyle w:val="Style35"/>
        <w:widowControl/>
        <w:spacing w:line="240" w:lineRule="auto"/>
        <w:ind w:firstLine="0"/>
        <w:jc w:val="left"/>
        <w:rPr>
          <w:rFonts w:ascii="Times New Roman" w:eastAsia="Arial Unicode MS" w:hAnsi="Times New Roman"/>
          <w:b/>
          <w:color w:val="000000"/>
        </w:rPr>
      </w:pPr>
    </w:p>
    <w:p w:rsidR="002777F0" w:rsidRDefault="002777F0" w:rsidP="002777F0">
      <w:pPr>
        <w:pStyle w:val="Style35"/>
        <w:widowControl/>
        <w:spacing w:line="240" w:lineRule="auto"/>
        <w:ind w:firstLine="0"/>
        <w:jc w:val="center"/>
        <w:rPr>
          <w:rFonts w:ascii="Times New Roman" w:eastAsia="Arial Unicode MS" w:hAnsi="Times New Roman"/>
          <w:b/>
          <w:color w:val="000000"/>
        </w:rPr>
      </w:pPr>
      <w:r>
        <w:rPr>
          <w:rFonts w:ascii="Times New Roman" w:eastAsia="Arial Unicode MS" w:hAnsi="Times New Roman"/>
          <w:b/>
          <w:color w:val="000000"/>
        </w:rPr>
        <w:lastRenderedPageBreak/>
        <w:t>Тематическое планирование</w:t>
      </w:r>
    </w:p>
    <w:tbl>
      <w:tblPr>
        <w:tblpPr w:leftFromText="180" w:rightFromText="180" w:bottomFromText="200" w:vertAnchor="text" w:horzAnchor="margin" w:tblpXSpec="center" w:tblpY="840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084"/>
        <w:gridCol w:w="1419"/>
      </w:tblGrid>
      <w:tr w:rsidR="002777F0" w:rsidTr="004E3CAA">
        <w:trPr>
          <w:trHeight w:val="57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F0" w:rsidRDefault="002777F0" w:rsidP="004E3CA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F0" w:rsidRDefault="002777F0" w:rsidP="004E3CA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F0" w:rsidRDefault="002777F0" w:rsidP="004E3CA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2777F0" w:rsidRDefault="002777F0" w:rsidP="004E3CA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2777F0" w:rsidTr="004E3CAA">
        <w:trPr>
          <w:trHeight w:val="476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F0" w:rsidRDefault="002777F0" w:rsidP="004E3C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F0" w:rsidRDefault="002777F0" w:rsidP="004E3C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F0" w:rsidRDefault="002777F0" w:rsidP="004E3C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77F0" w:rsidTr="004E3CAA">
        <w:trPr>
          <w:trHeight w:val="4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B40026" w:rsidRDefault="002777F0" w:rsidP="002777F0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bookmarkStart w:id="2" w:name="_Hlk55145998"/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7F0" w:rsidRPr="00B40026" w:rsidRDefault="002777F0" w:rsidP="004E3CAA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2777F0" w:rsidRDefault="002777F0" w:rsidP="004E3CAA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2777F0" w:rsidTr="004E3CAA">
        <w:trPr>
          <w:trHeight w:val="54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B40026" w:rsidRDefault="002777F0" w:rsidP="002777F0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7F0" w:rsidRPr="00B40026" w:rsidRDefault="002777F0" w:rsidP="004E3CAA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2777F0" w:rsidRDefault="002777F0" w:rsidP="004E3CAA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2777F0" w:rsidTr="004E3CAA">
        <w:trPr>
          <w:trHeight w:val="54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B40026" w:rsidRDefault="002777F0" w:rsidP="002777F0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7F0" w:rsidRPr="00B40026" w:rsidRDefault="002777F0" w:rsidP="004E3CAA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2777F0" w:rsidRDefault="002777F0" w:rsidP="004E3CAA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2777F0" w:rsidTr="004E3CAA">
        <w:trPr>
          <w:trHeight w:val="54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B40026" w:rsidRDefault="002777F0" w:rsidP="002777F0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7F0" w:rsidRPr="00B40026" w:rsidRDefault="002777F0" w:rsidP="004E3CAA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Признаки делимости на 10, на 5, на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2777F0" w:rsidRDefault="002777F0" w:rsidP="004E3CAA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2777F0" w:rsidTr="004E3CAA">
        <w:trPr>
          <w:trHeight w:val="40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B40026" w:rsidRDefault="002777F0" w:rsidP="002777F0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7F0" w:rsidRPr="00B40026" w:rsidRDefault="002777F0" w:rsidP="004E3CAA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Признаки делимости на 10, на 5, на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2777F0" w:rsidRDefault="002777F0" w:rsidP="004E3CAA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2777F0" w:rsidTr="004E3CAA">
        <w:trPr>
          <w:trHeight w:val="40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B40026" w:rsidRDefault="002777F0" w:rsidP="002777F0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7F0" w:rsidRPr="00B40026" w:rsidRDefault="002777F0" w:rsidP="004E3CAA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Признаки делимости на 10, на 5, на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2777F0" w:rsidRDefault="002777F0" w:rsidP="004E3CAA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2777F0" w:rsidTr="004E3CAA">
        <w:trPr>
          <w:trHeight w:val="40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B40026" w:rsidRDefault="002777F0" w:rsidP="002777F0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7F0" w:rsidRPr="00B40026" w:rsidRDefault="002777F0" w:rsidP="004E3CAA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Признаки делимости на 9, на 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2777F0" w:rsidRDefault="002777F0" w:rsidP="004E3CAA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2777F0" w:rsidTr="004E3CAA">
        <w:trPr>
          <w:trHeight w:val="27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B40026" w:rsidRDefault="002777F0" w:rsidP="002777F0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7F0" w:rsidRPr="00B40026" w:rsidRDefault="002777F0" w:rsidP="004E3CAA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Признаки делимости на 9, на 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2777F0" w:rsidRDefault="002777F0" w:rsidP="004E3CAA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2777F0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B40026" w:rsidRDefault="002777F0" w:rsidP="002777F0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7F0" w:rsidRPr="00B40026" w:rsidRDefault="002777F0" w:rsidP="004E3CAA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2777F0" w:rsidRDefault="002777F0" w:rsidP="004E3CAA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2777F0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B40026" w:rsidRDefault="002777F0" w:rsidP="002777F0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7F0" w:rsidRPr="00B40026" w:rsidRDefault="002777F0" w:rsidP="004E3CAA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2777F0" w:rsidRDefault="002777F0" w:rsidP="004E3CAA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2777F0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B40026" w:rsidRDefault="002777F0" w:rsidP="002777F0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7F0" w:rsidRPr="00B40026" w:rsidRDefault="002777F0" w:rsidP="004E3CAA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2777F0" w:rsidRDefault="002777F0" w:rsidP="004E3CAA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2777F0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B40026" w:rsidRDefault="002777F0" w:rsidP="002777F0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7F0" w:rsidRPr="00B40026" w:rsidRDefault="002777F0" w:rsidP="004E3CAA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2777F0" w:rsidRDefault="002777F0" w:rsidP="004E3CAA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2777F0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B40026" w:rsidRDefault="002777F0" w:rsidP="002777F0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7F0" w:rsidRPr="00B40026" w:rsidRDefault="002777F0" w:rsidP="004E3CAA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2777F0" w:rsidRDefault="002777F0" w:rsidP="004E3CAA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2777F0" w:rsidTr="004E3CAA">
        <w:trPr>
          <w:trHeight w:val="3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B40026" w:rsidRDefault="002777F0" w:rsidP="002777F0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7F0" w:rsidRPr="00B40026" w:rsidRDefault="002777F0" w:rsidP="004E3CAA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НОД. Взаимно простые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2777F0" w:rsidRDefault="002777F0" w:rsidP="004E3CAA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2777F0" w:rsidTr="004E3CAA">
        <w:trPr>
          <w:trHeight w:val="35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B40026" w:rsidRDefault="002777F0" w:rsidP="002777F0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7F0" w:rsidRPr="00B40026" w:rsidRDefault="002777F0" w:rsidP="004E3CAA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НОД. Взаимно простые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2777F0" w:rsidRDefault="002777F0" w:rsidP="004E3CAA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2777F0" w:rsidTr="004E3CAA">
        <w:trPr>
          <w:trHeight w:val="35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B40026" w:rsidRDefault="002777F0" w:rsidP="002777F0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bookmarkStart w:id="3" w:name="_Hlk55145788"/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7F0" w:rsidRPr="00B40026" w:rsidRDefault="002777F0" w:rsidP="004E3CAA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НОД. Взаимно простые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F0" w:rsidRPr="002777F0" w:rsidRDefault="002777F0" w:rsidP="004E3CAA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bookmarkEnd w:id="3"/>
      <w:tr w:rsidR="00B4745E" w:rsidTr="004E3CAA">
        <w:trPr>
          <w:trHeight w:val="35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НОД. Взаимно простые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rPr>
          <w:trHeight w:val="35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rPr>
          <w:trHeight w:val="33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rPr>
          <w:trHeight w:val="33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rPr>
          <w:trHeight w:val="33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02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по теме: «Делимость чисел»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rPr>
          <w:trHeight w:val="38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02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 теме: «Сложение и вычитание дробей с разными знаменателями»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работа. </w:t>
            </w:r>
            <w:r w:rsidRPr="00B40026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02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по теме: «Сложение и вычитание смешанных чисел»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Применение распределительного закона умножения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Применение распределительного закона умножения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Применение распределительного закона умножения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rPr>
          <w:trHeight w:val="22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Применение распределительного закона умножения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rPr>
          <w:trHeight w:val="22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02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теме: «Умножение дробей»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bookmarkStart w:id="4" w:name="_Hlk51539315"/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bookmarkEnd w:id="4"/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02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 по теме: «Деление дробей»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rPr>
          <w:trHeight w:val="3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rPr>
          <w:trHeight w:val="3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02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по теме: «Дробные выражения»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02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 по теме: «Отношения и пропорции»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Шар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02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8 по теме: «Окружность и круг»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02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9 по теме: «Положительные и отрицательные числа»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rPr>
          <w:trHeight w:val="31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rPr>
          <w:trHeight w:val="31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rPr>
          <w:trHeight w:val="31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bookmarkStart w:id="5" w:name="_Hlk51539857"/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bookmarkEnd w:id="5"/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02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10 по теме: «Сложение и вычитание положительных и отрицательных чисел»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02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11 по теме: «Умножение и деление положительных и отрицательных чисел»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54716E" w:rsidRDefault="00B4745E" w:rsidP="00B474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716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12 по теме: «Подобные слагаемые»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02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13 по теме: «Решение уравнений»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02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14 по теме: «Координаты на плоскости»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96455D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026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bookmarkStart w:id="6" w:name="_Hlk51540511"/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bookmarkEnd w:id="6"/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tr w:rsidR="00B4745E" w:rsidTr="004E3CA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B40026" w:rsidRDefault="00B4745E" w:rsidP="00B4745E">
            <w:pPr>
              <w:pStyle w:val="af0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45E" w:rsidRPr="00B40026" w:rsidRDefault="00B4745E" w:rsidP="00B4745E">
            <w:pPr>
              <w:rPr>
                <w:rFonts w:ascii="Times New Roman" w:hAnsi="Times New Roman"/>
                <w:sz w:val="24"/>
                <w:szCs w:val="24"/>
              </w:rPr>
            </w:pPr>
            <w:r w:rsidRPr="00B40026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E" w:rsidRPr="002777F0" w:rsidRDefault="00B4745E" w:rsidP="00B4745E">
            <w:pPr>
              <w:rPr>
                <w:rFonts w:ascii="Times New Roman" w:hAnsi="Times New Roman" w:cs="Times New Roman"/>
              </w:rPr>
            </w:pPr>
            <w:r w:rsidRPr="002777F0">
              <w:rPr>
                <w:rFonts w:ascii="Times New Roman" w:hAnsi="Times New Roman" w:cs="Times New Roman"/>
              </w:rPr>
              <w:t>1</w:t>
            </w:r>
          </w:p>
        </w:tc>
      </w:tr>
      <w:bookmarkEnd w:id="2"/>
    </w:tbl>
    <w:p w:rsidR="002777F0" w:rsidRDefault="002777F0" w:rsidP="002777F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77F0" w:rsidRDefault="002777F0" w:rsidP="002777F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77F0" w:rsidRDefault="002777F0" w:rsidP="002777F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77F0" w:rsidRDefault="002777F0" w:rsidP="002777F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77F0" w:rsidRDefault="002777F0" w:rsidP="002777F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77F0" w:rsidRDefault="002777F0" w:rsidP="002777F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методический комплект</w:t>
      </w:r>
    </w:p>
    <w:p w:rsidR="002777F0" w:rsidRDefault="002777F0" w:rsidP="002777F0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1.Учебник  Математика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/ Н. Я.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Виленкин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В. И. Жохов, А. С. Чесноков, С. 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Шварцбурд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— М.: Мнемозина, 2012.</w:t>
      </w:r>
    </w:p>
    <w:p w:rsidR="002777F0" w:rsidRDefault="002777F0" w:rsidP="002777F0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 Жохов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И.Математика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контрольные работы:6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/ В. И. Жохов, Л. Б. Крайнева. — М.: Мнемозина, 2012.</w:t>
      </w:r>
    </w:p>
    <w:p w:rsidR="002777F0" w:rsidRDefault="002777F0" w:rsidP="0027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Жохов В. И Обучение математике в 5-6 классах. Методическое пособие для учителя –М. Мнемозина 2015</w:t>
      </w:r>
    </w:p>
    <w:p w:rsidR="002777F0" w:rsidRDefault="002777F0" w:rsidP="002777F0"/>
    <w:p w:rsidR="00125039" w:rsidRDefault="00125039" w:rsidP="00125039">
      <w:pPr>
        <w:widowControl w:val="0"/>
        <w:spacing w:after="0" w:line="240" w:lineRule="auto"/>
        <w:ind w:right="52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77F0" w:rsidRDefault="002777F0" w:rsidP="00125039">
      <w:pPr>
        <w:widowControl w:val="0"/>
        <w:spacing w:after="0" w:line="240" w:lineRule="auto"/>
        <w:ind w:right="52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77F0" w:rsidRDefault="002777F0" w:rsidP="00125039">
      <w:pPr>
        <w:widowControl w:val="0"/>
        <w:spacing w:after="0" w:line="240" w:lineRule="auto"/>
        <w:ind w:right="52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77F0" w:rsidRDefault="002777F0" w:rsidP="00125039">
      <w:pPr>
        <w:widowControl w:val="0"/>
        <w:spacing w:after="0" w:line="240" w:lineRule="auto"/>
        <w:ind w:right="52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77F0" w:rsidRDefault="002777F0" w:rsidP="00125039">
      <w:pPr>
        <w:widowControl w:val="0"/>
        <w:spacing w:after="0" w:line="240" w:lineRule="auto"/>
        <w:ind w:right="52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77F0" w:rsidRDefault="002777F0" w:rsidP="00125039">
      <w:pPr>
        <w:widowControl w:val="0"/>
        <w:spacing w:after="0" w:line="240" w:lineRule="auto"/>
        <w:ind w:right="52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77F0" w:rsidRDefault="002777F0" w:rsidP="00125039">
      <w:pPr>
        <w:widowControl w:val="0"/>
        <w:spacing w:after="0" w:line="240" w:lineRule="auto"/>
        <w:ind w:right="52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77F0" w:rsidRDefault="002777F0" w:rsidP="00125039">
      <w:pPr>
        <w:widowControl w:val="0"/>
        <w:spacing w:after="0" w:line="240" w:lineRule="auto"/>
        <w:ind w:right="52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77F0" w:rsidRDefault="002777F0" w:rsidP="00125039">
      <w:pPr>
        <w:widowControl w:val="0"/>
        <w:spacing w:after="0" w:line="240" w:lineRule="auto"/>
        <w:ind w:right="52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777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F0" w:rsidRPr="002777F0" w:rsidRDefault="002777F0" w:rsidP="0027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vertAlign w:val="subscript"/>
          <w:lang w:eastAsia="ru-RU"/>
        </w:rPr>
      </w:pPr>
      <w:r w:rsidRPr="0027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регистрации изменений к рабочей программе</w:t>
      </w:r>
      <w:r w:rsidRPr="0027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77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математике 6 класс</w:t>
      </w:r>
      <w:r>
        <w:rPr>
          <w:rFonts w:ascii="Times New Roman" w:eastAsia="Times New Roman" w:hAnsi="Times New Roman" w:cs="Times New Roman"/>
          <w:b/>
          <w:sz w:val="24"/>
          <w:szCs w:val="28"/>
          <w:vertAlign w:val="subscript"/>
          <w:lang w:eastAsia="ru-RU"/>
        </w:rPr>
        <w:t xml:space="preserve"> </w:t>
      </w:r>
      <w:r w:rsidRPr="002777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учителя</w:t>
      </w:r>
      <w:r w:rsidRPr="0027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777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Гулидова</w:t>
      </w:r>
      <w:proofErr w:type="spellEnd"/>
      <w:r w:rsidRPr="002777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М.Н.</w:t>
      </w:r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966"/>
        <w:gridCol w:w="2559"/>
        <w:gridCol w:w="3821"/>
        <w:gridCol w:w="5257"/>
      </w:tblGrid>
      <w:tr w:rsidR="002777F0" w:rsidRPr="002777F0" w:rsidTr="004E3CAA">
        <w:trPr>
          <w:trHeight w:val="817"/>
        </w:trPr>
        <w:tc>
          <w:tcPr>
            <w:tcW w:w="104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66" w:type="dxa"/>
          </w:tcPr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559" w:type="dxa"/>
          </w:tcPr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3821" w:type="dxa"/>
          </w:tcPr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изменения</w:t>
            </w:r>
          </w:p>
        </w:tc>
        <w:tc>
          <w:tcPr>
            <w:tcW w:w="5257" w:type="dxa"/>
          </w:tcPr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Корректирующие действия</w:t>
            </w:r>
          </w:p>
        </w:tc>
      </w:tr>
      <w:tr w:rsidR="002777F0" w:rsidRPr="002777F0" w:rsidTr="004E3CAA">
        <w:trPr>
          <w:trHeight w:val="545"/>
        </w:trPr>
        <w:tc>
          <w:tcPr>
            <w:tcW w:w="104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5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77F0" w:rsidRPr="002777F0" w:rsidTr="004E3CAA">
        <w:trPr>
          <w:trHeight w:val="571"/>
        </w:trPr>
        <w:tc>
          <w:tcPr>
            <w:tcW w:w="104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5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77F0" w:rsidRPr="002777F0" w:rsidTr="004E3CAA">
        <w:trPr>
          <w:trHeight w:val="571"/>
        </w:trPr>
        <w:tc>
          <w:tcPr>
            <w:tcW w:w="104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5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77F0" w:rsidRPr="002777F0" w:rsidTr="004E3CAA">
        <w:trPr>
          <w:trHeight w:val="571"/>
        </w:trPr>
        <w:tc>
          <w:tcPr>
            <w:tcW w:w="104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5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77F0" w:rsidRPr="002777F0" w:rsidTr="004E3CAA">
        <w:trPr>
          <w:trHeight w:val="571"/>
        </w:trPr>
        <w:tc>
          <w:tcPr>
            <w:tcW w:w="104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5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77F0" w:rsidRPr="002777F0" w:rsidTr="004E3CAA">
        <w:trPr>
          <w:trHeight w:val="571"/>
        </w:trPr>
        <w:tc>
          <w:tcPr>
            <w:tcW w:w="104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5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77F0" w:rsidRPr="002777F0" w:rsidTr="004E3CAA">
        <w:trPr>
          <w:trHeight w:val="571"/>
        </w:trPr>
        <w:tc>
          <w:tcPr>
            <w:tcW w:w="104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5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77F0" w:rsidRPr="002777F0" w:rsidTr="004E3CAA">
        <w:trPr>
          <w:trHeight w:val="571"/>
        </w:trPr>
        <w:tc>
          <w:tcPr>
            <w:tcW w:w="104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5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77F0" w:rsidRPr="002777F0" w:rsidTr="004E3CAA">
        <w:trPr>
          <w:trHeight w:val="571"/>
        </w:trPr>
        <w:tc>
          <w:tcPr>
            <w:tcW w:w="104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5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77F0" w:rsidRPr="002777F0" w:rsidTr="004E3CAA">
        <w:trPr>
          <w:trHeight w:val="571"/>
        </w:trPr>
        <w:tc>
          <w:tcPr>
            <w:tcW w:w="104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5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77F0" w:rsidRPr="002777F0" w:rsidTr="004E3CAA">
        <w:trPr>
          <w:trHeight w:val="571"/>
        </w:trPr>
        <w:tc>
          <w:tcPr>
            <w:tcW w:w="104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5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77F0" w:rsidRPr="002777F0" w:rsidTr="004E3CAA">
        <w:trPr>
          <w:trHeight w:val="571"/>
        </w:trPr>
        <w:tc>
          <w:tcPr>
            <w:tcW w:w="104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5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77F0" w:rsidRPr="002777F0" w:rsidTr="004E3CAA">
        <w:trPr>
          <w:trHeight w:val="571"/>
        </w:trPr>
        <w:tc>
          <w:tcPr>
            <w:tcW w:w="104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57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77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Отчет о выполнении реализуемой учебной программы по содержанию по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матетике</w:t>
      </w:r>
      <w:proofErr w:type="spellEnd"/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         _______________________</w:t>
      </w:r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          _____________</w:t>
      </w:r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              </w:t>
      </w:r>
      <w:r w:rsidRPr="00277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</w:t>
      </w:r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27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часов:   </w:t>
      </w:r>
      <w:proofErr w:type="gramEnd"/>
      <w:r w:rsidRPr="0027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– часа; в год – часов</w:t>
      </w:r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     ______________________________________</w:t>
      </w:r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          _______________________________________</w:t>
      </w:r>
    </w:p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tbl>
      <w:tblPr>
        <w:tblW w:w="15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3"/>
        <w:gridCol w:w="798"/>
        <w:gridCol w:w="798"/>
        <w:gridCol w:w="798"/>
        <w:gridCol w:w="972"/>
        <w:gridCol w:w="972"/>
        <w:gridCol w:w="972"/>
        <w:gridCol w:w="974"/>
        <w:gridCol w:w="972"/>
        <w:gridCol w:w="972"/>
        <w:gridCol w:w="973"/>
        <w:gridCol w:w="973"/>
        <w:gridCol w:w="972"/>
        <w:gridCol w:w="1473"/>
      </w:tblGrid>
      <w:tr w:rsidR="002777F0" w:rsidRPr="002777F0" w:rsidTr="004E3CAA">
        <w:trPr>
          <w:trHeight w:val="270"/>
        </w:trPr>
        <w:tc>
          <w:tcPr>
            <w:tcW w:w="2463" w:type="dxa"/>
            <w:vMerge w:val="restart"/>
          </w:tcPr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98" w:type="dxa"/>
            <w:vMerge w:val="restart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</w:p>
        </w:tc>
        <w:tc>
          <w:tcPr>
            <w:tcW w:w="798" w:type="dxa"/>
            <w:vMerge w:val="restart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раб. </w:t>
            </w:r>
            <w:proofErr w:type="spellStart"/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</w:t>
            </w:r>
            <w:proofErr w:type="spellEnd"/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8" w:type="dxa"/>
            <w:vMerge w:val="restart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 раб</w:t>
            </w:r>
          </w:p>
        </w:tc>
        <w:tc>
          <w:tcPr>
            <w:tcW w:w="10225" w:type="dxa"/>
            <w:gridSpan w:val="10"/>
          </w:tcPr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часов</w:t>
            </w:r>
          </w:p>
        </w:tc>
      </w:tr>
      <w:tr w:rsidR="002777F0" w:rsidRPr="002777F0" w:rsidTr="004E3CAA">
        <w:trPr>
          <w:trHeight w:val="288"/>
        </w:trPr>
        <w:tc>
          <w:tcPr>
            <w:tcW w:w="2463" w:type="dxa"/>
            <w:vMerge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</w:tcPr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Start"/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</w:t>
            </w:r>
            <w:proofErr w:type="spellEnd"/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6" w:type="dxa"/>
            <w:gridSpan w:val="2"/>
          </w:tcPr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proofErr w:type="spellStart"/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</w:t>
            </w:r>
            <w:proofErr w:type="spellEnd"/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4" w:type="dxa"/>
            <w:gridSpan w:val="2"/>
          </w:tcPr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proofErr w:type="spellStart"/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</w:t>
            </w:r>
            <w:proofErr w:type="spellEnd"/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6" w:type="dxa"/>
            <w:gridSpan w:val="2"/>
          </w:tcPr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proofErr w:type="spellStart"/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</w:t>
            </w:r>
            <w:proofErr w:type="spellEnd"/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5" w:type="dxa"/>
            <w:gridSpan w:val="2"/>
          </w:tcPr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2777F0" w:rsidRPr="002777F0" w:rsidTr="004E3CAA">
        <w:trPr>
          <w:trHeight w:val="378"/>
        </w:trPr>
        <w:tc>
          <w:tcPr>
            <w:tcW w:w="2463" w:type="dxa"/>
            <w:vMerge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</w:tcPr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46" w:type="dxa"/>
            <w:gridSpan w:val="2"/>
          </w:tcPr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944" w:type="dxa"/>
            <w:gridSpan w:val="2"/>
          </w:tcPr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946" w:type="dxa"/>
            <w:gridSpan w:val="2"/>
          </w:tcPr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2445" w:type="dxa"/>
            <w:gridSpan w:val="2"/>
          </w:tcPr>
          <w:p w:rsidR="002777F0" w:rsidRPr="002777F0" w:rsidRDefault="002777F0" w:rsidP="002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</w:tr>
      <w:tr w:rsidR="002777F0" w:rsidRPr="002777F0" w:rsidTr="004E3CAA">
        <w:trPr>
          <w:trHeight w:val="270"/>
        </w:trPr>
        <w:tc>
          <w:tcPr>
            <w:tcW w:w="2463" w:type="dxa"/>
            <w:vMerge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7F0" w:rsidRPr="002777F0" w:rsidTr="004E3CAA">
        <w:trPr>
          <w:trHeight w:val="342"/>
        </w:trPr>
        <w:tc>
          <w:tcPr>
            <w:tcW w:w="246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7F0" w:rsidRPr="002777F0" w:rsidTr="004E3CAA">
        <w:trPr>
          <w:trHeight w:val="324"/>
        </w:trPr>
        <w:tc>
          <w:tcPr>
            <w:tcW w:w="246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7F0" w:rsidRPr="002777F0" w:rsidTr="004E3CAA">
        <w:trPr>
          <w:trHeight w:val="342"/>
        </w:trPr>
        <w:tc>
          <w:tcPr>
            <w:tcW w:w="246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7F0" w:rsidRPr="002777F0" w:rsidTr="004E3CAA">
        <w:trPr>
          <w:trHeight w:val="324"/>
        </w:trPr>
        <w:tc>
          <w:tcPr>
            <w:tcW w:w="246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7F0" w:rsidRPr="002777F0" w:rsidTr="004E3CAA">
        <w:trPr>
          <w:trHeight w:val="324"/>
        </w:trPr>
        <w:tc>
          <w:tcPr>
            <w:tcW w:w="246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7F0" w:rsidRPr="002777F0" w:rsidTr="004E3CAA">
        <w:trPr>
          <w:trHeight w:val="342"/>
        </w:trPr>
        <w:tc>
          <w:tcPr>
            <w:tcW w:w="246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777F0" w:rsidRPr="002777F0" w:rsidRDefault="002777F0" w:rsidP="002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77F0" w:rsidRPr="002777F0" w:rsidRDefault="002777F0" w:rsidP="0027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F0" w:rsidRDefault="002777F0" w:rsidP="00125039">
      <w:pPr>
        <w:widowControl w:val="0"/>
        <w:spacing w:after="0" w:line="240" w:lineRule="auto"/>
        <w:ind w:right="52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2777F0" w:rsidSect="004E3CAA">
      <w:pgSz w:w="16838" w:h="11906" w:orient="landscape" w:code="9"/>
      <w:pgMar w:top="567" w:right="726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B629B"/>
    <w:multiLevelType w:val="hybridMultilevel"/>
    <w:tmpl w:val="4C3AE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D07559"/>
    <w:multiLevelType w:val="hybridMultilevel"/>
    <w:tmpl w:val="58AE7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53A92"/>
    <w:multiLevelType w:val="hybridMultilevel"/>
    <w:tmpl w:val="466E5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D1265"/>
    <w:multiLevelType w:val="multilevel"/>
    <w:tmpl w:val="D98C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B4E5B"/>
    <w:multiLevelType w:val="hybridMultilevel"/>
    <w:tmpl w:val="DBD63406"/>
    <w:lvl w:ilvl="0" w:tplc="CB1A26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A73F2"/>
    <w:multiLevelType w:val="hybridMultilevel"/>
    <w:tmpl w:val="AD786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57F2E"/>
    <w:multiLevelType w:val="hybridMultilevel"/>
    <w:tmpl w:val="D9A6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75453"/>
    <w:multiLevelType w:val="singleLevel"/>
    <w:tmpl w:val="86665664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3850F23"/>
    <w:multiLevelType w:val="hybridMultilevel"/>
    <w:tmpl w:val="CE56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35B29"/>
    <w:multiLevelType w:val="hybridMultilevel"/>
    <w:tmpl w:val="62AE2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1A5628"/>
    <w:multiLevelType w:val="hybridMultilevel"/>
    <w:tmpl w:val="BECAD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1C6DE6"/>
    <w:multiLevelType w:val="hybridMultilevel"/>
    <w:tmpl w:val="95E60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264C45"/>
    <w:multiLevelType w:val="hybridMultilevel"/>
    <w:tmpl w:val="66DEB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153C0"/>
    <w:multiLevelType w:val="singleLevel"/>
    <w:tmpl w:val="60EE25C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  <w:lvlOverride w:ilvl="0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1"/>
  </w:num>
  <w:num w:numId="12">
    <w:abstractNumId w:val="1"/>
  </w:num>
  <w:num w:numId="13">
    <w:abstractNumId w:val="17"/>
  </w:num>
  <w:num w:numId="14">
    <w:abstractNumId w:val="7"/>
  </w:num>
  <w:num w:numId="15">
    <w:abstractNumId w:val="0"/>
  </w:num>
  <w:num w:numId="16">
    <w:abstractNumId w:val="13"/>
  </w:num>
  <w:num w:numId="17">
    <w:abstractNumId w:val="14"/>
  </w:num>
  <w:num w:numId="18">
    <w:abstractNumId w:val="2"/>
  </w:num>
  <w:num w:numId="19">
    <w:abstractNumId w:val="3"/>
  </w:num>
  <w:num w:numId="20">
    <w:abstractNumId w:val="12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80"/>
    <w:rsid w:val="0012341F"/>
    <w:rsid w:val="00125039"/>
    <w:rsid w:val="00126097"/>
    <w:rsid w:val="00130B09"/>
    <w:rsid w:val="001860C8"/>
    <w:rsid w:val="002777F0"/>
    <w:rsid w:val="003C02A7"/>
    <w:rsid w:val="004E3CAA"/>
    <w:rsid w:val="0054716E"/>
    <w:rsid w:val="00567196"/>
    <w:rsid w:val="005C36D7"/>
    <w:rsid w:val="005D15F7"/>
    <w:rsid w:val="00756704"/>
    <w:rsid w:val="0081129A"/>
    <w:rsid w:val="0084309A"/>
    <w:rsid w:val="008A2590"/>
    <w:rsid w:val="00920683"/>
    <w:rsid w:val="0096455D"/>
    <w:rsid w:val="009C30B5"/>
    <w:rsid w:val="00AB320D"/>
    <w:rsid w:val="00B44A8D"/>
    <w:rsid w:val="00B4745E"/>
    <w:rsid w:val="00BB3638"/>
    <w:rsid w:val="00C101C6"/>
    <w:rsid w:val="00C8693C"/>
    <w:rsid w:val="00CE1264"/>
    <w:rsid w:val="00D319F1"/>
    <w:rsid w:val="00D777CE"/>
    <w:rsid w:val="00D90611"/>
    <w:rsid w:val="00E916E9"/>
    <w:rsid w:val="00E93BA5"/>
    <w:rsid w:val="00F57CFC"/>
    <w:rsid w:val="00F8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389FF-A9C4-40F1-B911-C0866E90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B5"/>
  </w:style>
  <w:style w:type="paragraph" w:styleId="1">
    <w:name w:val="heading 1"/>
    <w:basedOn w:val="a"/>
    <w:next w:val="a"/>
    <w:link w:val="10"/>
    <w:qFormat/>
    <w:rsid w:val="00D777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77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777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777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D777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77CE"/>
  </w:style>
  <w:style w:type="paragraph" w:styleId="a3">
    <w:name w:val="Normal (Web)"/>
    <w:basedOn w:val="a"/>
    <w:semiHidden/>
    <w:unhideWhenUsed/>
    <w:rsid w:val="00D7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777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777C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777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77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D777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77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D777C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D7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777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77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777CE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777C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c">
    <w:name w:val="Block Text"/>
    <w:basedOn w:val="a"/>
    <w:semiHidden/>
    <w:unhideWhenUsed/>
    <w:rsid w:val="00D777CE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D777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D777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qFormat/>
    <w:rsid w:val="00D7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777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D777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Без интервала1"/>
    <w:rsid w:val="00D777CE"/>
    <w:pPr>
      <w:spacing w:after="0" w:line="240" w:lineRule="auto"/>
    </w:pPr>
    <w:rPr>
      <w:rFonts w:ascii="Calibri" w:eastAsia="Times New Roman" w:hAnsi="Calibri" w:cs="Times New Roman"/>
    </w:rPr>
  </w:style>
  <w:style w:type="table" w:styleId="af1">
    <w:name w:val="Table Grid"/>
    <w:basedOn w:val="a1"/>
    <w:rsid w:val="00D77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5">
    <w:name w:val="Style35"/>
    <w:basedOn w:val="a"/>
    <w:rsid w:val="002777F0"/>
    <w:pPr>
      <w:widowControl w:val="0"/>
      <w:autoSpaceDE w:val="0"/>
      <w:autoSpaceDN w:val="0"/>
      <w:adjustRightInd w:val="0"/>
      <w:spacing w:after="0" w:line="231" w:lineRule="exact"/>
      <w:ind w:firstLine="638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825">
    <w:name w:val="Font Style825"/>
    <w:basedOn w:val="a0"/>
    <w:rsid w:val="002777F0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13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Михаил</cp:lastModifiedBy>
  <cp:revision>26</cp:revision>
  <cp:lastPrinted>2015-09-01T16:19:00Z</cp:lastPrinted>
  <dcterms:created xsi:type="dcterms:W3CDTF">2014-07-10T08:15:00Z</dcterms:created>
  <dcterms:modified xsi:type="dcterms:W3CDTF">2020-12-01T04:33:00Z</dcterms:modified>
</cp:coreProperties>
</file>