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06" w:rsidRPr="00197F01" w:rsidRDefault="003D4C06" w:rsidP="003D4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F01">
        <w:rPr>
          <w:rFonts w:ascii="Times New Roman" w:eastAsia="Times New Roman" w:hAnsi="Times New Roman" w:cs="Times New Roman"/>
          <w:sz w:val="28"/>
          <w:szCs w:val="28"/>
        </w:rPr>
        <w:t>МУНИЦИПАЛЬНОЕ КАЗЁННОЕ ОБЩЕОБРАЗОВАТЕЛЬНОЕ УЧРЕЖДЕНИЕ ВЕРХ-НЕНИНСКАЯ СРЕДНЯЯ ОБЩЕОБРАЗОВАТЕЛЬНАЯ ШКОЛА</w:t>
      </w:r>
    </w:p>
    <w:p w:rsidR="003D4C06" w:rsidRPr="00197F01" w:rsidRDefault="003D4C06" w:rsidP="003D4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Look w:val="00A0"/>
      </w:tblPr>
      <w:tblGrid>
        <w:gridCol w:w="5211"/>
        <w:gridCol w:w="4820"/>
      </w:tblGrid>
      <w:tr w:rsidR="003D4C06" w:rsidRPr="00197F01" w:rsidTr="005435AD">
        <w:tc>
          <w:tcPr>
            <w:tcW w:w="5211" w:type="dxa"/>
            <w:hideMark/>
          </w:tcPr>
          <w:p w:rsidR="003D4C06" w:rsidRPr="00197F01" w:rsidRDefault="003D4C06" w:rsidP="00543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F0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820" w:type="dxa"/>
            <w:hideMark/>
          </w:tcPr>
          <w:p w:rsidR="003D4C06" w:rsidRPr="00197F01" w:rsidRDefault="003D4C06" w:rsidP="0054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F0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3D4C06" w:rsidRPr="00197F01" w:rsidTr="005435AD">
        <w:tc>
          <w:tcPr>
            <w:tcW w:w="5211" w:type="dxa"/>
            <w:hideMark/>
          </w:tcPr>
          <w:p w:rsidR="003D4C06" w:rsidRPr="00197F01" w:rsidRDefault="003D4C06" w:rsidP="0054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заседания ШМО </w:t>
            </w:r>
          </w:p>
          <w:p w:rsidR="003D4C06" w:rsidRPr="00197F01" w:rsidRDefault="003D4C06" w:rsidP="0054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0</w:t>
            </w:r>
            <w:r w:rsidR="004F6A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.09.2019</w:t>
            </w:r>
            <w:r w:rsidRPr="00197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№___</w:t>
            </w:r>
            <w:r w:rsidR="004F6A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97F01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  <w:p w:rsidR="003D4C06" w:rsidRPr="00197F01" w:rsidRDefault="003D4C06" w:rsidP="005435AD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F0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D4C06" w:rsidRPr="00197F01" w:rsidRDefault="003D4C06" w:rsidP="0054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F0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3D4C06" w:rsidRPr="00197F01" w:rsidRDefault="003D4C06" w:rsidP="00543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F0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3D4C06" w:rsidRPr="00197F01" w:rsidRDefault="003D4C06" w:rsidP="00543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F0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С.В.Горчакова</w:t>
            </w:r>
          </w:p>
          <w:p w:rsidR="003D4C06" w:rsidRPr="00197F01" w:rsidRDefault="003D4C06" w:rsidP="0054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D4C06" w:rsidRPr="00197F01" w:rsidRDefault="003D4C06" w:rsidP="0054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7F01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директора МКОУ ВСОШ</w:t>
            </w:r>
          </w:p>
          <w:p w:rsidR="003D4C06" w:rsidRPr="00197F01" w:rsidRDefault="003D4C06" w:rsidP="0054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 .09.2019</w:t>
            </w:r>
            <w:r w:rsidRPr="00197F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_____</w:t>
            </w:r>
          </w:p>
          <w:p w:rsidR="003D4C06" w:rsidRPr="00197F01" w:rsidRDefault="003D4C06" w:rsidP="0054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4C06" w:rsidRPr="00197F01" w:rsidRDefault="003D4C06" w:rsidP="0054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C06" w:rsidRPr="00197F01" w:rsidRDefault="003D4C06" w:rsidP="003D4C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F01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3D4C06" w:rsidRPr="00197F01" w:rsidRDefault="003D4C06" w:rsidP="003D4C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F01">
        <w:rPr>
          <w:rFonts w:ascii="Times New Roman" w:eastAsia="Times New Roman" w:hAnsi="Times New Roman" w:cs="Times New Roman"/>
          <w:b/>
          <w:sz w:val="28"/>
          <w:szCs w:val="28"/>
        </w:rPr>
        <w:t>учебного предмета</w:t>
      </w:r>
    </w:p>
    <w:p w:rsidR="003D4C06" w:rsidRPr="00197F01" w:rsidRDefault="003D4C06" w:rsidP="003D4C0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 </w:t>
      </w:r>
    </w:p>
    <w:p w:rsidR="003D4C06" w:rsidRPr="00197F01" w:rsidRDefault="003D4C06" w:rsidP="003D4C0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</w:t>
      </w:r>
      <w:r w:rsidRPr="00197F0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класс</w:t>
      </w:r>
    </w:p>
    <w:p w:rsidR="003D4C06" w:rsidRPr="00197F01" w:rsidRDefault="003D4C06" w:rsidP="003D4C0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3D4C06" w:rsidRPr="00197F01" w:rsidRDefault="003D4C06" w:rsidP="003D4C0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 2019-2020</w:t>
      </w:r>
      <w:r w:rsidRPr="00197F01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3D4C06" w:rsidRPr="00197F01" w:rsidRDefault="003D4C06" w:rsidP="003D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D4C06" w:rsidRPr="00197F01" w:rsidRDefault="003D4C06" w:rsidP="003D4C06">
      <w:pPr>
        <w:tabs>
          <w:tab w:val="left" w:pos="274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7F0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97F01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Pr="00197F01">
        <w:rPr>
          <w:rFonts w:ascii="Times New Roman" w:eastAsia="Times New Roman" w:hAnsi="Times New Roman" w:cs="Times New Roman"/>
          <w:sz w:val="28"/>
          <w:szCs w:val="28"/>
        </w:rPr>
        <w:t xml:space="preserve">  Горчаковой  Светланой Владимировной,</w:t>
      </w:r>
    </w:p>
    <w:p w:rsidR="003D4C06" w:rsidRPr="00197F01" w:rsidRDefault="003D4C06" w:rsidP="003D4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учителем русского языка и литературы</w:t>
      </w:r>
    </w:p>
    <w:p w:rsidR="003D4C06" w:rsidRPr="00197F01" w:rsidRDefault="003D4C06" w:rsidP="003D4C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97F01">
        <w:rPr>
          <w:rFonts w:ascii="Times New Roman" w:eastAsia="Times New Roman" w:hAnsi="Times New Roman" w:cs="Times New Roman"/>
          <w:sz w:val="28"/>
          <w:szCs w:val="28"/>
        </w:rPr>
        <w:t>высшей квалификационной категории</w:t>
      </w:r>
    </w:p>
    <w:p w:rsidR="003D4C06" w:rsidRPr="00197F01" w:rsidRDefault="003D4C06" w:rsidP="003D4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C06" w:rsidRPr="00197F01" w:rsidRDefault="003D4C06" w:rsidP="003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D4C06" w:rsidRPr="00197F01" w:rsidRDefault="003D4C06" w:rsidP="003D4C0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D4C06" w:rsidRPr="00197F01" w:rsidRDefault="003D4C06" w:rsidP="003D4C0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D4C06" w:rsidRPr="00197F01" w:rsidRDefault="003D4C06" w:rsidP="003D4C0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D4C06" w:rsidRPr="00197F01" w:rsidRDefault="003D4C06" w:rsidP="003D4C0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D4C06" w:rsidRPr="00197F01" w:rsidRDefault="003D4C06" w:rsidP="003D4C0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97F01">
        <w:rPr>
          <w:rFonts w:ascii="Times New Roman" w:eastAsia="Calibri" w:hAnsi="Times New Roman" w:cs="Times New Roman"/>
        </w:rPr>
        <w:lastRenderedPageBreak/>
        <w:t>Лист регистрации изменений к рабочей программе</w:t>
      </w:r>
    </w:p>
    <w:p w:rsidR="003D4C06" w:rsidRPr="00197F01" w:rsidRDefault="003D4C06" w:rsidP="003D4C0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97F01">
        <w:rPr>
          <w:rFonts w:ascii="Times New Roman" w:eastAsia="Calibri" w:hAnsi="Times New Roman" w:cs="Times New Roman"/>
        </w:rPr>
        <w:t>учебного предмета</w:t>
      </w:r>
    </w:p>
    <w:p w:rsidR="003D4C06" w:rsidRDefault="003D4C06" w:rsidP="003D4C0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«Литература»</w:t>
      </w:r>
      <w:bookmarkStart w:id="0" w:name="_GoBack"/>
      <w:bookmarkEnd w:id="0"/>
    </w:p>
    <w:p w:rsidR="003D4C06" w:rsidRPr="00197F01" w:rsidRDefault="003D4C06" w:rsidP="003D4C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lang w:eastAsia="zh-CN"/>
        </w:rPr>
        <w:t>для 6 класса основного</w:t>
      </w:r>
      <w:r w:rsidRPr="00197F01">
        <w:rPr>
          <w:rFonts w:ascii="Times New Roman" w:eastAsia="Calibri" w:hAnsi="Times New Roman" w:cs="Times New Roman"/>
          <w:lang w:eastAsia="zh-CN"/>
        </w:rPr>
        <w:t xml:space="preserve"> общего образования</w:t>
      </w:r>
    </w:p>
    <w:p w:rsidR="003D4C06" w:rsidRPr="00197F01" w:rsidRDefault="003D4C06" w:rsidP="003D4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C06" w:rsidRPr="00197F01" w:rsidRDefault="003D4C06" w:rsidP="003D4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5"/>
        <w:gridCol w:w="1412"/>
        <w:gridCol w:w="2386"/>
        <w:gridCol w:w="1975"/>
        <w:gridCol w:w="3133"/>
      </w:tblGrid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97F01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0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0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01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F0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rPr>
          <w:trHeight w:val="7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4C06" w:rsidRPr="00197F01" w:rsidTr="005435A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06" w:rsidRPr="00197F01" w:rsidRDefault="003D4C06" w:rsidP="0054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D4C06" w:rsidRDefault="003D4C06" w:rsidP="006D6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D60C3" w:rsidRPr="006D60C3" w:rsidRDefault="006D60C3" w:rsidP="006D60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6D60C3" w:rsidRPr="006D60C3" w:rsidRDefault="006D60C3" w:rsidP="006D60C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литературе для 6 класса  создана на основе федерального компонента государственного стандарта основного общего образования и «Рабочей программы общеобразовательных учреждений «Литература» В.Я. Коровиной, В.П.Журавлёва, М. Просвещение 2012 год.  </w:t>
      </w:r>
    </w:p>
    <w:p w:rsidR="006D60C3" w:rsidRPr="006D60C3" w:rsidRDefault="006D60C3" w:rsidP="006D60C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литературе представляет собой целостный документ, включающий разделы: пояснительную записку, общую характеристику учебного предмета, описание места учебного предмета «Литература» в учебном плане школы, содержание тем учебного предмета, тематическое планирование с указанием основных видов учебной деятельности учащихся, перечень учебно-методического и материально-технического обеспечения, планируемые результаты обучения.</w:t>
      </w:r>
    </w:p>
    <w:p w:rsidR="006D60C3" w:rsidRPr="006D60C3" w:rsidRDefault="006D60C3" w:rsidP="006D60C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Согласно государственному образовательному стандарту, изучение предмета «Литература» направлено на достижение следующих целей:</w:t>
      </w:r>
    </w:p>
    <w:p w:rsidR="006D60C3" w:rsidRPr="006D60C3" w:rsidRDefault="006D60C3" w:rsidP="006D60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6D60C3" w:rsidRPr="006D60C3" w:rsidRDefault="006D60C3" w:rsidP="006D60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6D60C3" w:rsidRPr="006D60C3" w:rsidRDefault="006D60C3" w:rsidP="006D60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6D60C3" w:rsidRPr="006D60C3" w:rsidRDefault="006D60C3" w:rsidP="006D60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6D60C3" w:rsidRPr="006D60C3" w:rsidRDefault="006D60C3" w:rsidP="006D60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важнейшими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общеучебными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6D60C3" w:rsidRPr="006D60C3" w:rsidRDefault="006D60C3" w:rsidP="006D60C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Общая характеристика учебного предмета</w:t>
      </w:r>
    </w:p>
    <w:p w:rsidR="006D60C3" w:rsidRPr="006D60C3" w:rsidRDefault="006D60C3" w:rsidP="006D60C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6D60C3" w:rsidRPr="006D60C3" w:rsidRDefault="006D60C3" w:rsidP="006D60C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6D60C3" w:rsidRPr="006D60C3" w:rsidRDefault="006D60C3" w:rsidP="006D60C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</w:t>
      </w:r>
    </w:p>
    <w:p w:rsidR="006D60C3" w:rsidRPr="006D60C3" w:rsidRDefault="006D60C3" w:rsidP="006D60C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В каждом из курсов (классов) затронута одна из ведущих проблем (в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основе).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В рабочей программе курс каждого класса представлен разделами: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• Устное народное творчество.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• Древнерусская литература.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• Русская литература XVIII века.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• Русская литература XIX века.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• Русская литература XX века.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• Литература народов России.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• Зарубежная литература.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• Обзоры.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• Сведения по теории и истории литературы.</w:t>
      </w:r>
    </w:p>
    <w:p w:rsidR="006D60C3" w:rsidRPr="006D60C3" w:rsidRDefault="006D60C3" w:rsidP="006D60C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фактов, уроки развития речи направлены на совершенствование умений и навыков практическим путём.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Личностные, </w:t>
      </w:r>
      <w:proofErr w:type="spellStart"/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метапредметные</w:t>
      </w:r>
      <w:proofErr w:type="spellEnd"/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и предметные результаты освоения литературы в основной школе.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результаты: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• формирование ответственного отношения к учению, готовности и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способности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• развитие эстетического сознания через освоение художественного наследия народов </w:t>
      </w:r>
      <w:proofErr w:type="spellStart"/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России-и</w:t>
      </w:r>
      <w:proofErr w:type="spellEnd"/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мира, творческой деятельности эстетического характера.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</w:t>
      </w:r>
    </w:p>
    <w:p w:rsidR="006D60C3" w:rsidRPr="006D60C3" w:rsidRDefault="006D60C3" w:rsidP="006D60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D60C3" w:rsidRPr="006D60C3" w:rsidRDefault="006D60C3" w:rsidP="006D60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D60C3" w:rsidRPr="006D60C3" w:rsidRDefault="006D60C3" w:rsidP="006D60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рамках предложенных условий и требований, корректировать свои действия в соответствии с изменяющейся ситуацией;</w:t>
      </w:r>
    </w:p>
    <w:p w:rsidR="006D60C3" w:rsidRPr="006D60C3" w:rsidRDefault="006D60C3" w:rsidP="006D60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6D60C3" w:rsidRPr="006D60C3" w:rsidRDefault="006D60C3" w:rsidP="006D60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D60C3" w:rsidRPr="006D60C3" w:rsidRDefault="006D60C3" w:rsidP="006D60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логическое рассуждение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, умозаключение (индуктивное, дедуктивное и по аналогии) и делать выводы;</w:t>
      </w:r>
    </w:p>
    <w:p w:rsidR="006D60C3" w:rsidRPr="006D60C3" w:rsidRDefault="006D60C3" w:rsidP="006D60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D60C3" w:rsidRPr="006D60C3" w:rsidRDefault="006D60C3" w:rsidP="006D60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смысловое чтение;</w:t>
      </w:r>
    </w:p>
    <w:p w:rsidR="006D60C3" w:rsidRPr="006D60C3" w:rsidRDefault="006D60C3" w:rsidP="006D60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D60C3" w:rsidRPr="006D60C3" w:rsidRDefault="006D60C3" w:rsidP="006D60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6D60C3" w:rsidRPr="006D60C3" w:rsidRDefault="006D60C3" w:rsidP="006D60C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результаты:</w:t>
      </w:r>
    </w:p>
    <w:p w:rsidR="006D60C3" w:rsidRPr="006D60C3" w:rsidRDefault="006D60C3" w:rsidP="006D60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6D60C3" w:rsidRPr="006D60C3" w:rsidRDefault="006D60C3" w:rsidP="006D60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D60C3" w:rsidRPr="006D60C3" w:rsidRDefault="006D60C3" w:rsidP="006D60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6D60C3" w:rsidRPr="006D60C3" w:rsidRDefault="006D60C3" w:rsidP="006D60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6D60C3" w:rsidRPr="006D60C3" w:rsidRDefault="006D60C3" w:rsidP="006D60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6D60C3" w:rsidRPr="006D60C3" w:rsidRDefault="006D60C3" w:rsidP="006D60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формулирование собственного отношения к произведениям литературы, их оценка;</w:t>
      </w:r>
    </w:p>
    <w:p w:rsidR="006D60C3" w:rsidRPr="006D60C3" w:rsidRDefault="006D60C3" w:rsidP="006D60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6D60C3" w:rsidRPr="006D60C3" w:rsidRDefault="006D60C3" w:rsidP="006D60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понимание авторской позиции и своё отношение к ней;</w:t>
      </w:r>
    </w:p>
    <w:p w:rsidR="006D60C3" w:rsidRPr="006D60C3" w:rsidRDefault="006D60C3" w:rsidP="006D60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6D60C3" w:rsidRPr="006D60C3" w:rsidRDefault="006D60C3" w:rsidP="006D60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6D60C3" w:rsidRPr="006D60C3" w:rsidRDefault="006D60C3" w:rsidP="006D60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6D60C3" w:rsidRPr="006D60C3" w:rsidRDefault="006D60C3" w:rsidP="006D60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6D60C3" w:rsidRPr="006D60C3" w:rsidRDefault="006D60C3" w:rsidP="006D60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дств в с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оздании художественных образов литературных произведений.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Содержание тем учебного предмета «Литература»</w:t>
      </w:r>
    </w:p>
    <w:p w:rsidR="006D60C3" w:rsidRPr="006D60C3" w:rsidRDefault="006D60C3" w:rsidP="006D60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Введение.</w:t>
      </w:r>
    </w:p>
    <w:p w:rsidR="006D60C3" w:rsidRPr="006D60C3" w:rsidRDefault="006D60C3" w:rsidP="006D60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6D60C3" w:rsidRPr="006D60C3" w:rsidRDefault="006D60C3" w:rsidP="006D60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УСТНОЕ НАРОДНОЕ ТВОРЧЕСТВО.</w:t>
      </w:r>
    </w:p>
    <w:p w:rsidR="006D60C3" w:rsidRPr="006D60C3" w:rsidRDefault="006D60C3" w:rsidP="006D60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</w:r>
    </w:p>
    <w:p w:rsidR="006D60C3" w:rsidRPr="006D60C3" w:rsidRDefault="006D60C3" w:rsidP="006D60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Пословицы и поговорки.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6D60C3" w:rsidRPr="006D60C3" w:rsidRDefault="006D60C3" w:rsidP="006D60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6D60C3" w:rsidRPr="006D60C3" w:rsidRDefault="006D60C3" w:rsidP="006D60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ДРЕВНЕРУССКОЙ ЛИТЕРАТУРЫ.</w:t>
      </w:r>
    </w:p>
    <w:p w:rsidR="006D60C3" w:rsidRPr="006D60C3" w:rsidRDefault="006D60C3" w:rsidP="006D60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«Повесть временных лет», «Сказание о белгородском киселе».</w:t>
      </w:r>
    </w:p>
    <w:p w:rsidR="006D60C3" w:rsidRPr="006D60C3" w:rsidRDefault="006D60C3" w:rsidP="006D60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Русская летопись. Отражение исторических событий и вымысел, отражение народных идеалов (патриотизма, ума, находчивости).</w:t>
      </w:r>
    </w:p>
    <w:p w:rsidR="006D60C3" w:rsidRPr="006D60C3" w:rsidRDefault="006D60C3" w:rsidP="006D60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Летопись (развитие представлений).</w:t>
      </w:r>
    </w:p>
    <w:p w:rsidR="006D60C3" w:rsidRPr="006D60C3" w:rsidRDefault="006D60C3" w:rsidP="006D60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ЛИТЕРАТУРЫ XVIII ВЕКА.</w:t>
      </w:r>
    </w:p>
    <w:p w:rsidR="006D60C3" w:rsidRPr="006D60C3" w:rsidRDefault="006D60C3" w:rsidP="006D60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Русские басни</w:t>
      </w:r>
    </w:p>
    <w:p w:rsidR="006D60C3" w:rsidRPr="006D60C3" w:rsidRDefault="006D60C3" w:rsidP="006D60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 Иванович Дмитриев.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Рассказ о баснописце,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«Муха».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Противопоставление труда и безделья. Присвоение чужих заслуг. Смех над ленью и хвастовством. Особенности литературного языка XVIII столетия.</w:t>
      </w:r>
    </w:p>
    <w:p w:rsidR="006D60C3" w:rsidRPr="006D60C3" w:rsidRDefault="006D60C3" w:rsidP="006D60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Мораль в басне, аллегория, иносказание (развитие понятий).</w:t>
      </w:r>
    </w:p>
    <w:p w:rsidR="006D60C3" w:rsidRPr="006D60C3" w:rsidRDefault="006D60C3" w:rsidP="006D60C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РУССКОЙ ЛИТЕРАТУРЫ XIX ВЕКА.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 Андреевич Крылов.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Краткий рассказ о писателе-баснописце. Самообразование поэта.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Басни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«Листы и Корни», «Ларчик», «</w:t>
      </w:r>
      <w:proofErr w:type="spellStart"/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Осёл</w:t>
      </w:r>
      <w:proofErr w:type="spellEnd"/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и Соловей».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Осёл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и Соловей» — комическое изображение невежественного судьи, глухого к произведениям истинного искусства.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Басня. Аллегория. Мораль (развитие представлений).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Сергеевич Пушкин.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Краткий рассказ о поэте, лицейские годы.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«Узник».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Вольнолюбивые устремления поэта. </w:t>
      </w:r>
      <w:proofErr w:type="spellStart"/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Народно-поэтический</w:t>
      </w:r>
      <w:proofErr w:type="spellEnd"/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колорит стихотворения.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«Зимнее утро».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«И. И. Пущину».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Светлое ЧУВСТВО дружбы — помощь в суровых испытаниях. Художественные особенности стихотворного послания.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«Зимняя дорога». 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Ожидание домашнего уюта, тепла, нежности любимой подруги. Тема жизненного пути.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«Повести покойного Ивана Петровича Белкина».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Книга (цикл) повестей. Повествование от лица вымышленного автора как художественный приём.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«Барышня-крестьянка».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чтения.)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«Дубровский».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Изображение русского барства. </w:t>
      </w:r>
      <w:proofErr w:type="spellStart"/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Дубровский-старший</w:t>
      </w:r>
      <w:proofErr w:type="spellEnd"/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Троекуров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 Юрьевич Лермонтов.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Краткий рассказ о поэте. Ученические годы поэта.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«Тучи».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«Листок», «На севере диком...», «Утёс», «Три пальмы».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Тема красоты, гармонии человека с миром. Особенности выражения темы одиночества в лирике Лермонтова.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Теория литературы. Антитеза.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Двусложные (ямб, хорей) и трёхсложные (дактиль, амфибрахий, анапест) размеры стиха (начальные представления).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Поэтическая интонация (начальные представления).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 Сергеевич Тургенев.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Краткий рассказ о писателе.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Бежин</w:t>
      </w:r>
      <w:proofErr w:type="spellEnd"/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луг».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6D60C3" w:rsidRPr="006D60C3" w:rsidRDefault="006D60C3" w:rsidP="006D60C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Пейзаж. Портретная характеристика персонажей (развитие представлений).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Фёдор Иванович Тютчев.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Рассказ о поэте.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Стихотворения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«Листья», «Неохотно и несмело...».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 поляны коршун поднялся...».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Противопоставление судеб человека и коршуна: свободный полёт коршуна и земная обречённость человека.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Афанасий Афанасьевич Фет.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Рассказ о поэте.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Стихотворения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«Ель рукавом мне тропинку завесила...», «Ещё майская ночь», «Учись у них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—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 дуба, у берёзы...».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Жизнеутверждающее начало в лирике Фета. Природа как воплощение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прекрасного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Эстетизация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Пейзажная лирика (развитие понятия). Звукопись в поэзии (развитие представлений).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 Алексеевич Некрасов.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Краткий рассказ о жизни поэта.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«Железная дорога».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Стихотворные размеры (закрепление понятия). Диалог. Строфа (начальные представления).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 Семёнович Лесков.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Краткий рассказ о писателе.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«Левша».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 Сказовая форма повествования.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Антон Павлович Чехов.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Краткий рассказ о писателе.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«Толстый и тонкий».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еория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литературы. Комическое. Юмор.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Комическая ситуация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(развитие понятий).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Родная природа в стихотворениях русских поэтов XIX века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Я. Полонский.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 горам две хмурых тучи...», « Посмотри, какая мгла…»; </w:t>
      </w: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Е. Баратынский.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«Весна, весна! Как воздух чист...», «Чудный град...», </w:t>
      </w: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Толстой.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«Где гнутся над омутом лозы</w:t>
      </w:r>
      <w:proofErr w:type="gramStart"/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,..».</w:t>
      </w:r>
      <w:proofErr w:type="gramEnd"/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Лирика как род литературы. Пейзажная лирика как жанр (развитие представлений).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РУССКОЙ ЛИТЕРАТУРЫ XX ВЕКА.</w:t>
      </w:r>
    </w:p>
    <w:p w:rsidR="006D60C3" w:rsidRPr="006D60C3" w:rsidRDefault="006D60C3" w:rsidP="006D60C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 Михайлович Пришвин. Сказка-быль «Кладовая солнца».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Образы главных  героев. Тема служения людям.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Теория литературы. Рождественский рассказ (начальные представления).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Андрей Платонович Платонов.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Краткий рассказ о писателе.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«Неизвестный цветок». 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Прекрасное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вокруг нас. «Ни на кого не похожие» герои А. Платонова.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Символическое содержание пейзажных образов (начальные представления).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Степанович Грин.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Краткий рассказ о писателе.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«Алые паруса».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Произведения о Великой Отечественной войне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К. М. Симонов.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«Ты помнишь, Алёша, дороги Смоленщины</w:t>
      </w:r>
      <w:proofErr w:type="gramStart"/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..»; </w:t>
      </w:r>
      <w:proofErr w:type="gramEnd"/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 С. Самойлов.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«Сороковые».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</w:t>
      </w:r>
      <w:proofErr w:type="gramEnd"/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Виктор Петрович Астафьев.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Краткий рассказ о писателе (детство, юность, начало творческого пути).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«Конь с </w:t>
      </w:r>
      <w:proofErr w:type="spellStart"/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розовой</w:t>
      </w:r>
      <w:proofErr w:type="spellEnd"/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гривой».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Речевая характеристика героя (развитие представлений). Герой-повествователь (начальные представления).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Валентин Григорьевич Распутин.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Краткий рассказ о писателе (детство, юность, начало творческого пути).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«Уроки </w:t>
      </w:r>
      <w:proofErr w:type="gramStart"/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французского</w:t>
      </w:r>
      <w:proofErr w:type="gramEnd"/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Отражение в повести трудностей военного времени.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Душевная щедрость учительницы, её роль в жизни </w:t>
      </w:r>
      <w:proofErr w:type="spellStart"/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маль-чика</w:t>
      </w:r>
      <w:proofErr w:type="spellEnd"/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. Нравственная проблематика произведения.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Рассказ, сюжет (развитие понятий). Герой-повествователь (развитие понятия).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 Михайлович Рубцов.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Краткий рассказ о поэте.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«Звезда полей», «Листья осенние», «В горнице».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Тема Родины в поэзии Рубцова. Человек и природа в «тихой» </w:t>
      </w:r>
      <w:proofErr w:type="spellStart"/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ли-рике</w:t>
      </w:r>
      <w:proofErr w:type="spellEnd"/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Рубцова. Отличительные черты характера лирического героя.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Фазиль Искандер.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Краткий рассказ о писателе.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«Тринадцатый подвиг Геракла».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Влияние учителя на формирование детского характера. Чувство юмора гак одно из ценных качеств человека.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Родная природа в русской поэзии XX века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Блок.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«Летний вечер», «О, как безумно за окном...», </w:t>
      </w: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С. Есенин.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«Мелколесье. Степь и дали...», «Пороша», </w:t>
      </w: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Ахматова.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«Перед весной бывают дни такие...».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</w:t>
      </w:r>
    </w:p>
    <w:p w:rsidR="006D60C3" w:rsidRPr="006D60C3" w:rsidRDefault="006D60C3" w:rsidP="006D60C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Лирический герой (развитие представлений).</w:t>
      </w:r>
    </w:p>
    <w:p w:rsidR="006D60C3" w:rsidRPr="006D60C3" w:rsidRDefault="006D60C3" w:rsidP="006D60C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Писатели улыбаются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Василий </w:t>
      </w:r>
      <w:proofErr w:type="spellStart"/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Макарович</w:t>
      </w:r>
      <w:proofErr w:type="spellEnd"/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Шукшин.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писателе, рассказы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«Чудик»,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и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«Критики».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шукшинских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героев-«чудиков», правдоискателей, праведников. Человеческая открытость миру как синоним незащищенности, «странного» героя в литературе.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ЛИТЕРАТУРЫ НАРОДОВ РОССИИ.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Габдулла</w:t>
      </w:r>
      <w:proofErr w:type="spellEnd"/>
      <w:proofErr w:type="gramStart"/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</w:t>
      </w:r>
      <w:proofErr w:type="gramEnd"/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укай.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Слово о татарском поэте.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Стихотворения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«Родная деревня», «Книга».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Кайсын</w:t>
      </w:r>
      <w:proofErr w:type="spellEnd"/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Кулиев.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Слово о балкарском поэте.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«Когда на меня навалилась беда...», «Каким бы малым "был мой народ….». Род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Теория литературы.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Общечеловеческое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и национальное в литературе разных народов.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ЗАРУБЕЖНОЙ ЛИТЕРАТУРЫ.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Мифы народов мира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Мифы Древней Греции.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Подвиги Геракла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(в переложении Куна):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«Скотный двор царя Авгия», «Яблоки Гесперид »</w:t>
      </w:r>
      <w:proofErr w:type="gramStart"/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proofErr w:type="gramEnd"/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Геродот.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«Легенда об </w:t>
      </w:r>
      <w:proofErr w:type="spellStart"/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Арионе</w:t>
      </w:r>
      <w:proofErr w:type="spellEnd"/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Миф. Отличие мифа от сказки.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Гомер.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Полифем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. «Одиссея» — песня о героических подвигах, мужественных героях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Понятие о героическом эпосе (начальные представления).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ПРОИЗВЕДЕНИЯ ЗАРУБЕЖНЫХ ПИСАТЕЛЕЙ.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Мигель де Сервантес Сааведра.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Рассказ о писателе.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Роман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«Дон Кихот».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«Вечные» образы в искусстве (начальные представления).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Фридрих Шиллер.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Рассказ о писателе.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Баллада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«Перчатка».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Рыцарская баллада (начальные представления).</w:t>
      </w:r>
    </w:p>
    <w:p w:rsidR="006D60C3" w:rsidRPr="006D60C3" w:rsidRDefault="006D60C3" w:rsidP="006D60C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Проспер</w:t>
      </w:r>
      <w:proofErr w:type="spellEnd"/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Мериме.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Рассказ о писателе.</w:t>
      </w:r>
    </w:p>
    <w:p w:rsidR="006D60C3" w:rsidRPr="006D60C3" w:rsidRDefault="006D60C3" w:rsidP="006D60C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Новелла </w:t>
      </w: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Маттео</w:t>
      </w:r>
      <w:proofErr w:type="spellEnd"/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Фальконе».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над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цивилизованной с её порочными нравами. Романтический сюжет и его реалистическое воплощение.</w:t>
      </w:r>
    </w:p>
    <w:p w:rsidR="006D60C3" w:rsidRPr="006D60C3" w:rsidRDefault="006D60C3" w:rsidP="006D60C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Антуан</w:t>
      </w:r>
      <w:proofErr w:type="spellEnd"/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де Сент-Экзюпери.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Рассказ о писателе.</w:t>
      </w:r>
    </w:p>
    <w:p w:rsidR="006D60C3" w:rsidRPr="006D60C3" w:rsidRDefault="006D60C3" w:rsidP="006D60C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«Маленький принц»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</w:t>
      </w:r>
    </w:p>
    <w:p w:rsidR="006D60C3" w:rsidRPr="006D60C3" w:rsidRDefault="006D60C3" w:rsidP="006D60C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Теория литературы. Притча (начальные представления).</w:t>
      </w:r>
    </w:p>
    <w:p w:rsidR="006D60C3" w:rsidRPr="006D60C3" w:rsidRDefault="006D60C3" w:rsidP="006D60C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Итоговый контроль по результатам изучения курса – </w:t>
      </w: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ч.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Печатные издания, в том числе библиотечный фонд: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ДЛЯ УЧИТЕЛЯ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1. Примерные программы по учебным предметам. Литература. 5-9 классы. – 2-е изд.,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дораб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. – М.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Просвещение, 2011. – 176 с. – (Стандарты второго поколения).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2. Программа общеобразовательных учреждений 5 - 11 классы (базовый уровень) под редакцией В.Я. Коровиной. Допущено Министерством образования и науки РФ,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3. 2006 г.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4. Егорова Н.В. Универсальные поурочные разработки по литературе 6 класс. – М.: ВАКО, 2011. – 416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. – (В помощь школьному учителю).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5. Золотарева И.В., Егорова Н.В. Универсальные поурочные разработки по литературе.6 класс. – 3-е изд.,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перераб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. и доп. - М: ВАКО, 2007.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6. Коровина В.Я. и др. Читаем, думаем, спорим ...: Дидактический материал по литературе: 6 класс / В.Я. Коровина, В.П. Журавлев, В.И. Коровин. – 7-е изд. – М.: Просвещение, 2011.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7. Контрольно-измерительные материалы. Литература: 6 класс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/ С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ост. Л.В. Антонова. – М.: ВАКО, 2011. – 96 с. – (Контрольно-измерительные материалы).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8. Литература. 6 класс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поурочные планы по учебнику В.Я. Коровиной и др. / авт.-сост. И.В. Карасева, В.Н.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Пташктна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. – 3-е изд.,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перераб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. и доп. – Волгоград : Учитель, 2011. – 237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9. Литература. 5-9 классы: диалоговые формы обучения / авт.-сост. Л.В.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Перепелицына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. – Волгоград: Учитель, 2008. – 132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10. Литература в таблицах : 5-11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.: справ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атериалы / Н.А. Миронова. – М.: АСТ: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Астрель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, 2011.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11. Литература в таблицах и схемах / Марина Мещерякова. – 10 изд. – М.: Айрис-пресс, 2010. – 224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. – (Домашний репетитор).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12. Репин А.В. Литература. 6 класс. Проверочные работы. – Саратов: Лицей, 2007. – 80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13. Учебно-методический комплекс «Вокруг тебя – Мир…». 5-8 классы: В помощь учителю. Сборник / И.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Бурж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, К.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Сухарев-Дериваз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, В.Ю.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Выборнова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, Ю.Ф.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Гуголев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. – М.: МККК – 160 с.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УЧАЩИХСЯ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Калганова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Т. А. Литература: 6 класс: Сборник упражнений. — 64 с. — Обл.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2. Коровина В. Я. и др. Читаем, думаем, спорим...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6 класс: Дидактические материалы по литературе. — 2 4 0 с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: и л . — О б л 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3. Коровина В. Я. Литература: 6  класс: Учебник: В 2 ч. Ч. 1. — 320 с.: ил. — Пер. Ч. 2. — 320 с.: ил. — Пер. 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4. Литература: 6 класс: Фонохрестоматия: Электронное учебное пособие на СDROM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/ С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ост. В. Я. Коровина, В. П. Журавлев, В. И. Коровин. </w:t>
      </w: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Фонохрестоматия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1. Литература: 6 класс: Фонохрестоматия: Электронное учебное пособие на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DROM /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Cост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. В. Я. Коровина, В. П. Журавлев, В. И. Коровин.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Полухина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В. П. Читаем, думаем, спорим...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6 класс: Дидактические материалы по литературе. — 224 с.: ил. — Обл.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3.  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Полухина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В. П., Коровина В. Я., Журавлев В. П. и др. Литература: 6 класс: Учебник: В 2 ч. / Под ред. В. Я. Коровиной. Ч. 1. — 320 с.: ил. — Пер. Ч. 2. — 320 с.: ил. — Пер.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ШКОЛЬНЫЕ СЛОВАРИ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1. Словарь литературных терминов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 / С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ост. И.В.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Клюхина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. – 2-е изд., </w:t>
      </w:r>
      <w:proofErr w:type="spell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перераб</w:t>
      </w:r>
      <w:proofErr w:type="spell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. – М.: ВАКО, 2011. – 96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. – (Школьный словарик).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Интернет ресурсы: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Художественная литература: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1. http://www.rusfolk.chat.ru – Русский фольклор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2. http://www.pogovorka.com. – Пословицы и поговорки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3. http://old-russian.chat.ru – Древнерусская литература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4. http://www.klassika.ru – Библиотека классической русской литературы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5. http://www.ruthenia.ru – Русская поэзия 60-х годов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Справочно-информационные и методические материалы: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1. http://www.rol.ru – Электронная версия журнала «Вопросы литературы»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2. http://www.1september.ru – Электронные версии газеты «Литература» (Приложение к «Первому сентября»)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3. http://center.fio.ru – Мастерская «В помощь учителю. Литература»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Материально-техническая база: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1"/>
        <w:gridCol w:w="7288"/>
        <w:gridCol w:w="4001"/>
      </w:tblGrid>
      <w:tr w:rsidR="006D60C3" w:rsidRPr="006D60C3" w:rsidTr="006D60C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0e970858a74cb56245136c79bbde2da8b1ac32c5"/>
            <w:bookmarkStart w:id="2" w:name="0"/>
            <w:bookmarkEnd w:id="1"/>
            <w:bookmarkEnd w:id="2"/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D60C3" w:rsidRPr="006D60C3" w:rsidTr="006D60C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Мультимедийный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проектор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D60C3" w:rsidRPr="006D60C3" w:rsidTr="006D60C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Колонки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D60C3" w:rsidRPr="006D60C3" w:rsidTr="006D60C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доска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D60C3" w:rsidRPr="006D60C3" w:rsidTr="006D60C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Портреты русских и зарубежных поэтов и писателей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</w:tr>
      <w:tr w:rsidR="006D60C3" w:rsidRPr="006D60C3" w:rsidTr="006D60C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Репродукции картин художников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комплект</w:t>
            </w:r>
          </w:p>
        </w:tc>
      </w:tr>
      <w:tr w:rsidR="006D60C3" w:rsidRPr="006D60C3" w:rsidTr="006D60C3">
        <w:tc>
          <w:tcPr>
            <w:tcW w:w="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Экранно-звуковые пособия</w:t>
            </w:r>
          </w:p>
        </w:tc>
      </w:tr>
      <w:tr w:rsidR="006D60C3" w:rsidRPr="006D60C3" w:rsidTr="006D60C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Презентации к занятиям.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D60C3" w:rsidRPr="006D60C3" w:rsidTr="006D60C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DVD фильмы.</w:t>
            </w:r>
          </w:p>
        </w:tc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0C3" w:rsidRPr="006D60C3" w:rsidRDefault="006D60C3" w:rsidP="006D60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6D60C3" w:rsidRPr="006D60C3" w:rsidRDefault="006D60C3" w:rsidP="006D60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Планируемые результаты изучения предмета «Литература»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 универсальные учебные действия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Ученик научится: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Понимать литературу как одну из национально-культурных ценностей русского народа.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Уважительно относиться к родной литературе, испытывать гордость за неё.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Оценивать свои и чужие поступки.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lastRenderedPageBreak/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Проявлять внимание, удивление, желание больше узнать.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Ученик получит возможность научиться: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Регулятивные универсальные учебные действия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Ученик научится: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Планированию пути достижения цели.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Установлению целевых приоритетов.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Оценивать уровень владения тем или иным учебным действием (отвечать на вопрос «что я не знаю и не умею?»).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Ученик получит возможность научиться: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Учитывать условия выполнения учебной задачи.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Выделять альтернативные способы достижения цели.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Коммуникативные универсальные учебные действия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Ученик научится: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Устанавливать и вырабатывать разные точки зрения.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Аргументировать свою точку зрения.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Задавать вопросы.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Составлять план текста.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Ученик получит возможность научиться: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Брать на себя инициативу в организации совместного действия (деловое лидерство).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Познавательные универсальные учебные действия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Ученик научится: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пользоваться знаками, символами, таблицами, схемами, приведенными в учебной литературе; строить сообщение в устной форме;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находить в материалах учебника ответ на заданный вопрос;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на возможное разнообразие способов решения учебной задачи;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анализировать изучаемые объекты с выделением существенных и несущественных признаков;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анализировать объекты с выделением существенных и несущественных признаков (в коллективной организации деятельности);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осуществлять синтез как составление целого из частей;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устанавливать причинно-следственные связи в изучаемом круге явлений;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проводить аналогии между изучаемым материалом и собственным опытом.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Ученик получит возможность научиться: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выделять информацию из сообщений разных видов в соответствии с учебной задачей;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осуществлять запись (фиксацию) указанной учителем информации об изучаемом языковом факте;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проводить сравнение, </w:t>
      </w:r>
      <w:proofErr w:type="spellStart"/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сериацию</w:t>
      </w:r>
      <w:proofErr w:type="spellEnd"/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обобщать (выводить общее для целого ряда единичных объектов).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Предметные результаты обучения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Ученик научится: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видеть черты русского национального характера в героях русских былин;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lastRenderedPageBreak/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выразительно читать былины, соблюдая соответствующий интонационный рисунок устного рассказывания;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 xml:space="preserve">анализировать и истолковывать произведения разной жанровой природы, аргументировано формулируя своё отношение к </w:t>
      </w:r>
      <w:proofErr w:type="gramStart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прочитанному</w:t>
      </w:r>
      <w:proofErr w:type="gramEnd"/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сопоставлять произведение словесного искусства и его воплощение в других искусствах;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Ученик получит возможность научиться: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рассказывать о самостоятельно прочитанной былине, обосновывая свой выбор;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сочинять былину и/или придумывать сюжетные линии</w:t>
      </w:r>
      <w:r w:rsidRPr="006D60C3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6D60C3" w:rsidRPr="006D60C3" w:rsidRDefault="006D60C3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сопоставлять «чужие» тексты интерпретирующего характера, аргументировано оценивать их;</w:t>
      </w:r>
    </w:p>
    <w:p w:rsidR="006D60C3" w:rsidRDefault="006D60C3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6D60C3">
        <w:rPr>
          <w:rFonts w:ascii="Simplified Arabic Fixed" w:eastAsia="Times New Roman" w:hAnsi="Simplified Arabic Fixed" w:cs="Simplified Arabic Fixed"/>
          <w:color w:val="000000"/>
          <w:lang w:eastAsia="ru-RU"/>
        </w:rPr>
        <w:t>- </w:t>
      </w:r>
      <w:r w:rsidRPr="006D60C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Default="00A31C76" w:rsidP="006D6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31C76" w:rsidRPr="006D60C3" w:rsidRDefault="00A31C76" w:rsidP="006D60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61552" w:rsidRDefault="00361552" w:rsidP="006D6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sectPr w:rsidR="00361552" w:rsidSect="003D4C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3" w:name="5439d5369c0f1e88110a7e7010bba81e89bffb1c"/>
      <w:bookmarkStart w:id="4" w:name="1"/>
      <w:bookmarkEnd w:id="3"/>
      <w:bookmarkEnd w:id="4"/>
    </w:p>
    <w:tbl>
      <w:tblPr>
        <w:tblW w:w="17005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9"/>
        <w:gridCol w:w="2050"/>
        <w:gridCol w:w="1695"/>
        <w:gridCol w:w="1710"/>
        <w:gridCol w:w="1778"/>
        <w:gridCol w:w="1799"/>
        <w:gridCol w:w="1849"/>
        <w:gridCol w:w="2113"/>
        <w:gridCol w:w="1444"/>
        <w:gridCol w:w="2158"/>
      </w:tblGrid>
      <w:tr w:rsidR="00A31C76" w:rsidRPr="006D60C3" w:rsidTr="00A31C76">
        <w:trPr>
          <w:trHeight w:val="44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ТЕМАТИЧЕСКОЕ ПЛАНИРОВАНИЕ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Дата</w:t>
            </w:r>
          </w:p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план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Default="00A31C76" w:rsidP="00A3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Дата</w:t>
            </w:r>
          </w:p>
          <w:p w:rsidR="00A31C76" w:rsidRPr="006D60C3" w:rsidRDefault="00A31C76" w:rsidP="00A31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факт</w:t>
            </w:r>
          </w:p>
        </w:tc>
      </w:tr>
      <w:tr w:rsidR="00A31C76" w:rsidRPr="006D60C3" w:rsidTr="00A31C76">
        <w:trPr>
          <w:trHeight w:val="7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урока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Элементы содержания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Характеристика</w:t>
            </w:r>
          </w:p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деятельности учащихся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Познавательные УУД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Регулятивные УУД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Коммуникативные УУД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Личностные УУД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4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Художественное произведение. Содержание и форма.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стартовой мотивации к обучению.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Выделяют и </w:t>
            </w:r>
            <w:proofErr w:type="spellStart"/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форму-лируют</w:t>
            </w:r>
            <w:proofErr w:type="spellEnd"/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познаватель-ную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цель, проблему, составляют простой план статьи учебника.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6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Осознают качество и уровень усвоения. Самостоятельно формулируют познавательную цель и строят свои действия.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Освоение личностного смысла учения, желания учиться.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24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  <w:t>УСТНОЕ НАРОДНОЕ ТВОРЧЕСТВО (4 час)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4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Обрядовый фольклор. Обрядовые песни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Устное народное творчество. Виды и жанры УНТ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частных задач - осмысление, конкретизация и отработка способа действия при решении задач.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Извлекают необходимую информацию, знают теоретический материал по теме.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Вносят коррективы и дополнения в составленные планы.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Признание высокой ценности жизни во всех ее проявлениях.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4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Пословицы,  поговорки как малый жанр фольклора.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Структура, особенность, отличие пословиц от поговорок, их  народная мудрость.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заменять термины определениями.  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Знание основных принципов и правил отношения к природе.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4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Загадки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Загадки как малый жанр фольклора. Афористичность загадок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Обобщение и систематизация знаний.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слушать и слышать друг друга.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Знание основ здорового образа жизни и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здоровье-сберегающих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технологий.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4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№1 по теме УНТ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Письменное сочинение-рассуждение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Структурируют знания.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Умеют создавать связный текст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Освоение личностного смысла учиться.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4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6</w:t>
            </w:r>
          </w:p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5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«Повесть временных лет». «Сказание о белгородском киселе».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Исторические события и вымысел. Отражение народных идеалов.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разных способов и форм действия оценки.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3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Используют адекватные языковые средства для отображения своих мыслей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Уважение истории, культурных и исторических памятников.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4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Осуждение безделья, лени, хвастовства. Аллегория и мораль в басне. Особенности языка 18 века.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Комплексное применение ЗУН и СУД.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работать в парах, эффективно сотрудничать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6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16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  <w:t>ИЗ  РУССКОЙ ЛИТЕРАТУРЫ XIX ВЕКА (54 час)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4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3300"/>
                <w:sz w:val="20"/>
                <w:lang w:eastAsia="ru-RU"/>
              </w:rPr>
              <w:t>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И. А. Крылов. «Листы и корни», «Ларчик».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Комическое изображение «знатока», не понимающего истинного искусства.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Определение границы знания и незнания, фиксация задач года в форме "карты знаний".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6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Ориентация в системе моральных норм и ценностей и их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иерархизация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9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И. А. Крылов. «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Осел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Соловей».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Роль власти и народа</w:t>
            </w:r>
          </w:p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достижении общественного блага.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2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основную и второстепенную информацию.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Устанавливают рабочие отношения, учатся работать в группе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Ориентация в особенностях социальных отношений и взаимодействий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6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№2 по теме «Басни»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Тестирование + творческое задание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Структурируют знания.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Умеют создавать связный текст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Освоение личностного смысла учиться.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4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  <w:t>А. С. ПУШКИН (18 ЧАС)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4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А. С. Пушкин. Стихотворение «Узник»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Слово о поэте. «Узник» как выражение вольнолюбивых устремлений поэта.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2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представлять конкретное содержание в устной форме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Уважение личности и ее достоинства.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4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Тема и поэтическая идея стихотворения </w:t>
            </w: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А. С. Пушкина Стихотворение «Зимнее утро».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Роль композиции в </w:t>
            </w: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понимании смысла стихотворения. Обучение анализу одного стихотворения.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Решение частных задач - </w:t>
            </w: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2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Осуществляют поиск и выделение </w:t>
            </w: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необходимой информации.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Сличают способ и результат своих </w:t>
            </w: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действий с заданным эталоном, обнаруживают отклонения и отличия от эталона.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Описывают содержание </w:t>
            </w: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Любовь к природе, бережное отношение к </w:t>
            </w: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природному богатству страны.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4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А. С. Пушкин. Тема дружбы в стихотворении «И. И. Пущину».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«Чувства добрые» в лирике                   А. С. Пушкина. Жанр послания.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Развернутое предъявление результатов освоения способа действия и его применения в практических ситуациях.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применять конкретные правила на письме и в устной речи.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Гражданский патриотизм.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6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Лирика Пушкина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Урок-рефлексия. Обучение анализу одного стихотворения.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Коррекция знаний и способов действий.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Ориентируются и воспринимают тексты художественного стиля.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6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представлять конкретное содержание в устной форме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6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Выбор дальнейшего образовательного маршрута.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6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6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1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А. С. Пушкин.</w:t>
            </w:r>
          </w:p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«Барышня-крестьянка»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Цикл «Повести покойного Ивана Петровича Белкина». Особенности цикла.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формулируют проблему.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Уважение личности и ее достоинства.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1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 автора-повествователя в повести «Барышня-крестьянка».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Речевая и портретная  характеристика героя-рассказчика.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Строят логические цепи рассуждений.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Осознают качество и уровень усвоения.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Демонстрируют способность к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эмпатии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взаимопонима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ния</w:t>
            </w:r>
            <w:proofErr w:type="spellEnd"/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00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Контрольная работа по повести А.С.Пушкина «Барышня-крестьянка»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Контрольное списывание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Структурируют знания.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Умеют создавать связный текст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Освоение личностного смысла учиться.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60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9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 к/р. Изображение русского барства в повести А.С.Пушкина «Дубровский»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 эпизода «Ссора двух помещиков», роль эпизода в повети.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над причинами ошибок и поиск путей их устранения.</w:t>
            </w:r>
          </w:p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формулируют познавательную цель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6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формулируют познавательную цель и строят действия в соответствии</w:t>
            </w:r>
          </w:p>
          <w:p w:rsidR="00A31C76" w:rsidRPr="006D60C3" w:rsidRDefault="00A31C76" w:rsidP="006D60C3">
            <w:pPr>
              <w:spacing w:after="0" w:line="240" w:lineRule="auto"/>
              <w:ind w:right="-16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ней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Уважение ценностей семьи.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4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Дубровский 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–с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тарший и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Троекуров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повести А.С.Пушкина «Дубровский»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Авторское отношение к героям. Развитие понятия о композиции худ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роизведения.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частных задач - осмысление, конкретизация и отработка нового способа действия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Извлекают необходимую информацию из прослушанного текста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цель выполнения заданий на уроке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Учатся разрешать конфликтную ситуацию через анализ условий.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Готовность к равноправному сотрудничеству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6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Протест Владимира Дубровского против произвола и деспотизма в повести А.С.Пушкина «Дубровский».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Роль эпизода «Пожар в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Кистеневке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 в повести «Дубровский»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Развивают умение 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Признание ценности здоровья, своего и других людей.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9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Бунт крестьян в повести А.С.Пушкина «Дубровский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Образы крестьян в повести.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Коррекция знаний и способов действий.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Позитивная моральная самооценка.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30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Осуждение пороков общества в повести А.С.Пушкина «Дубровский»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 образов судьи, присяжных, обывателей.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разных способов и форм действия оценки.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основную и второстепенную информацию.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цели и функции участников, способы взаимодействия.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Оптимизм в восприятии мира.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6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Защита чести, независимости личности в повести А.С.Пушкина «Дубровский»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 Владимира Дубровского.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Комплексное применение ЗУН и СУД.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Планируют общие способы работы.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Чувство гордости при следовании моральным нормам.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Романтическая история любви Владимира Дубровского и Маши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Троекуровой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 эпизода «Последняя встреча Маши и Дубровского»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разных способов и форм действия оценки.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выразительно читать текст, определять его тему, основную мысль, стиль и тип речи, средства связи, составлять план текст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Осознают качество и уровень усвоения, корректируют свою работу.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представлять конкретное содержание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Чувство гордости при следовании моральным нормам.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8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Авторское отношение к героям повести «Дубровский»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 повествователя и автора.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Коррекция знаний и способов действий.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Строят логические цепи рассуждений.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Обмениваются знаниями между членами группы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Позитивная моральная самооценка.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7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Обобщение по теме «Дубровский».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Понятие «открытый финал»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Обобщение и систематизация знаний.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Выбирают основания и критерии для сравнения, объектов.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Осознают качество и уровень усвоения.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Планируют общие способы работы.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Готовность к равноправному сотрудничеству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10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№4 по повести                 А. С. Пушкина «Дубровский».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Сочинение-рассуждение на поставленный вопрос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Структурируют знания.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Умеют создавать связный текст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Освоение личностного смысла учиться.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6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Анализ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к\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работа над ошибками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Проводят анализ способов решения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Обобщение и систематизация знаний.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Структурируют знания.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Планируют общие способы работы.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Готовность к равноправному сотрудничеству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22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  <w:t>М. Ю. ЛЕРМОНТОВ (4 час)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4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30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Чувство одиночества и тоски в стихотворении М.Ю.Лермонтова  «Тучи».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Слово о поэте.  Основное настроение и композиция стихотворения.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Обмениваются знаниями между членами группы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взаимопонима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ния</w:t>
            </w:r>
            <w:proofErr w:type="spellEnd"/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 красоты и гармонии с миром в стихотворении М.Ю.Лермонтова «Листок», «На севере диком…»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Антитеза как основной композиционный прием в данных стихотворениях.  Поэтическая интонация.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формулируют проблему.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Учатся выявлять, идентифицировать проблемы, искать и оценивать альтернативные способы  его разрешения.  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Любовь к природе.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Разрушение красоты и гармонии человека с миром. Двусложные и трехсложные размеры стиха.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частных задач - осмысление, конкретизация и отработка нового способа действия при решении конкретных  задач.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формулируют познавательную цель.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Учатся управлять поведением партнера - контролировать, корректировать и оценивать его действия.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9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по стихотворениям М.Ю.Лермонтова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Художественный анализ стихотворения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Структурируют знания.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Умеют создавать связный текст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Освоение личностного смысла учиться.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22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  <w:t>И.С. ТУРГЕНЕВ (5  час)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9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Анализ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к\р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И.С.Тургенев. Литературный портрет писателя.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Слово о писателе.  Цикл рассказов «Записки охотника» и их гуманистический пафос.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Осуществляют поиск и выделение необходимой информации.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Учатся устанавливать и сравнивать разные точки зрения  и делать выбор.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Позитивная моральная самооценка.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90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Сочувствие к крестьянским детям в рассказе И. С. Тургенева  «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Бежин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луг».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Духовный мир крестьянских детей. Народные верования и предания.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выбирать обобщенные стратегии решения задачи.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Понимают возможность различных точек зрения.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Нетерпимость к любым видам насилия и готовность противостоять им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90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36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Портреты и рассказы мальчиков в рассказе                        И. С. Тургенева  «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Бежин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луг».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Портреты героев как средство изображения их характеров.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Решение частных задач - осмысление, конкретизация и отработка нового способа действия 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задач.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Устанавливают причинно-следственные связи.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Проявляют готовность к обсуждению разных точек зрения и выработке общей (групповой) позиции.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Уважение ценностей семьи.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Роль картин природы в рассказе «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Бежин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луг».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Тургенев – мастер портрета и пейзажа.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Коррекция знаний и способов действий.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Строят логические цепи рассуждений.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Любовь к природе.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Проект «Составление электронного альбома «Словесные и живописные портреты русских крестьян» (по рассказам из цикла «Записки охотника»). 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Обобщение и систематизация 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изученного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Осуществляют поиск и выделение необходимой информации.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32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  <w:t>Ф.И. ТЮТЧЕВ (3 час)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1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Ф. И. Тютчев. Литературный портрет писателя.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изображения природы. Роль антитезы в стихотворении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основную и второстепенную информацию.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слушать и слышать друг друга.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Готовность к выполнению прав и обязанностей ученика.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4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Природа  в стихотворениях Ф. И. Тютчева «Неохотно и несмело...», «Листья». 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Обучение  выразительному чтению и анализу стихотворения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Любовь к Родине.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23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Противопоставление судеб человека и коршуна: земная обреченность  человека в стихотворении Ф.И.Тютчева «С поляны коршун поднялся...».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Природа как воплощение 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прекрасного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 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Эстетизация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конкретной детали.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основную и второстепенную информацию.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Представление результатов самостоятельной работы.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4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  <w:t>А.А.ФЕТ (2 час)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Жизнеутверждающее начало в стихотворениях А. А. Фета «Ель рукавом мне тропинку завесила...»,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«Еще майская ночь», «Учись у них – у дуба, у березы…»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Природа как мир истины и красоты, как мерило человеческой нравственности. Переплетение и взаимодействие тем природы и любви. «Учись у них – у дуба, у березы...».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Умеют выразительно читать текст, определять его тему, основную мысль, стиль и тип речи, средства связи, 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Вносят коррективы и дополнения в составленные планы.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Любовь к родной природе. Чувство гордости за свою страну.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8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Краски и звуки в пейзажной лирике А.А.Фета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рефлексии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Интересуются чужим мнением и высказывают свое.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Чувство гордости за свою страну.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24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  <w:t>Н.А. НЕКРАСОВ (6 час)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Своеобразие композиции стихотворения: эпиграф, диалог-спор, роль пейзажа.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слушать и слышать друг друга.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Доброжелательное отношение к окружающим.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8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Народ 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–с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озидатель в стихотворении Н.А.Некрасова «Железная дорога».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Величие народа-созидателя. Тема, идея, сюжет и композиция стихотворения.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основную и второстепенную информацию.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Вносят коррективы и дополнения в составленные планы.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Уважение русского народа как творца и созидателя.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8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Мечта поэта о прекрасной поре в жизни народа ценностей в стихотворении Н.А.Некрасова «Железная дорога»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поэтических интонаций.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Осознают качество и уровень усвоения.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Оптимизм в восприятии мира.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8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Своеобразие языка и композиции в стихотворении Н.А.Некрасова «Железная дорога»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 поэтического языка, разные ритмы  в произведении.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Развернутое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Выбирают основания и критерии для сравнения и классификации объектов.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Интересуются чужим мнением и высказывают свое.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Позитивная моральная самооценка.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88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Сочетание реалистических и фантастических картин  в стихотворении Н.А.Некрасова «Железная дорога»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Сочетание реальности и фантастики в произведении.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Представление результатов самостоятельной работы. Обобщение и систематизация знаний.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формулируют проблему.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Сличают способ и результат своих действий с заданным эталоном, обнаруживают отклонения и </w:t>
            </w: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отличия от эталона.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Чувство гордости при следовании моральным нормам.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8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49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№6 по произведениям поэтов XIX века.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Тестирование + творческое задание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Структурируют знания.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Умеют создавать связный текст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Освоение личностного смысла учиться.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28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  <w:t>Н.С. ЛЕСКОВ (6 час)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6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Н.С. Лесков. Литературный портер писателя.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Знакомство с творчеством  писателя. Понятие о сказе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собственной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Чувство гордости при следовании моральным нормам.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0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Гордость Н.С.Лескова за народ в сказе «Левша».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Трудолюбие, талант, патриотизм русского человека из народа.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Устанавливают причинно-следственные связи.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Проявляют готовность к обсуждению разных точек зрения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Любовь к Родине.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языка повести Н.С. Лескова «Левша».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Лексическая работа с текстом.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Понимают и адекватно оценивают язык средств массовой информации.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Чувство гордости за свою страну.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Комический эффект, создаваемый народной этимологией, игрой слов в сказе Н.С.Лескова «Левша»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толкового словаря. Проект.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Коррекция знаний и способов действий.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Учатся аргументировать свою точку зрения, спорить и отстаивать свою позицию невраждебным для </w:t>
            </w: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оппонентов образом.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Чувство гордости за свою страну.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2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54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Сказовая форма повествования.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Обобщение и систематизация 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изученного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Представление результатов самостоятельной работы.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Строят логические цепи рассуждений.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Принимают познавательную цель, сохраняют ее при выполнении учебных действий.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цели и функции участников, способы взаимодействия.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Уважение истории, культурных и исторических памятников.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1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№7 по произведениям Н.А.Некрасова и Н.С.Лескова.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Сочинение – рассуждение 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Структурируют знания.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Умеют создавать связный текст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Освоение личностного смысла учиться.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8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  <w:t>А.П.ЧЕХОВ (3 час)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0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А.П. Чехов. Литературный портер писателя. 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Рассказ о  писателе на основе презентации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обобщенный смысл и формальную структуру задачи.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Принимают познавательную цель, сохраняют ее при выполнении учебных действий.</w:t>
            </w:r>
          </w:p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регулируют весь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Уважение истории, культурных и исторических памятников.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0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Речь героев рассказа Чехова «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Толстый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тонкий». Юмористическая ситуация.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Речь героев и художественная деталь как источник юмора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выводить следствия из имеющихся в условии задачи данных.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Любовь к Родине.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0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Разоблачение лицемерия в рассказе «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Толстый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тонкий».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Роль художественной детали.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Решение частных задач - осмысление, конкретизация и отработка нового способа действия </w:t>
            </w: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при решении конкретных  задач.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Выбирают, сопоставляют и обосновывают способы решения задачи.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Умеют (или развивают способность) с помощью вопросов добывать недостающую </w:t>
            </w: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информацию.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Гражданский патриотизм.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28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  <w:lastRenderedPageBreak/>
              <w:t>РОДНАЯ ПРИРОДА  В ЛИРИКЕ  ПОЭТОВ XIX ВЕКА (4 час)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0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Я. Полонский  «По горам две хмурых тучи…», «Посмотри – какая мгла…»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Выражение переживаний и мироощущения в стихотворениях о родной природе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 Комплексное применение ЗУН и СУД.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объекты и процессы с точки зрения целого и частей.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Учатся принимать решение и реализовывать его.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Экологическое сознание.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0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Е.А. Баратынский. «Весна, весна!</w:t>
            </w:r>
          </w:p>
          <w:p w:rsidR="00A31C76" w:rsidRPr="006D60C3" w:rsidRDefault="00A31C76" w:rsidP="006D60C3">
            <w:pPr>
              <w:spacing w:after="0" w:line="240" w:lineRule="auto"/>
              <w:ind w:right="-2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воздух чист...», «Чудный град порой сольется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...»..  </w:t>
            </w:r>
            <w:proofErr w:type="gramEnd"/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пейзажной лирики Баратынского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Развернутое предъявление результатов освоения способа действия и его применения в конкретных ситуациях.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обобщенный смысл и формальную структуру задачи.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Учатся управлять поведением партнера - убеждать его, контролировать, корректировать и оценивать его действия.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Экологическое сознание.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8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А.К. Толстой. «Где гнутся над омутом лозы...».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 стихотворения.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Выполняют операции со знаками и символами.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Планируют общие способы работы.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Любовь к родной природе.  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3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№8 по стихотворениям поэтов 19 века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Художественный анализ стихотворения.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Структурируют знания.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Умеют создавать связный текст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Освоение личностного смысла учиться.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3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М.М.Пришвин. Сказка-быль «Кладовая солнца»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Реальная основа и содержание рассказа.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Анализируют условия и требования задачи.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Учатся принимать решение и реализовывать его.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Признание ценности здоровья, своего и других людей.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3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 трудолюбия в сказке-были «Кладовая солнца»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 главного героя в рассказе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Решение учебной задачи - поиск и открытие нового способа </w:t>
            </w: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Умеют выбирать обобщенные стратегии решения задачи.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Осознают качество и уровень усвоения.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Проявляют внимание к личности 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другого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Уважение ценностей семьи.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3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65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А.П.Платонов. Литературный портрет писателя.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Знакомство с творчеством писателя.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формулируют познавательную цель.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Стремление устанавливать доверительные отношения.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Оптимизм в восприятии мира.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3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А.П.Платонов. «Неизвестный цветок».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Прекрасное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вокруг нас.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Создают структуру взаимосвязей смысловых единиц текста. Умеют заменять термины определениями.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Оптимизм в восприятии мира.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3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Жестокая реальность и романтическая мечта в повести А.С.Грина «Алые паруса»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Победа романтической мечты над реальностью жизни.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Сличают свой способ действия с эталоном.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другого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адекватное межличностное восприятие.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Признание ценности здоровья, своего и других людей.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8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Душевная чистота главных героев в повести А.С.Грина «Алые паруса»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ТЛ: понятие феерии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Выражают структуру задачи разными средствами.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Проявляют внимание к личности 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другого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адекватное межличностное восприятие.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7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Отношение автора к героям повести «Алые паруса»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Обобщение и систематизация 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изученного</w:t>
            </w:r>
            <w:proofErr w:type="gram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частных задач - осмысление, конкретизация и отработка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формулируют познавательную цель.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Доброжелательное отношение к окружающим.  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26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  <w:t>ПРОИЗВЕДЕНИЯ  О ВЕЛИКОЙ ОТЕЧЕСТВЕННОЙ ВОЙНЕ (2 час)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7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70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К. М. Симонов «Ты помнишь, Алеша, дороги Смоленщины...»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Солдатские будни в стихотворениях о войне.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Выбирают, сопоставляют и обосновывают способы решения задачи.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Используют адекватные языковые средства для отображения своих чувств.  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Готовность к равноправному сотрудничеству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7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Д.С. Самойлов. «Сороковые».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Патриотические чувства авторов и их мысли о Родине и о войне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Выбирают, сопоставляют и обосновывают способы решения задачи.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Описывают содержание совершаемых действий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Уважение ценностей семьи.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2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  <w:t>В.П. АСТАФЬЕВ (2 час)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7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Картины жизни и быта сибирской деревни в послевоенные годы в рассказе   В. П. Астафьева «Конь с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розовой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гривой».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Нравственные проблемы рассказа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выводить следствия из имеющихся в условии задачи данных.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Чувство гордости за свою страну.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7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Яркость и самобытность героев рассказа. Юмор в рассказе.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Самобытность героев рассказа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формулируют познавательную цель.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Интересуются чужим мнением и высказывают свое.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Любовь к природе.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7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Контрольная работа №9 по рассказу В.П.Астафьева «Конь с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розовой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гривой»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Письменный ответ на вопрос.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Структурируют знания.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Умеют создавать связный текст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Освоение личностного смысла учиться.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2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  <w:t>В. Г. РАСПУТИН (3 час)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7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Отражение трудностей военного времени в повести В.Г.Распутина «Уроки французского»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Слово о писателе. Чтение и анализ произведения.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основную и второстепенную информацию.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Самостоятельно формулируют познавательную цель и строят действия в </w:t>
            </w: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соответствии с ней.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Интересуются чужим мнением и высказывают свое.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Освоение общекультурного наследия России и общемирового культурного </w:t>
            </w: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наследия.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160" w:lineRule="atLeast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76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Роль учителя Лидии Михайловны в жизни мальчика.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160" w:lineRule="atLeast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Нравственная проблематика повести.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формулируют проблему.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160" w:lineRule="atLeast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достаточной полнотой и точностью выражают свои мысли.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16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Ориентация в системе моральных норм и ценностей.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7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Нравственные проблемы рассказа В.Г. Распутина «Уроки французского».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Обобщение и систематизация 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изученного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частных задач - осмысление, конкретизация и отработка нового способа действия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Выбирают основания и критерии для сравнения, классификации объектов.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Вступают в диалог, участвуют в коллективном обсуждении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Понимание конвенционального характера морали.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7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 дружбы и согласия в сказке-были М.М.Пришвина «Кладовая солнца»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Нравственная суть взаимоотношения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Митраши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Насти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Строят логические цепи. Выделяют и формулируют познавательную цель.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слушать и слышать друг друга.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Основы социально-критического мышления.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7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 природы в сказке-были М.М. Пришвина «Кладовая солнца».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 эпизода «Рассказ о ели и сосне, растущих вместе»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Особенности композиции и смысл названия сказки.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формулируют проблему.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26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  <w:t>РОДНАЯ ПРИРОДА В ЛИРИКЕ ПОЭТОВ  XX ВЕКА (4 час)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А. Блок «Летний вечер», «О, как безумно за окном...»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Средства создания поэтических образов. Чувство радости и печали, любви к родной природе.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Вступают в диалог, участвуют в коллективном обсуждении проблем, учатся владеть монологической и диалогической </w:t>
            </w: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речью.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Признание высокой ценности жизни во всех ее проявлениях. Экологическое сознание.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81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С. А. Есенин «Мелколесье. Степь и дали...», «Пороша».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Связь ритмики и мелодики стиха с эмоциональным состоянием лирического героя.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основную и второстепенную информацию.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Принимают познавательную цель, сохраняют ее при выполнении учебных действий, регулируют весь процесс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другого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адекватное межличностное восприятие.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Знание основных принципов и правил отношения к природе.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Н. М. Рубцов. Слово о поэте. «Звезда полей», «Листья осенние»,                 «В горнице».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 Родины в поэзии Рубцова. Человек и природа в его «тихой» лирике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Составляют план и последовательность действий.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Освоение общекультурного наследия России и общемирового культурного наследия.  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20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№10 по стихотворениям о природе поэтов XX века.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Художественный анализ стихотворения.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Структурируют знания.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Умеют создавать связный текст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Освоение личностного смысла учиться.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2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героев- «чудиков» в рассказах В. М. Шукшина «Чудик» и «Критик». 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Слово о писателе. Чтение и анализ произведений.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другого</w:t>
            </w:r>
            <w:proofErr w:type="gram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Ориентация в системе моральных норм и ценностей и их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иерархизация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85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Человеческая открытость миру как синоним незащищенности в рассказах             В.М. Шукшина. Рассказ «Срезал».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использования народной речи в художественном произведении. Роль речевых характеристик в создании образов героев.  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Проявляют готовность адекватно реагировать на нужды других, оказывать помощь и эмоциональную поддержку партнерам.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Ориентация в особенностях социальных отношений и взаимодействий.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0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Ф. Искандер «Тринадцатый подвиг Геракла».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Влияние учителя на формирование детского характера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Проявляют уважительное отношение к партнерам.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Ориентация в системе моральных норм и ценностей.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Юмор как одно из ценных качеств человека в рассказе                    Ф. Искандера «Тринадцатый подвиг Геракла»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Приемы юмористического изображения в прозаическом тексте.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слушать и слышать друг друга.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Знание основ здорового образа жизни и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здоровьесберегающих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технологий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Герой-повествователь  в рассказе Ф. Искандера «Тринадцатый подвиг Геракла»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Характеристика образа.  Обобщение и систематизация 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изученного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Контроль и коррекция - формирование всех видов действия контроля, работа над причинами ошибок и поиск путей их устранения.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Применяют методы информационного поиска, в том числе с помощью компьютерных средств.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последовательность промежуточных целей с учетом конечного результата.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Переживание стыда и вины при нарушении моральных норм.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6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Г.Тукай «Родная деревня», «Книга»</w:t>
            </w:r>
            <w:proofErr w:type="gram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.Л</w:t>
            </w:r>
            <w:proofErr w:type="gram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юбовь к малой родине и своему народу.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Чтение и анализ произведений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Устанавливают причинно-следственные связи.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Адекватно используют речевые средства для аргументации своей позиции.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Любовь к малой Родине, родной природе.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40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90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К. Кулиев «Когда на меня навалилась беда...», «Каким бы ни был малым мой народ...».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Язык, поэзия, обычаи как основа бессмертия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Строят логические цепи рассуждений.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представлять конкретное содержание и сообщать его в устной форме.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Экологическое сознание.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220"/>
        </w:trPr>
        <w:tc>
          <w:tcPr>
            <w:tcW w:w="1340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  <w:t>ЗАРУБЕЖНАЯ ЛИТЕРАТУРА (11 час)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66FF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10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Мифы Древней Греции. Подвиги Геракла: «Скотный двор царя Авгия»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Понятие о мифе.</w:t>
            </w:r>
          </w:p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Фантастика и реальность в мифе.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Анализируют объект, выделяя существенные и несущественные признаки.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Интересуются чужим мнением и высказывают свое.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Знание основ здорового образа жизни и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здоровьесберегающих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технологий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Мифы Древней Греции. Подвиги Геракла: «Яблоки Гесперид».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Фантастика и реальность в мифе.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Составляют целое из частей, самостоятельно достраивая, восполняя недостающие компоненты.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Ориентация в системе моральных норм и ценностей.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14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93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Геродот. «Легенда об 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Арионе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Слово о писателе и историке.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Определяют основную и второстепенную информацию.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Осознают качество и уровень усвоения.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слушать и слышать друг друга.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Ориентация в системе моральных норм и ценностей.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70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0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А. С. Пушкин «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Арион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». Отличие от мифа.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Сопоставительный анализ.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Ориентация в системе моральных норм и ценностей.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95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Гомер. Слово о Гомере. «Илиада» и «Одиссея» как героические эпические поэмы.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Хитроумный Одиссей: характер и поступки. Понятие о героическом эпосе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 - постановка учебной задачи.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Строят логические цепи рассуждений.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Сличают свой способ действия с эталоном.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Освоение общемирового культурного наследия.  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«Дон Кихот» как пародия на рыцарские романы. Народное понимание правды жизни как нравственная ценность.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формулируют проблему.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Вступают в диалог, участвуют в коллективном обсуждении проблем, учатся владеть диалогической речью.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Ориентация в системе моральных норм и ценностей.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06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97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Ф. Шиллер. Баллада «Перчатка». Романтизм и реализм в произведении.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Проблемы благородства, достоинства и чести Нравственные проблемы произведения.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Выдвигают и обосновывают гипотезы, предлагают способы их проверки.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слушать и слышать друг друга.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Освоение общемирового культурного наследия.  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90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98</w:t>
            </w:r>
          </w:p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П. Мериме. Новелла «</w:t>
            </w:r>
            <w:proofErr w:type="spellStart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Маттео</w:t>
            </w:r>
            <w:proofErr w:type="spellEnd"/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Фальконе».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 естественной жизни и цивилизованного общества.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Представление результатов самостоятельной работы.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формулируют проблему.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Осознают качество и уровень усвоения.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Умеют слушать и слышать друг друга.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Ориентация в системе моральных норм и ценностей.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101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Вечные истины в сказке. Понятие о притче. Мечта о естественных отношениях между людьми.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Решение учебной задачи - поиск и открытие нового способа действия.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Структурируют знания.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Освоение общемирового культурного наследия.  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A31C76" w:rsidRPr="006D60C3" w:rsidTr="00A31C76">
        <w:trPr>
          <w:trHeight w:val="152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3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102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Итоговый тест. Выявление уровня литературного развития учащихся. Задания для летнего чтения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Обобщение и систематизация знаний.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1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Структурируют знания.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ind w:right="-1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Оценивают  достигнутый  результат.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4" w:type="dxa"/>
            </w:tcMar>
            <w:hideMark/>
          </w:tcPr>
          <w:p w:rsidR="00A31C76" w:rsidRPr="006D60C3" w:rsidRDefault="00A31C76" w:rsidP="006D60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60C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Основы социально-критического мышления.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1C76" w:rsidRPr="006D60C3" w:rsidRDefault="00A31C76" w:rsidP="006D6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</w:tbl>
    <w:p w:rsidR="00361552" w:rsidRDefault="00361552">
      <w:pPr>
        <w:sectPr w:rsidR="00361552" w:rsidSect="003615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3E5C" w:rsidRDefault="00963E5C"/>
    <w:sectPr w:rsidR="00963E5C" w:rsidSect="003D4C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344A"/>
    <w:multiLevelType w:val="multilevel"/>
    <w:tmpl w:val="5B8A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B5220"/>
    <w:multiLevelType w:val="multilevel"/>
    <w:tmpl w:val="A674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F75FC"/>
    <w:multiLevelType w:val="multilevel"/>
    <w:tmpl w:val="0C4E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92CB3"/>
    <w:multiLevelType w:val="multilevel"/>
    <w:tmpl w:val="248C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53544"/>
    <w:multiLevelType w:val="multilevel"/>
    <w:tmpl w:val="764A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F0260"/>
    <w:multiLevelType w:val="multilevel"/>
    <w:tmpl w:val="844A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9C3419"/>
    <w:multiLevelType w:val="multilevel"/>
    <w:tmpl w:val="E48C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802F1"/>
    <w:multiLevelType w:val="multilevel"/>
    <w:tmpl w:val="FD5E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D122C"/>
    <w:multiLevelType w:val="multilevel"/>
    <w:tmpl w:val="933C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0C3"/>
    <w:rsid w:val="00112474"/>
    <w:rsid w:val="00293DB4"/>
    <w:rsid w:val="00361552"/>
    <w:rsid w:val="003D4C06"/>
    <w:rsid w:val="004F6AA7"/>
    <w:rsid w:val="006D60C3"/>
    <w:rsid w:val="00796570"/>
    <w:rsid w:val="00963E5C"/>
    <w:rsid w:val="00A31C76"/>
    <w:rsid w:val="00A659DC"/>
    <w:rsid w:val="00B3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6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6D60C3"/>
  </w:style>
  <w:style w:type="paragraph" w:customStyle="1" w:styleId="c11">
    <w:name w:val="c11"/>
    <w:basedOn w:val="a"/>
    <w:rsid w:val="006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D60C3"/>
  </w:style>
  <w:style w:type="character" w:customStyle="1" w:styleId="c14">
    <w:name w:val="c14"/>
    <w:basedOn w:val="a0"/>
    <w:rsid w:val="006D60C3"/>
  </w:style>
  <w:style w:type="paragraph" w:customStyle="1" w:styleId="c47">
    <w:name w:val="c47"/>
    <w:basedOn w:val="a"/>
    <w:rsid w:val="006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6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D60C3"/>
  </w:style>
  <w:style w:type="character" w:customStyle="1" w:styleId="apple-converted-space">
    <w:name w:val="apple-converted-space"/>
    <w:basedOn w:val="a0"/>
    <w:rsid w:val="006D60C3"/>
  </w:style>
  <w:style w:type="paragraph" w:customStyle="1" w:styleId="c54">
    <w:name w:val="c54"/>
    <w:basedOn w:val="a"/>
    <w:rsid w:val="006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60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60C3"/>
    <w:rPr>
      <w:color w:val="800080"/>
      <w:u w:val="single"/>
    </w:rPr>
  </w:style>
  <w:style w:type="character" w:customStyle="1" w:styleId="c13">
    <w:name w:val="c13"/>
    <w:basedOn w:val="a0"/>
    <w:rsid w:val="006D60C3"/>
  </w:style>
  <w:style w:type="paragraph" w:customStyle="1" w:styleId="c40">
    <w:name w:val="c40"/>
    <w:basedOn w:val="a"/>
    <w:rsid w:val="006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D60C3"/>
  </w:style>
  <w:style w:type="paragraph" w:customStyle="1" w:styleId="c18">
    <w:name w:val="c18"/>
    <w:basedOn w:val="a"/>
    <w:rsid w:val="006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60C3"/>
  </w:style>
  <w:style w:type="paragraph" w:customStyle="1" w:styleId="c0">
    <w:name w:val="c0"/>
    <w:basedOn w:val="a"/>
    <w:rsid w:val="006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D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6D60C3"/>
  </w:style>
  <w:style w:type="character" w:customStyle="1" w:styleId="c83">
    <w:name w:val="c83"/>
    <w:basedOn w:val="a0"/>
    <w:rsid w:val="006D6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11445</Words>
  <Characters>65239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9</cp:revision>
  <dcterms:created xsi:type="dcterms:W3CDTF">2019-09-03T02:56:00Z</dcterms:created>
  <dcterms:modified xsi:type="dcterms:W3CDTF">2019-09-20T04:44:00Z</dcterms:modified>
</cp:coreProperties>
</file>