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C0" w:rsidRPr="00954AAA" w:rsidRDefault="00275EC0" w:rsidP="00275EC0">
      <w:pPr>
        <w:jc w:val="center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954AAA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275EC0" w:rsidRPr="00954AAA" w:rsidRDefault="00275EC0" w:rsidP="00275EC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 xml:space="preserve">Верх – </w:t>
      </w:r>
      <w:proofErr w:type="spellStart"/>
      <w:r w:rsidRPr="00954AAA">
        <w:rPr>
          <w:rFonts w:ascii="Times New Roman" w:hAnsi="Times New Roman"/>
          <w:sz w:val="24"/>
          <w:szCs w:val="24"/>
        </w:rPr>
        <w:t>Ненинская</w:t>
      </w:r>
      <w:proofErr w:type="spellEnd"/>
      <w:r w:rsidRPr="00954AAA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275EC0" w:rsidRPr="00954AAA" w:rsidTr="00140E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C0" w:rsidRPr="00954AAA" w:rsidRDefault="00275EC0" w:rsidP="00140E6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C0" w:rsidRPr="00954AAA" w:rsidRDefault="00275EC0" w:rsidP="00140E6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275EC0" w:rsidRPr="00954AAA" w:rsidTr="00140E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C0" w:rsidRPr="00890A1F" w:rsidRDefault="00275EC0" w:rsidP="00140E6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 xml:space="preserve">Методическим объединением 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математического цикла</w:t>
            </w:r>
          </w:p>
          <w:p w:rsidR="00275EC0" w:rsidRPr="00954AAA" w:rsidRDefault="00275EC0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A50B9F">
              <w:rPr>
                <w:rFonts w:ascii="Times New Roman" w:hAnsi="Times New Roman"/>
                <w:sz w:val="24"/>
                <w:szCs w:val="24"/>
              </w:rPr>
              <w:t xml:space="preserve"> № ___ от</w:t>
            </w:r>
            <w:proofErr w:type="gramStart"/>
            <w:r w:rsidR="00A50B9F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A50B9F">
              <w:rPr>
                <w:rFonts w:ascii="Times New Roman" w:hAnsi="Times New Roman"/>
                <w:sz w:val="24"/>
                <w:szCs w:val="24"/>
              </w:rPr>
              <w:t>_____»______</w:t>
            </w:r>
            <w:r w:rsidR="00096C8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50B9F" w:rsidRPr="00A50B9F">
              <w:rPr>
                <w:rFonts w:ascii="Times New Roman" w:hAnsi="Times New Roman"/>
                <w:sz w:val="24"/>
                <w:szCs w:val="24"/>
              </w:rPr>
              <w:t>5</w:t>
            </w:r>
            <w:r w:rsidR="00096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AA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75EC0" w:rsidRPr="00954AAA" w:rsidRDefault="00275EC0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____________________/_____________/</w:t>
            </w:r>
          </w:p>
          <w:p w:rsidR="00275EC0" w:rsidRPr="00954AAA" w:rsidRDefault="00275EC0" w:rsidP="00A5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C0" w:rsidRPr="00954AAA" w:rsidRDefault="00275EC0" w:rsidP="00140E6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4AAA">
              <w:rPr>
                <w:rFonts w:ascii="Times New Roman" w:hAnsi="Times New Roman"/>
                <w:sz w:val="24"/>
                <w:szCs w:val="24"/>
              </w:rPr>
              <w:t xml:space="preserve">ОУ Верх – </w:t>
            </w:r>
            <w:proofErr w:type="spellStart"/>
            <w:r w:rsidRPr="00954AAA">
              <w:rPr>
                <w:rFonts w:ascii="Times New Roman" w:hAnsi="Times New Roman"/>
                <w:sz w:val="24"/>
                <w:szCs w:val="24"/>
              </w:rPr>
              <w:t>Ненинская</w:t>
            </w:r>
            <w:proofErr w:type="spellEnd"/>
          </w:p>
          <w:p w:rsidR="00275EC0" w:rsidRPr="00954AAA" w:rsidRDefault="00275EC0" w:rsidP="00140E6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AAA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954AAA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</w:p>
          <w:p w:rsidR="00275EC0" w:rsidRPr="00954AAA" w:rsidRDefault="00275EC0" w:rsidP="00140E6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____________________/____________/</w:t>
            </w:r>
          </w:p>
          <w:p w:rsidR="00275EC0" w:rsidRPr="00954AAA" w:rsidRDefault="00275EC0" w:rsidP="00140E6C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AA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A50B9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A50B9F">
              <w:rPr>
                <w:rFonts w:ascii="Times New Roman" w:hAnsi="Times New Roman"/>
                <w:sz w:val="24"/>
                <w:szCs w:val="24"/>
              </w:rPr>
              <w:t xml:space="preserve"> ___ от «_____»_________</w:t>
            </w:r>
            <w:r w:rsidR="00096C8D">
              <w:rPr>
                <w:rFonts w:ascii="Times New Roman" w:hAnsi="Times New Roman"/>
                <w:sz w:val="24"/>
                <w:szCs w:val="24"/>
              </w:rPr>
              <w:t>201</w:t>
            </w:r>
            <w:r w:rsidR="00A50B9F">
              <w:rPr>
                <w:rFonts w:ascii="Times New Roman" w:hAnsi="Times New Roman"/>
                <w:sz w:val="24"/>
                <w:szCs w:val="24"/>
              </w:rPr>
              <w:t>5</w:t>
            </w:r>
            <w:r w:rsidRPr="00954AA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75EC0" w:rsidRPr="00954AAA" w:rsidRDefault="00275EC0" w:rsidP="00E7344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 xml:space="preserve">      </w:t>
      </w: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>Рабочая программа</w:t>
      </w:r>
    </w:p>
    <w:p w:rsidR="00275EC0" w:rsidRPr="004823D9" w:rsidRDefault="00275EC0" w:rsidP="00275EC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275EC0" w:rsidRPr="00890A1F" w:rsidRDefault="00275EC0" w:rsidP="00275EC0">
      <w:pPr>
        <w:spacing w:before="20" w:after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A1F">
        <w:rPr>
          <w:rFonts w:ascii="Times New Roman" w:hAnsi="Times New Roman" w:cs="Times New Roman"/>
          <w:color w:val="000000"/>
          <w:sz w:val="24"/>
          <w:szCs w:val="24"/>
        </w:rPr>
        <w:t>Математика 9 класс, основное звено, базовый уровень</w:t>
      </w:r>
    </w:p>
    <w:p w:rsidR="00275EC0" w:rsidRDefault="00096C8D" w:rsidP="00275EC0">
      <w:pPr>
        <w:spacing w:before="20" w:after="2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2015-2016</w:t>
      </w:r>
      <w:r w:rsidR="00275EC0" w:rsidRPr="00890A1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275EC0" w:rsidRDefault="00275EC0" w:rsidP="00275EC0">
      <w:pPr>
        <w:spacing w:before="20" w:after="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5EC0" w:rsidRPr="00890A1F" w:rsidRDefault="00275EC0" w:rsidP="00275EC0">
      <w:pPr>
        <w:spacing w:before="20" w:after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5EC0" w:rsidRPr="00890A1F" w:rsidRDefault="00275EC0" w:rsidP="00275EC0">
      <w:pPr>
        <w:spacing w:before="20" w:after="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75EC0" w:rsidRPr="00890A1F" w:rsidRDefault="00275EC0" w:rsidP="00275E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A1F">
        <w:rPr>
          <w:rFonts w:ascii="Times New Roman" w:hAnsi="Times New Roman" w:cs="Times New Roman"/>
          <w:spacing w:val="-5"/>
          <w:sz w:val="24"/>
          <w:szCs w:val="24"/>
        </w:rPr>
        <w:t>Рабочая программа составлена на основе</w:t>
      </w:r>
      <w:r w:rsidRPr="00890A1F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математике. Алгебра, Геометрия,7 – 9 классы/ сост.</w:t>
      </w:r>
      <w:r w:rsidRPr="00890A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90A1F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890A1F">
        <w:rPr>
          <w:rFonts w:ascii="Times New Roman" w:hAnsi="Times New Roman" w:cs="Times New Roman"/>
          <w:sz w:val="24"/>
          <w:szCs w:val="24"/>
        </w:rPr>
        <w:t xml:space="preserve">  2008</w:t>
      </w:r>
      <w:proofErr w:type="gramEnd"/>
    </w:p>
    <w:p w:rsidR="00275EC0" w:rsidRPr="00C82EB6" w:rsidRDefault="00275EC0" w:rsidP="00275EC0">
      <w:pPr>
        <w:rPr>
          <w:rFonts w:ascii="Cambria" w:hAnsi="Cambria"/>
          <w:b/>
          <w:i/>
          <w:color w:val="000000"/>
          <w:sz w:val="32"/>
          <w:szCs w:val="32"/>
        </w:rPr>
      </w:pPr>
    </w:p>
    <w:p w:rsidR="00275EC0" w:rsidRDefault="00275EC0" w:rsidP="00275EC0">
      <w:pPr>
        <w:jc w:val="right"/>
        <w:rPr>
          <w:rFonts w:ascii="Cambria" w:hAnsi="Cambria"/>
          <w:b/>
          <w:i/>
          <w:color w:val="000000"/>
          <w:sz w:val="32"/>
          <w:szCs w:val="32"/>
        </w:rPr>
      </w:pPr>
    </w:p>
    <w:p w:rsidR="00275EC0" w:rsidRDefault="00275EC0" w:rsidP="00275EC0">
      <w:pPr>
        <w:jc w:val="right"/>
        <w:rPr>
          <w:rFonts w:ascii="Cambria" w:hAnsi="Cambria"/>
          <w:b/>
          <w:i/>
          <w:color w:val="000000"/>
          <w:sz w:val="32"/>
          <w:szCs w:val="32"/>
        </w:rPr>
      </w:pPr>
    </w:p>
    <w:p w:rsidR="00275EC0" w:rsidRPr="00C82EB6" w:rsidRDefault="00275EC0" w:rsidP="00275EC0">
      <w:pPr>
        <w:rPr>
          <w:rFonts w:ascii="Cambria" w:hAnsi="Cambria"/>
          <w:b/>
          <w:i/>
          <w:color w:val="000000"/>
          <w:sz w:val="32"/>
          <w:szCs w:val="32"/>
        </w:rPr>
      </w:pPr>
    </w:p>
    <w:p w:rsidR="00275EC0" w:rsidRPr="00275EC0" w:rsidRDefault="00275EC0" w:rsidP="00275EC0">
      <w:pPr>
        <w:rPr>
          <w:rFonts w:ascii="Cambria" w:hAnsi="Cambria"/>
          <w:color w:val="000000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 xml:space="preserve">                                </w:t>
      </w:r>
    </w:p>
    <w:p w:rsidR="00275EC0" w:rsidRPr="00890A1F" w:rsidRDefault="00275EC0" w:rsidP="00275E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A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890A1F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 </w:t>
      </w:r>
      <w:proofErr w:type="spellStart"/>
      <w:r w:rsidRPr="00890A1F">
        <w:rPr>
          <w:rFonts w:ascii="Times New Roman" w:hAnsi="Times New Roman" w:cs="Times New Roman"/>
          <w:color w:val="000000"/>
          <w:sz w:val="24"/>
          <w:szCs w:val="24"/>
        </w:rPr>
        <w:t>Ярковая</w:t>
      </w:r>
      <w:proofErr w:type="spellEnd"/>
      <w:proofErr w:type="gramEnd"/>
      <w:r w:rsidRPr="00890A1F">
        <w:rPr>
          <w:rFonts w:ascii="Times New Roman" w:hAnsi="Times New Roman" w:cs="Times New Roman"/>
          <w:color w:val="000000"/>
          <w:sz w:val="24"/>
          <w:szCs w:val="24"/>
        </w:rPr>
        <w:t xml:space="preserve"> М.А. </w:t>
      </w:r>
    </w:p>
    <w:p w:rsidR="00275EC0" w:rsidRPr="00890A1F" w:rsidRDefault="00275EC0" w:rsidP="00275E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A1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890A1F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proofErr w:type="gramEnd"/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Pr="00954AAA" w:rsidRDefault="00275EC0" w:rsidP="00275EC0">
      <w:pPr>
        <w:pStyle w:val="12"/>
        <w:rPr>
          <w:rFonts w:ascii="Times New Roman" w:hAnsi="Times New Roman"/>
          <w:sz w:val="24"/>
          <w:szCs w:val="24"/>
        </w:rPr>
      </w:pPr>
    </w:p>
    <w:p w:rsidR="00275EC0" w:rsidRDefault="00275EC0" w:rsidP="00275EC0">
      <w:pPr>
        <w:pStyle w:val="12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4AAA">
        <w:rPr>
          <w:rFonts w:ascii="Times New Roman" w:hAnsi="Times New Roman"/>
          <w:sz w:val="24"/>
          <w:szCs w:val="24"/>
        </w:rPr>
        <w:t>с.Верх</w:t>
      </w:r>
      <w:proofErr w:type="spellEnd"/>
      <w:r w:rsidRPr="00954AA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54AAA">
        <w:rPr>
          <w:rFonts w:ascii="Times New Roman" w:hAnsi="Times New Roman"/>
          <w:sz w:val="24"/>
          <w:szCs w:val="24"/>
        </w:rPr>
        <w:t>Неня</w:t>
      </w:r>
      <w:proofErr w:type="spellEnd"/>
    </w:p>
    <w:p w:rsidR="00275EC0" w:rsidRPr="00954AAA" w:rsidRDefault="00275EC0" w:rsidP="00275EC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>201</w:t>
      </w:r>
      <w:r w:rsidR="00096C8D">
        <w:rPr>
          <w:rFonts w:ascii="Times New Roman" w:hAnsi="Times New Roman"/>
          <w:sz w:val="24"/>
          <w:szCs w:val="24"/>
        </w:rPr>
        <w:t>5</w:t>
      </w:r>
    </w:p>
    <w:p w:rsidR="00275EC0" w:rsidRDefault="00275EC0" w:rsidP="00B35262">
      <w:pPr>
        <w:jc w:val="center"/>
        <w:rPr>
          <w:sz w:val="28"/>
          <w:szCs w:val="28"/>
        </w:rPr>
      </w:pPr>
    </w:p>
    <w:p w:rsidR="00A50B9F" w:rsidRDefault="00A50B9F" w:rsidP="00B35262">
      <w:pPr>
        <w:jc w:val="center"/>
        <w:rPr>
          <w:sz w:val="28"/>
          <w:szCs w:val="28"/>
        </w:rPr>
      </w:pPr>
    </w:p>
    <w:p w:rsidR="00B35262" w:rsidRPr="00A50B9F" w:rsidRDefault="00B35262" w:rsidP="00A50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B35262" w:rsidRPr="00A50B9F" w:rsidRDefault="00B35262" w:rsidP="00A50B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составлена на </w:t>
      </w:r>
      <w:proofErr w:type="gramStart"/>
      <w:r w:rsidRPr="00A50B9F">
        <w:rPr>
          <w:rFonts w:ascii="Times New Roman" w:hAnsi="Times New Roman" w:cs="Times New Roman"/>
          <w:sz w:val="24"/>
          <w:szCs w:val="24"/>
        </w:rPr>
        <w:t>основе  Примерной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Ю.Н.Макарычева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 xml:space="preserve"> по алгебре и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 xml:space="preserve"> по геометрии. </w:t>
      </w:r>
    </w:p>
    <w:p w:rsidR="00B35262" w:rsidRPr="00A50B9F" w:rsidRDefault="00B35262" w:rsidP="00A50B9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средней (полной) школы, рекомендациям Министерства образования Российской Федерации и в продолжение начатой в 7 – </w:t>
      </w:r>
      <w:proofErr w:type="gramStart"/>
      <w:r w:rsidRPr="00A50B9F">
        <w:rPr>
          <w:rFonts w:ascii="Times New Roman" w:hAnsi="Times New Roman" w:cs="Times New Roman"/>
          <w:sz w:val="24"/>
          <w:szCs w:val="24"/>
        </w:rPr>
        <w:t>8  классах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линии, выбрана данная учебная программа и учебно-методический комплект.</w:t>
      </w:r>
    </w:p>
    <w:p w:rsidR="00B35262" w:rsidRPr="00A50B9F" w:rsidRDefault="00B35262" w:rsidP="00A5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ab/>
        <w:t xml:space="preserve">Изучение математики на ступени основного общего образования направлено на достижение следующих целей: </w:t>
      </w:r>
    </w:p>
    <w:p w:rsidR="00B35262" w:rsidRPr="00A50B9F" w:rsidRDefault="00B35262" w:rsidP="00A50B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B9F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B35262" w:rsidRPr="00A50B9F" w:rsidRDefault="00B35262" w:rsidP="00A50B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B9F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35262" w:rsidRPr="00A50B9F" w:rsidRDefault="00B35262" w:rsidP="00A50B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B9F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трудности;</w:t>
      </w:r>
    </w:p>
    <w:p w:rsidR="00B35262" w:rsidRPr="00A50B9F" w:rsidRDefault="00B35262" w:rsidP="00A50B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B9F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35262" w:rsidRPr="00A50B9F" w:rsidRDefault="00B35262" w:rsidP="00A50B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B9F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35262" w:rsidRPr="00A50B9F" w:rsidRDefault="00B35262" w:rsidP="00A50B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0B9F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50B9F">
        <w:rPr>
          <w:rFonts w:ascii="Times New Roman" w:hAnsi="Times New Roman" w:cs="Times New Roman"/>
          <w:sz w:val="24"/>
          <w:szCs w:val="24"/>
        </w:rPr>
        <w:t xml:space="preserve"> представлений о полной картине мира, о взаимосвязи математики с другими предметами.</w:t>
      </w:r>
    </w:p>
    <w:p w:rsidR="00B35262" w:rsidRPr="00A50B9F" w:rsidRDefault="00B35262" w:rsidP="00A5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для образовательных учреждений Российской Федерации на изучение математики в 9 классе отводится 5 часов в неделю. </w:t>
      </w:r>
    </w:p>
    <w:p w:rsidR="00B35262" w:rsidRPr="00A50B9F" w:rsidRDefault="00B35262" w:rsidP="00A50B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>Курс математики 9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 В соответствии с этим составлено тематическое планирование. Материал блока «Элементы логики, комбинаторики, статистики и теории вероятности» изучается в 7, 8, 9 классах. В 9 классе на этот блок отводится 13 часов, изучаются элементы комбинаторики и начальные сведения из теории вероятности.</w:t>
      </w:r>
    </w:p>
    <w:p w:rsidR="00B35262" w:rsidRPr="00A50B9F" w:rsidRDefault="00B35262" w:rsidP="00A50B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>Количество часов по темам изменено в связи со сложностью мат</w:t>
      </w:r>
      <w:r w:rsidR="00A50B9F">
        <w:rPr>
          <w:rFonts w:ascii="Times New Roman" w:hAnsi="Times New Roman" w:cs="Times New Roman"/>
          <w:sz w:val="24"/>
          <w:szCs w:val="24"/>
        </w:rPr>
        <w:t xml:space="preserve">ериала и с учетом уровня </w:t>
      </w:r>
      <w:proofErr w:type="spellStart"/>
      <w:r w:rsidR="00A50B9F">
        <w:rPr>
          <w:rFonts w:ascii="Times New Roman" w:hAnsi="Times New Roman" w:cs="Times New Roman"/>
          <w:sz w:val="24"/>
          <w:szCs w:val="24"/>
        </w:rPr>
        <w:t>обученн</w:t>
      </w:r>
      <w:r w:rsidRPr="00A50B9F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 xml:space="preserve"> класса. В связи с жестким лимитом учебного времени не проводится контрольная работа № 9 по алгебре.</w:t>
      </w:r>
    </w:p>
    <w:p w:rsidR="00B35262" w:rsidRPr="00A50B9F" w:rsidRDefault="00B35262" w:rsidP="00A50B9F">
      <w:pPr>
        <w:pStyle w:val="a5"/>
        <w:spacing w:before="0" w:after="0"/>
        <w:ind w:firstLine="708"/>
      </w:pPr>
      <w:r w:rsidRPr="00A50B9F">
        <w:t>Контрольных работ – 14: по алгебре – 8, по геометрии – 5. Из них одна итоговая в формате ГИА. Также проводятся тренировочные и диагностические работы по графику МИОО.</w:t>
      </w:r>
    </w:p>
    <w:p w:rsidR="00B35262" w:rsidRPr="00A50B9F" w:rsidRDefault="00B35262" w:rsidP="00A50B9F">
      <w:pPr>
        <w:pStyle w:val="a5"/>
        <w:spacing w:before="0" w:after="0"/>
        <w:ind w:firstLine="708"/>
      </w:pPr>
      <w:r w:rsidRPr="00A50B9F">
        <w:t>Промежуточная аттестация проводится в форме тестов, самостоятельных, проверочных, контрольных работ и математических диктантов.</w:t>
      </w:r>
    </w:p>
    <w:p w:rsidR="00B35262" w:rsidRPr="00A50B9F" w:rsidRDefault="00B35262" w:rsidP="00A50B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на 175 уроков.</w:t>
      </w:r>
    </w:p>
    <w:p w:rsidR="00B35262" w:rsidRPr="00A50B9F" w:rsidRDefault="00B35262" w:rsidP="00A5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62" w:rsidRPr="00A50B9F" w:rsidRDefault="00B35262" w:rsidP="00A50B9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0B9F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Алгебра. 9 класс: учебник для общеобразовательных учреждений / Ю.Н. Макарычев, Н.Г.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>, С.Б. С</w:t>
      </w:r>
      <w:r w:rsidR="00A50B9F">
        <w:rPr>
          <w:rFonts w:ascii="Times New Roman" w:hAnsi="Times New Roman" w:cs="Times New Roman"/>
          <w:sz w:val="24"/>
          <w:szCs w:val="24"/>
        </w:rPr>
        <w:t>уворова: Просвещение, 2011</w:t>
      </w:r>
      <w:r w:rsidRPr="00A50B9F">
        <w:rPr>
          <w:rFonts w:ascii="Times New Roman" w:hAnsi="Times New Roman" w:cs="Times New Roman"/>
          <w:sz w:val="24"/>
          <w:szCs w:val="24"/>
        </w:rPr>
        <w:t>.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Геометрия, 7 – 9. Учебник для общеобразовательных учреждений / Л.С.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 xml:space="preserve">, В.Ф. Бутузов, С.Б. Кадомцев и др.: Просвещение, 2005. 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Изучение алгебры в 7 – 9 классах. Книга для учителя. / Ю.Н. Макарычев, Н.Г.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>: Просвещение, 2008.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>, В.Ф. Бутузов, Ю.А. Глазков: Просвещение, 2004.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9 класса / В.И. Жохов, Ю.Н. Макарычев, Н.Г.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>: Просвещение 2008.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Дидактические материалы по геометрии для 9 класса / Б.Г. Зив, В.М.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>: Просвещение, 2004.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алгебре и геометрии для 9 класса / А.П. Ершова, В.В.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 xml:space="preserve">, А.С. Ершов: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>, 2004.</w:t>
      </w:r>
    </w:p>
    <w:p w:rsidR="00B35262" w:rsidRPr="00A50B9F" w:rsidRDefault="00B35262" w:rsidP="00A50B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Задачи и упражнения на готовых чертежах. 7 – 9 классы. Геометрия / Е.М. Рабинович: </w:t>
      </w:r>
      <w:proofErr w:type="spellStart"/>
      <w:r w:rsidRPr="00A50B9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A50B9F">
        <w:rPr>
          <w:rFonts w:ascii="Times New Roman" w:hAnsi="Times New Roman" w:cs="Times New Roman"/>
          <w:sz w:val="24"/>
          <w:szCs w:val="24"/>
        </w:rPr>
        <w:t>, 2001.</w:t>
      </w:r>
    </w:p>
    <w:p w:rsidR="00B35262" w:rsidRPr="00A50B9F" w:rsidRDefault="00B35262" w:rsidP="00A5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62" w:rsidRPr="00A50B9F" w:rsidRDefault="00B35262" w:rsidP="00A5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62" w:rsidRPr="00A50B9F" w:rsidRDefault="00B35262" w:rsidP="00A5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A50B9F" w:rsidRDefault="007B5831" w:rsidP="00A50B9F">
      <w:pPr>
        <w:pStyle w:val="1"/>
        <w:spacing w:after="0"/>
        <w:jc w:val="left"/>
        <w:rPr>
          <w:rFonts w:cs="Times New Roman"/>
          <w:b w:val="0"/>
          <w:sz w:val="24"/>
          <w:szCs w:val="24"/>
        </w:rPr>
      </w:pPr>
      <w:r w:rsidRPr="00A50B9F">
        <w:rPr>
          <w:rFonts w:cs="Times New Roman"/>
          <w:b w:val="0"/>
          <w:sz w:val="24"/>
          <w:szCs w:val="24"/>
        </w:rPr>
        <w:t>Пояснительная записка</w:t>
      </w:r>
    </w:p>
    <w:p w:rsidR="007B5831" w:rsidRPr="00A50B9F" w:rsidRDefault="007B5831" w:rsidP="00A50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831" w:rsidRPr="00A50B9F" w:rsidRDefault="007B5831" w:rsidP="00A5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>Закон об образовании. Вестник образования. – 2004. - №12</w:t>
      </w:r>
    </w:p>
    <w:p w:rsidR="007B5831" w:rsidRPr="00A50B9F" w:rsidRDefault="007B5831" w:rsidP="00A50B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основного общего образования по математике. «Алгебра 7-9 классы», «Геометрия 7-9 </w:t>
      </w:r>
      <w:proofErr w:type="gramStart"/>
      <w:r w:rsidRPr="00A50B9F">
        <w:rPr>
          <w:rFonts w:ascii="Times New Roman" w:hAnsi="Times New Roman" w:cs="Times New Roman"/>
          <w:sz w:val="24"/>
          <w:szCs w:val="24"/>
        </w:rPr>
        <w:t>классы»</w:t>
      </w:r>
      <w:r w:rsidRPr="00A50B9F">
        <w:rPr>
          <w:rFonts w:ascii="Times New Roman" w:hAnsi="Times New Roman" w:cs="Times New Roman"/>
          <w:i/>
          <w:sz w:val="24"/>
          <w:szCs w:val="24"/>
        </w:rPr>
        <w:t>/</w:t>
      </w:r>
      <w:proofErr w:type="gramEnd"/>
      <w:r w:rsidRPr="00A50B9F">
        <w:rPr>
          <w:rFonts w:ascii="Times New Roman" w:hAnsi="Times New Roman" w:cs="Times New Roman"/>
          <w:i/>
          <w:sz w:val="24"/>
          <w:szCs w:val="24"/>
        </w:rPr>
        <w:t xml:space="preserve"> сост. </w:t>
      </w:r>
      <w:proofErr w:type="spellStart"/>
      <w:r w:rsidRPr="00A50B9F">
        <w:rPr>
          <w:rFonts w:ascii="Times New Roman" w:hAnsi="Times New Roman" w:cs="Times New Roman"/>
          <w:i/>
          <w:sz w:val="24"/>
          <w:szCs w:val="24"/>
        </w:rPr>
        <w:t>Т.А.Бурмистрова</w:t>
      </w:r>
      <w:proofErr w:type="spellEnd"/>
      <w:r w:rsidRPr="00A50B9F">
        <w:rPr>
          <w:rFonts w:ascii="Times New Roman" w:hAnsi="Times New Roman" w:cs="Times New Roman"/>
          <w:i/>
          <w:sz w:val="24"/>
          <w:szCs w:val="24"/>
        </w:rPr>
        <w:t xml:space="preserve"> – М. : Просвещение, 2008</w:t>
      </w:r>
    </w:p>
    <w:p w:rsidR="007B5831" w:rsidRPr="00A50B9F" w:rsidRDefault="007B5831" w:rsidP="00A50B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математике. Алгебра, Геометрия,7 – 9 классы</w:t>
      </w:r>
      <w:r w:rsidRPr="00A50B9F">
        <w:rPr>
          <w:rFonts w:ascii="Times New Roman" w:hAnsi="Times New Roman" w:cs="Times New Roman"/>
          <w:i/>
          <w:sz w:val="24"/>
          <w:szCs w:val="24"/>
        </w:rPr>
        <w:t xml:space="preserve">/ сост. </w:t>
      </w:r>
      <w:proofErr w:type="spellStart"/>
      <w:r w:rsidRPr="00A50B9F">
        <w:rPr>
          <w:rFonts w:ascii="Times New Roman" w:hAnsi="Times New Roman" w:cs="Times New Roman"/>
          <w:i/>
          <w:sz w:val="24"/>
          <w:szCs w:val="24"/>
        </w:rPr>
        <w:t>Т.А.Бурмистрова</w:t>
      </w:r>
      <w:proofErr w:type="spellEnd"/>
      <w:r w:rsidRPr="00A50B9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A50B9F">
        <w:rPr>
          <w:rFonts w:ascii="Times New Roman" w:hAnsi="Times New Roman" w:cs="Times New Roman"/>
          <w:i/>
          <w:sz w:val="24"/>
          <w:szCs w:val="24"/>
        </w:rPr>
        <w:t>М. :</w:t>
      </w:r>
      <w:proofErr w:type="gramEnd"/>
      <w:r w:rsidRPr="00A50B9F">
        <w:rPr>
          <w:rFonts w:ascii="Times New Roman" w:hAnsi="Times New Roman" w:cs="Times New Roman"/>
          <w:i/>
          <w:sz w:val="24"/>
          <w:szCs w:val="24"/>
        </w:rPr>
        <w:t xml:space="preserve"> Просвещение, 2008</w:t>
      </w:r>
    </w:p>
    <w:p w:rsidR="007B5831" w:rsidRPr="00A50B9F" w:rsidRDefault="007B5831" w:rsidP="00A50B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>Программы для общеобразовательных школ «Алгебра 7-9 классы», «Геометрия 7-9 классы»,</w:t>
      </w:r>
      <w:r w:rsidRPr="00A50B9F">
        <w:rPr>
          <w:rFonts w:ascii="Times New Roman" w:hAnsi="Times New Roman" w:cs="Times New Roman"/>
          <w:i/>
          <w:sz w:val="24"/>
          <w:szCs w:val="24"/>
        </w:rPr>
        <w:t xml:space="preserve"> / сост. </w:t>
      </w:r>
      <w:proofErr w:type="spellStart"/>
      <w:r w:rsidRPr="00A50B9F">
        <w:rPr>
          <w:rFonts w:ascii="Times New Roman" w:hAnsi="Times New Roman" w:cs="Times New Roman"/>
          <w:i/>
          <w:sz w:val="24"/>
          <w:szCs w:val="24"/>
        </w:rPr>
        <w:t>Т.А.Бурмистрова</w:t>
      </w:r>
      <w:proofErr w:type="spellEnd"/>
      <w:r w:rsidRPr="00A50B9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A50B9F">
        <w:rPr>
          <w:rFonts w:ascii="Times New Roman" w:hAnsi="Times New Roman" w:cs="Times New Roman"/>
          <w:i/>
          <w:sz w:val="24"/>
          <w:szCs w:val="24"/>
        </w:rPr>
        <w:t>М. :</w:t>
      </w:r>
      <w:proofErr w:type="gramEnd"/>
      <w:r w:rsidRPr="00A50B9F">
        <w:rPr>
          <w:rFonts w:ascii="Times New Roman" w:hAnsi="Times New Roman" w:cs="Times New Roman"/>
          <w:i/>
          <w:sz w:val="24"/>
          <w:szCs w:val="24"/>
        </w:rPr>
        <w:t xml:space="preserve"> Просвещение, 2008</w:t>
      </w:r>
    </w:p>
    <w:p w:rsidR="007B5831" w:rsidRPr="00A50B9F" w:rsidRDefault="007B5831" w:rsidP="00A50B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9F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математике //</w:t>
      </w:r>
      <w:r w:rsidRPr="00A50B9F">
        <w:rPr>
          <w:rFonts w:ascii="Times New Roman" w:hAnsi="Times New Roman" w:cs="Times New Roman"/>
          <w:i/>
          <w:sz w:val="24"/>
          <w:szCs w:val="24"/>
        </w:rPr>
        <w:t xml:space="preserve">Математика в школе. – 2004г,-№4, -с.4 </w:t>
      </w:r>
    </w:p>
    <w:p w:rsidR="007B5831" w:rsidRPr="00A50B9F" w:rsidRDefault="007B5831" w:rsidP="00A50B9F">
      <w:pPr>
        <w:pStyle w:val="a5"/>
        <w:spacing w:after="0"/>
        <w:rPr>
          <w:b/>
        </w:rPr>
      </w:pPr>
      <w:r w:rsidRPr="00A50B9F">
        <w:rPr>
          <w:b/>
        </w:rPr>
        <w:t>Учебники:</w:t>
      </w:r>
    </w:p>
    <w:p w:rsidR="007B5831" w:rsidRPr="00A50B9F" w:rsidRDefault="007B5831" w:rsidP="00A50B9F">
      <w:pPr>
        <w:pStyle w:val="a5"/>
        <w:numPr>
          <w:ilvl w:val="0"/>
          <w:numId w:val="3"/>
        </w:numPr>
        <w:tabs>
          <w:tab w:val="left" w:pos="1418"/>
        </w:tabs>
        <w:spacing w:after="0"/>
        <w:ind w:left="1418" w:hanging="284"/>
        <w:rPr>
          <w:i/>
        </w:rPr>
      </w:pPr>
      <w:r w:rsidRPr="00A50B9F">
        <w:t xml:space="preserve">Алгебра. Учебник для 9 </w:t>
      </w:r>
      <w:proofErr w:type="gramStart"/>
      <w:r w:rsidRPr="00A50B9F">
        <w:t>класса./</w:t>
      </w:r>
      <w:proofErr w:type="gramEnd"/>
      <w:r w:rsidRPr="00A50B9F">
        <w:t xml:space="preserve"> </w:t>
      </w:r>
      <w:proofErr w:type="spellStart"/>
      <w:r w:rsidRPr="00A50B9F">
        <w:t>Ю.Н.Макрычев</w:t>
      </w:r>
      <w:proofErr w:type="spellEnd"/>
      <w:r w:rsidRPr="00A50B9F">
        <w:t xml:space="preserve">, </w:t>
      </w:r>
      <w:proofErr w:type="spellStart"/>
      <w:r w:rsidRPr="00A50B9F">
        <w:t>Н.Г.Миндюк</w:t>
      </w:r>
      <w:proofErr w:type="spellEnd"/>
      <w:r w:rsidRPr="00A50B9F">
        <w:t xml:space="preserve">, </w:t>
      </w:r>
      <w:proofErr w:type="spellStart"/>
      <w:r w:rsidRPr="00A50B9F">
        <w:t>К.И.Нешков</w:t>
      </w:r>
      <w:proofErr w:type="spellEnd"/>
      <w:r w:rsidRPr="00A50B9F">
        <w:t xml:space="preserve">, </w:t>
      </w:r>
      <w:proofErr w:type="spellStart"/>
      <w:r w:rsidRPr="00A50B9F">
        <w:t>С.Б.Суворова</w:t>
      </w:r>
      <w:proofErr w:type="spellEnd"/>
      <w:r w:rsidRPr="00A50B9F">
        <w:t xml:space="preserve">. -  </w:t>
      </w:r>
      <w:r w:rsidRPr="00A50B9F">
        <w:rPr>
          <w:i/>
        </w:rPr>
        <w:t>М.: Просвещение, 2008.</w:t>
      </w:r>
      <w:r w:rsidRPr="00A50B9F">
        <w:rPr>
          <w:b/>
        </w:rPr>
        <w:t xml:space="preserve"> </w:t>
      </w:r>
      <w:r w:rsidRPr="00A50B9F">
        <w:rPr>
          <w:i/>
        </w:rPr>
        <w:t xml:space="preserve">Рекомендован Министерством образования </w:t>
      </w:r>
      <w:proofErr w:type="gramStart"/>
      <w:r w:rsidRPr="00A50B9F">
        <w:rPr>
          <w:i/>
        </w:rPr>
        <w:t>и  науки</w:t>
      </w:r>
      <w:proofErr w:type="gramEnd"/>
      <w:r w:rsidRPr="00A50B9F">
        <w:rPr>
          <w:i/>
        </w:rPr>
        <w:t xml:space="preserve"> РФ к использованию в образовательном процессе в общеобразовательных учреждениях на 2009-2010 учебный год.</w:t>
      </w:r>
    </w:p>
    <w:p w:rsidR="007B5831" w:rsidRPr="00A50B9F" w:rsidRDefault="007B5831" w:rsidP="00A50B9F">
      <w:pPr>
        <w:pStyle w:val="a5"/>
        <w:numPr>
          <w:ilvl w:val="0"/>
          <w:numId w:val="3"/>
        </w:numPr>
        <w:tabs>
          <w:tab w:val="left" w:pos="1418"/>
        </w:tabs>
        <w:spacing w:before="0" w:after="0"/>
        <w:ind w:left="1418" w:hanging="284"/>
        <w:rPr>
          <w:i/>
        </w:rPr>
      </w:pPr>
      <w:r w:rsidRPr="00A50B9F">
        <w:t xml:space="preserve">Геометрия. Учебник для 9 </w:t>
      </w:r>
      <w:proofErr w:type="gramStart"/>
      <w:r w:rsidRPr="00A50B9F">
        <w:t>класса./</w:t>
      </w:r>
      <w:proofErr w:type="gramEnd"/>
      <w:r w:rsidRPr="00A50B9F">
        <w:t xml:space="preserve"> </w:t>
      </w:r>
      <w:proofErr w:type="spellStart"/>
      <w:r w:rsidRPr="00A50B9F">
        <w:t>Л.С.Атанасян</w:t>
      </w:r>
      <w:proofErr w:type="spellEnd"/>
      <w:r w:rsidRPr="00A50B9F">
        <w:t xml:space="preserve">, </w:t>
      </w:r>
      <w:proofErr w:type="spellStart"/>
      <w:r w:rsidRPr="00A50B9F">
        <w:t>В.Ф.Бутузов</w:t>
      </w:r>
      <w:proofErr w:type="spellEnd"/>
      <w:r w:rsidRPr="00A50B9F">
        <w:t xml:space="preserve">, </w:t>
      </w:r>
      <w:proofErr w:type="spellStart"/>
      <w:r w:rsidRPr="00A50B9F">
        <w:t>С.Б.Кадомцев</w:t>
      </w:r>
      <w:proofErr w:type="spellEnd"/>
      <w:r w:rsidRPr="00A50B9F">
        <w:t xml:space="preserve"> и др. -  </w:t>
      </w:r>
      <w:r w:rsidRPr="00A50B9F">
        <w:rPr>
          <w:i/>
        </w:rPr>
        <w:t>М.: Просвещение, 2009.</w:t>
      </w:r>
      <w:r w:rsidRPr="00A50B9F">
        <w:rPr>
          <w:b/>
        </w:rPr>
        <w:t xml:space="preserve"> </w:t>
      </w:r>
      <w:r w:rsidRPr="00A50B9F">
        <w:rPr>
          <w:i/>
        </w:rPr>
        <w:t xml:space="preserve">Рекомендован Министерством образования </w:t>
      </w:r>
      <w:proofErr w:type="gramStart"/>
      <w:r w:rsidRPr="00A50B9F">
        <w:rPr>
          <w:i/>
        </w:rPr>
        <w:t>и  науки</w:t>
      </w:r>
      <w:proofErr w:type="gramEnd"/>
      <w:r w:rsidRPr="00A50B9F">
        <w:rPr>
          <w:i/>
        </w:rPr>
        <w:t xml:space="preserve"> РФ к использованию в образовательном процессе в общеобразовательных учреждениях на 2009-2010 учебный год.</w:t>
      </w:r>
    </w:p>
    <w:p w:rsidR="007B5831" w:rsidRPr="00A50B9F" w:rsidRDefault="007B5831" w:rsidP="00A50B9F">
      <w:pPr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4D6270" w:rsidRPr="00FF29D9" w:rsidRDefault="004D6270" w:rsidP="00FF29D9">
      <w:pPr>
        <w:pStyle w:val="1"/>
        <w:numPr>
          <w:ilvl w:val="0"/>
          <w:numId w:val="1"/>
        </w:numPr>
        <w:spacing w:before="0" w:after="0"/>
        <w:rPr>
          <w:rFonts w:cs="Times New Roman"/>
          <w:b w:val="0"/>
          <w:sz w:val="24"/>
          <w:szCs w:val="24"/>
        </w:rPr>
      </w:pPr>
      <w:r w:rsidRPr="00FF29D9">
        <w:rPr>
          <w:rFonts w:cs="Times New Roman"/>
          <w:b w:val="0"/>
          <w:sz w:val="24"/>
          <w:szCs w:val="24"/>
        </w:rPr>
        <w:t>Пояснительная записка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270" w:rsidRPr="006C55A6" w:rsidRDefault="004D6270" w:rsidP="00FF29D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C55A6">
        <w:rPr>
          <w:rFonts w:ascii="Times New Roman" w:hAnsi="Times New Roman" w:cs="Times New Roman"/>
          <w:bCs/>
          <w:iCs/>
          <w:sz w:val="24"/>
          <w:szCs w:val="24"/>
        </w:rPr>
        <w:t>Статус документа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математики с учетом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 определяет необходимый </w:t>
      </w: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набор  практических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>, самостоятельных, контрольных работ, зачетных и тестовых работ, выполняемых учащимися.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FF29D9">
        <w:rPr>
          <w:rFonts w:ascii="Times New Roman" w:hAnsi="Times New Roman" w:cs="Times New Roman"/>
          <w:b/>
          <w:sz w:val="24"/>
          <w:szCs w:val="24"/>
        </w:rPr>
        <w:t xml:space="preserve"> по математике составлена на основе: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Закон об образовании. Вестник образования. – 2004. - №12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основного общего образования по математике. «Алгебра 7-9 классы», «Геометрия 7-9 </w:t>
      </w:r>
      <w:proofErr w:type="gramStart"/>
      <w:r w:rsidRPr="00FF29D9">
        <w:rPr>
          <w:rFonts w:ascii="Times New Roman" w:hAnsi="Times New Roman" w:cs="Times New Roman"/>
          <w:sz w:val="24"/>
          <w:szCs w:val="24"/>
        </w:rPr>
        <w:t>классы»</w:t>
      </w:r>
      <w:r w:rsidRPr="006C55A6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6C55A6">
        <w:rPr>
          <w:rFonts w:ascii="Times New Roman" w:hAnsi="Times New Roman" w:cs="Times New Roman"/>
          <w:sz w:val="24"/>
          <w:szCs w:val="24"/>
        </w:rPr>
        <w:t xml:space="preserve"> сост. </w:t>
      </w:r>
      <w:proofErr w:type="spellStart"/>
      <w:r w:rsidRPr="006C55A6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6C55A6">
        <w:rPr>
          <w:rFonts w:ascii="Times New Roman" w:hAnsi="Times New Roman" w:cs="Times New Roman"/>
          <w:sz w:val="24"/>
          <w:szCs w:val="24"/>
        </w:rPr>
        <w:t xml:space="preserve"> – М. : Просвещение, 2008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lastRenderedPageBreak/>
        <w:t>Примерная программа основного общего образования по математике. Алгебра, Геометрия,7 – 9 классы</w:t>
      </w:r>
      <w:r w:rsidRPr="00FF29D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6C55A6"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 w:rsidRPr="006C55A6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6C55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C55A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C55A6">
        <w:rPr>
          <w:rFonts w:ascii="Times New Roman" w:hAnsi="Times New Roman" w:cs="Times New Roman"/>
          <w:sz w:val="24"/>
          <w:szCs w:val="24"/>
        </w:rPr>
        <w:t xml:space="preserve"> Просвещение, 2008</w:t>
      </w:r>
    </w:p>
    <w:p w:rsidR="004D6270" w:rsidRPr="006C55A6" w:rsidRDefault="004D6270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Программы для общеобразовательных школ «Алгебра 7-9 классы», «Геометрия 7-9 классы»,</w:t>
      </w:r>
      <w:r w:rsidRPr="00FF2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5A6">
        <w:rPr>
          <w:rFonts w:ascii="Times New Roman" w:hAnsi="Times New Roman" w:cs="Times New Roman"/>
          <w:sz w:val="24"/>
          <w:szCs w:val="24"/>
        </w:rPr>
        <w:t xml:space="preserve">/ сост. </w:t>
      </w:r>
      <w:proofErr w:type="spellStart"/>
      <w:r w:rsidRPr="006C55A6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6C55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C55A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C55A6">
        <w:rPr>
          <w:rFonts w:ascii="Times New Roman" w:hAnsi="Times New Roman" w:cs="Times New Roman"/>
          <w:sz w:val="24"/>
          <w:szCs w:val="24"/>
        </w:rPr>
        <w:t xml:space="preserve"> Просвещение, 2008</w:t>
      </w:r>
    </w:p>
    <w:p w:rsidR="004D6270" w:rsidRPr="006C55A6" w:rsidRDefault="004D6270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математике //</w:t>
      </w:r>
      <w:r w:rsidRPr="006C55A6">
        <w:rPr>
          <w:rFonts w:ascii="Times New Roman" w:hAnsi="Times New Roman" w:cs="Times New Roman"/>
          <w:sz w:val="24"/>
          <w:szCs w:val="24"/>
        </w:rPr>
        <w:t xml:space="preserve">Математика в школе. – 2004г,-№4, -с.4 </w:t>
      </w:r>
    </w:p>
    <w:p w:rsidR="004D6270" w:rsidRPr="00FF29D9" w:rsidRDefault="00FF29D9" w:rsidP="00FF29D9">
      <w:pPr>
        <w:pStyle w:val="a5"/>
        <w:spacing w:before="0" w:after="0"/>
        <w:rPr>
          <w:b/>
        </w:rPr>
      </w:pPr>
      <w:r>
        <w:t xml:space="preserve">Программа соответствует </w:t>
      </w:r>
      <w:proofErr w:type="gramStart"/>
      <w:r>
        <w:t>следующим  учебникам</w:t>
      </w:r>
      <w:proofErr w:type="gramEnd"/>
      <w:r w:rsidR="004D6270" w:rsidRPr="00FF29D9">
        <w:rPr>
          <w:b/>
        </w:rPr>
        <w:t>:</w:t>
      </w:r>
    </w:p>
    <w:p w:rsidR="004D6270" w:rsidRPr="00FF29D9" w:rsidRDefault="004D6270" w:rsidP="00FF29D9">
      <w:pPr>
        <w:pStyle w:val="a5"/>
        <w:tabs>
          <w:tab w:val="left" w:pos="1418"/>
        </w:tabs>
        <w:spacing w:before="0" w:after="0"/>
        <w:rPr>
          <w:i/>
        </w:rPr>
      </w:pPr>
      <w:r w:rsidRPr="00FF29D9">
        <w:t xml:space="preserve">Алгебра. Учебник для 9 </w:t>
      </w:r>
      <w:proofErr w:type="gramStart"/>
      <w:r w:rsidRPr="00FF29D9">
        <w:t>класса./</w:t>
      </w:r>
      <w:proofErr w:type="gramEnd"/>
      <w:r w:rsidRPr="00FF29D9">
        <w:t xml:space="preserve"> </w:t>
      </w:r>
      <w:proofErr w:type="spellStart"/>
      <w:r w:rsidRPr="00FF29D9">
        <w:t>Ю.Н.Макрычев</w:t>
      </w:r>
      <w:proofErr w:type="spellEnd"/>
      <w:r w:rsidRPr="00FF29D9">
        <w:t xml:space="preserve">, </w:t>
      </w:r>
      <w:proofErr w:type="spellStart"/>
      <w:r w:rsidRPr="00FF29D9">
        <w:t>Н.Г.Миндюк</w:t>
      </w:r>
      <w:proofErr w:type="spellEnd"/>
      <w:r w:rsidRPr="00FF29D9">
        <w:t xml:space="preserve">, </w:t>
      </w:r>
      <w:proofErr w:type="spellStart"/>
      <w:r w:rsidRPr="00FF29D9">
        <w:t>К.И.Нешков</w:t>
      </w:r>
      <w:proofErr w:type="spellEnd"/>
      <w:r w:rsidRPr="00FF29D9">
        <w:t xml:space="preserve">, </w:t>
      </w:r>
      <w:proofErr w:type="spellStart"/>
      <w:r w:rsidRPr="00FF29D9">
        <w:t>С.Б.Суворова</w:t>
      </w:r>
      <w:proofErr w:type="spellEnd"/>
      <w:r w:rsidRPr="00FF29D9">
        <w:t xml:space="preserve">. -  </w:t>
      </w:r>
      <w:r w:rsidRPr="006C55A6">
        <w:t>М.: Просвещение, 2008.</w:t>
      </w:r>
      <w:r w:rsidRPr="006C55A6">
        <w:rPr>
          <w:b/>
        </w:rPr>
        <w:t xml:space="preserve"> </w:t>
      </w:r>
      <w:r w:rsidRPr="006C55A6">
        <w:t xml:space="preserve">Рекомендован Министерством образования </w:t>
      </w:r>
      <w:proofErr w:type="gramStart"/>
      <w:r w:rsidRPr="006C55A6">
        <w:t>и  науки</w:t>
      </w:r>
      <w:proofErr w:type="gramEnd"/>
      <w:r w:rsidRPr="006C55A6">
        <w:t xml:space="preserve"> РФ к использованию в образовательном процессе в общеобразовательных учреждениях на 2009-2010 учебный год.</w:t>
      </w:r>
    </w:p>
    <w:p w:rsidR="004D6270" w:rsidRPr="00FF29D9" w:rsidRDefault="004D6270" w:rsidP="00FF29D9">
      <w:pPr>
        <w:pStyle w:val="a5"/>
        <w:tabs>
          <w:tab w:val="left" w:pos="1418"/>
        </w:tabs>
        <w:spacing w:before="0" w:after="0"/>
        <w:rPr>
          <w:i/>
        </w:rPr>
      </w:pPr>
      <w:r w:rsidRPr="00FF29D9">
        <w:t xml:space="preserve">Геометрия. Учебник для 9 </w:t>
      </w:r>
      <w:proofErr w:type="gramStart"/>
      <w:r w:rsidRPr="00FF29D9">
        <w:t>класса./</w:t>
      </w:r>
      <w:proofErr w:type="gramEnd"/>
      <w:r w:rsidRPr="00FF29D9">
        <w:t xml:space="preserve"> </w:t>
      </w:r>
      <w:proofErr w:type="spellStart"/>
      <w:r w:rsidRPr="00FF29D9">
        <w:t>Л.С.Атанасян</w:t>
      </w:r>
      <w:proofErr w:type="spellEnd"/>
      <w:r w:rsidRPr="00FF29D9">
        <w:t xml:space="preserve">, </w:t>
      </w:r>
      <w:proofErr w:type="spellStart"/>
      <w:r w:rsidRPr="00FF29D9">
        <w:t>В.Ф.Бутузов</w:t>
      </w:r>
      <w:proofErr w:type="spellEnd"/>
      <w:r w:rsidRPr="00FF29D9">
        <w:t xml:space="preserve">, </w:t>
      </w:r>
      <w:proofErr w:type="spellStart"/>
      <w:r w:rsidRPr="00FF29D9">
        <w:t>С.Б.Кадомцев</w:t>
      </w:r>
      <w:proofErr w:type="spellEnd"/>
      <w:r w:rsidRPr="00FF29D9">
        <w:t xml:space="preserve"> и др. -  </w:t>
      </w:r>
      <w:r w:rsidRPr="00FF29D9">
        <w:rPr>
          <w:i/>
        </w:rPr>
        <w:t xml:space="preserve">М.: </w:t>
      </w:r>
      <w:r w:rsidRPr="006C55A6">
        <w:t>Просвещение, 2009.</w:t>
      </w:r>
      <w:r w:rsidRPr="006C55A6">
        <w:rPr>
          <w:b/>
        </w:rPr>
        <w:t xml:space="preserve"> </w:t>
      </w:r>
      <w:r w:rsidRPr="006C55A6">
        <w:t xml:space="preserve">Рекомендован Министерством образования </w:t>
      </w:r>
      <w:proofErr w:type="gramStart"/>
      <w:r w:rsidRPr="006C55A6">
        <w:t>и  науки</w:t>
      </w:r>
      <w:proofErr w:type="gramEnd"/>
      <w:r w:rsidRPr="006C55A6">
        <w:t xml:space="preserve"> РФ к использованию в образовательном процессе в общеобразовательных учреждениях на 2009-2010 учебный год.</w:t>
      </w:r>
    </w:p>
    <w:p w:rsidR="004D6270" w:rsidRDefault="00FF29D9" w:rsidP="00FF29D9">
      <w:pPr>
        <w:pStyle w:val="a5"/>
        <w:spacing w:before="0" w:after="0"/>
      </w:pPr>
      <w:r>
        <w:rPr>
          <w:b/>
        </w:rPr>
        <w:t xml:space="preserve">Количество часов по учебному плану: </w:t>
      </w:r>
      <w:r w:rsidR="006C55A6">
        <w:t>общее- 166</w:t>
      </w:r>
      <w:r w:rsidRPr="00FF29D9">
        <w:t>; в неделю-5</w:t>
      </w:r>
    </w:p>
    <w:p w:rsidR="006C55A6" w:rsidRPr="00FF29D9" w:rsidRDefault="006C55A6" w:rsidP="00FF29D9">
      <w:pPr>
        <w:pStyle w:val="a5"/>
        <w:spacing w:before="0" w:after="0"/>
        <w:rPr>
          <w:b/>
        </w:rPr>
      </w:pPr>
    </w:p>
    <w:p w:rsidR="004D6270" w:rsidRPr="00FF29D9" w:rsidRDefault="004D6270" w:rsidP="00FF29D9">
      <w:pPr>
        <w:pStyle w:val="a5"/>
        <w:spacing w:before="0" w:after="0"/>
        <w:jc w:val="center"/>
        <w:rPr>
          <w:b/>
        </w:rPr>
      </w:pPr>
      <w:r w:rsidRPr="00FF29D9">
        <w:rPr>
          <w:b/>
        </w:rPr>
        <w:t>Изучение математики на ступени основного общего образования направлено на достижение следующих целей:</w:t>
      </w:r>
    </w:p>
    <w:p w:rsidR="004D6270" w:rsidRPr="00FF29D9" w:rsidRDefault="004D6270" w:rsidP="00FF29D9">
      <w:pPr>
        <w:numPr>
          <w:ilvl w:val="0"/>
          <w:numId w:val="4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proofErr w:type="gramEnd"/>
      <w:r w:rsidRPr="00FF29D9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D6270" w:rsidRPr="00FF29D9" w:rsidRDefault="004D6270" w:rsidP="00FF29D9">
      <w:pPr>
        <w:numPr>
          <w:ilvl w:val="0"/>
          <w:numId w:val="4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b/>
          <w:bCs/>
          <w:sz w:val="24"/>
          <w:szCs w:val="24"/>
        </w:rPr>
        <w:t>интеллектуальное</w:t>
      </w:r>
      <w:proofErr w:type="gramEnd"/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развитие, </w:t>
      </w:r>
      <w:r w:rsidRPr="00FF29D9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D6270" w:rsidRPr="00FF29D9" w:rsidRDefault="004D6270" w:rsidP="00FF29D9">
      <w:pPr>
        <w:numPr>
          <w:ilvl w:val="0"/>
          <w:numId w:val="4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proofErr w:type="gramEnd"/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представлений</w:t>
      </w:r>
      <w:r w:rsidRPr="00FF29D9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C55A6" w:rsidRPr="008101EF" w:rsidRDefault="004D6270" w:rsidP="008101EF">
      <w:pPr>
        <w:numPr>
          <w:ilvl w:val="0"/>
          <w:numId w:val="4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proofErr w:type="gramEnd"/>
      <w:r w:rsidRPr="00FF29D9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C55A6" w:rsidRDefault="006C55A6" w:rsidP="00FF29D9">
      <w:pPr>
        <w:pStyle w:val="a5"/>
        <w:spacing w:before="0" w:after="0"/>
        <w:jc w:val="center"/>
        <w:rPr>
          <w:b/>
        </w:rPr>
      </w:pPr>
    </w:p>
    <w:p w:rsidR="006C55A6" w:rsidRPr="00FF29D9" w:rsidRDefault="006C55A6" w:rsidP="00FF29D9">
      <w:pPr>
        <w:pStyle w:val="a5"/>
        <w:spacing w:before="0" w:after="0"/>
        <w:jc w:val="center"/>
        <w:rPr>
          <w:b/>
        </w:rPr>
      </w:pPr>
    </w:p>
    <w:p w:rsidR="004D6270" w:rsidRPr="00FF29D9" w:rsidRDefault="004D6270" w:rsidP="00FF29D9">
      <w:pPr>
        <w:pStyle w:val="a5"/>
        <w:spacing w:before="0" w:after="0"/>
        <w:jc w:val="center"/>
        <w:rPr>
          <w:b/>
        </w:rPr>
      </w:pPr>
      <w:r w:rsidRPr="00FF29D9">
        <w:rPr>
          <w:b/>
        </w:rPr>
        <w:t>Основные развивающие и воспитательные цели</w:t>
      </w:r>
    </w:p>
    <w:p w:rsidR="004D6270" w:rsidRPr="00FF29D9" w:rsidRDefault="004D6270" w:rsidP="00FF29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Развитие: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Математической речи;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Сенсорной сферы; двигательной моторики;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Внимания; памяти;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Навыков само и взаимопроверки.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FF29D9">
        <w:rPr>
          <w:rFonts w:ascii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4D6270" w:rsidRPr="00FF29D9" w:rsidRDefault="004D6270" w:rsidP="00FF29D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F29D9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Волевых качеств;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 Коммуникабельности;</w:t>
      </w:r>
    </w:p>
    <w:p w:rsidR="004D6270" w:rsidRPr="00FF29D9" w:rsidRDefault="004D6270" w:rsidP="00FF29D9">
      <w:pPr>
        <w:numPr>
          <w:ilvl w:val="0"/>
          <w:numId w:val="8"/>
        </w:numPr>
        <w:suppressAutoHyphens/>
        <w:spacing w:after="0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color w:val="000000"/>
          <w:sz w:val="24"/>
          <w:szCs w:val="24"/>
        </w:rPr>
        <w:t> Ответственности.</w:t>
      </w:r>
    </w:p>
    <w:p w:rsidR="004D6270" w:rsidRPr="00FF29D9" w:rsidRDefault="004D6270" w:rsidP="00FF29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6270" w:rsidRPr="00FF29D9" w:rsidRDefault="004D6270" w:rsidP="00FF29D9">
      <w:pPr>
        <w:pStyle w:val="a5"/>
        <w:spacing w:before="0" w:after="0"/>
        <w:jc w:val="center"/>
        <w:rPr>
          <w:b/>
        </w:rPr>
      </w:pPr>
      <w:r w:rsidRPr="00FF29D9">
        <w:rPr>
          <w:b/>
        </w:rPr>
        <w:t>Цели и задачи, решаемые при реализации рабочей программы</w:t>
      </w:r>
    </w:p>
    <w:p w:rsidR="004D6270" w:rsidRPr="00FF29D9" w:rsidRDefault="004D6270" w:rsidP="00FF29D9">
      <w:pPr>
        <w:numPr>
          <w:ilvl w:val="0"/>
          <w:numId w:val="2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расширить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сведения о свойствах функ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ций, ознакомить учащихся со свойствами и графиком квадратич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ной функции, </w:t>
      </w:r>
      <w:r w:rsidRPr="00FF29D9">
        <w:rPr>
          <w:rFonts w:ascii="Times New Roman" w:hAnsi="Times New Roman" w:cs="Times New Roman"/>
          <w:color w:val="000000"/>
          <w:sz w:val="24"/>
          <w:szCs w:val="24"/>
        </w:rPr>
        <w:t>выработать умение строить график  квадратичной функции и применять графические представления для решения неравенств второй степени с одной переменной;</w:t>
      </w:r>
    </w:p>
    <w:p w:rsidR="004D6270" w:rsidRPr="00FF29D9" w:rsidRDefault="004D6270" w:rsidP="00FF29D9">
      <w:pPr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выработать</w:t>
      </w:r>
      <w:proofErr w:type="gramEnd"/>
      <w:r w:rsidRPr="00FF29D9">
        <w:rPr>
          <w:rFonts w:ascii="Times New Roman" w:hAnsi="Times New Roman" w:cs="Times New Roman"/>
          <w:color w:val="000000"/>
          <w:sz w:val="24"/>
          <w:szCs w:val="24"/>
        </w:rPr>
        <w:t xml:space="preserve">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4D6270" w:rsidRPr="00FF29D9" w:rsidRDefault="004D6270" w:rsidP="00FF29D9">
      <w:pPr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дать</w:t>
      </w:r>
      <w:proofErr w:type="gramEnd"/>
      <w:r w:rsidRPr="00FF29D9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об арифметической и геометрической прогрессиях как числовых последовательностях особого вида;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задач;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умение применять тригонометрический аппарат при решении геометрических задач;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расширить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знание учащихся о многоугольниках; рассмотреть понятия длины окружности и площади круга и формулы их вычисления; 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познакомить  учащихся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с понятием движения и его свойствами, с основными видами движений;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представление о статистических закономерностях в реальном мире и о различных способах их изучения, об осо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бенностях выводов и прогнозов, носящих вероятностный ха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рактер;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ИКТ компетентность через уроки с элементами ИКТ;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навык работы с тестовыми заданиями; </w:t>
      </w:r>
    </w:p>
    <w:p w:rsidR="004D6270" w:rsidRPr="00FF29D9" w:rsidRDefault="004D6270" w:rsidP="00FF29D9">
      <w:pPr>
        <w:widowControl w:val="0"/>
        <w:numPr>
          <w:ilvl w:val="0"/>
          <w:numId w:val="2"/>
        </w:numPr>
        <w:suppressAutoHyphens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учащихся к итоговой аттестации в новой форме.</w:t>
      </w:r>
    </w:p>
    <w:p w:rsidR="004D6270" w:rsidRPr="00FF29D9" w:rsidRDefault="004D6270" w:rsidP="00FF29D9">
      <w:pPr>
        <w:pStyle w:val="a5"/>
        <w:spacing w:before="0" w:after="0"/>
        <w:jc w:val="center"/>
        <w:rPr>
          <w:b/>
        </w:rPr>
      </w:pPr>
      <w:r w:rsidRPr="00FF29D9">
        <w:rPr>
          <w:b/>
        </w:rPr>
        <w:t xml:space="preserve">В ходе освоения содержания курса учащиеся получают возможность: 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proofErr w:type="gramEnd"/>
      <w:r w:rsidRPr="00FF29D9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D6270" w:rsidRPr="00FF29D9" w:rsidRDefault="004D6270" w:rsidP="00FF29D9">
      <w:pPr>
        <w:pStyle w:val="a4"/>
        <w:numPr>
          <w:ilvl w:val="0"/>
          <w:numId w:val="6"/>
        </w:numPr>
        <w:shd w:val="clear" w:color="auto" w:fill="FFFFFF"/>
        <w:ind w:left="720" w:right="10" w:firstLine="0"/>
        <w:jc w:val="both"/>
        <w:rPr>
          <w:color w:val="000000"/>
        </w:rPr>
      </w:pPr>
      <w:proofErr w:type="gramStart"/>
      <w:r w:rsidRPr="00FF29D9">
        <w:rPr>
          <w:color w:val="000000"/>
        </w:rPr>
        <w:t>систематизировать</w:t>
      </w:r>
      <w:proofErr w:type="gramEnd"/>
      <w:r w:rsidRPr="00FF29D9">
        <w:rPr>
          <w:color w:val="000000"/>
        </w:rPr>
        <w:t xml:space="preserve"> и обобщить сведе</w:t>
      </w:r>
      <w:r w:rsidRPr="00FF29D9">
        <w:rPr>
          <w:color w:val="000000"/>
        </w:rPr>
        <w:softHyphen/>
        <w:t>ния о решении целых и дробных рациональных уравнений с од</w:t>
      </w:r>
      <w:r w:rsidRPr="00FF29D9">
        <w:rPr>
          <w:color w:val="000000"/>
        </w:rPr>
        <w:softHyphen/>
        <w:t>ной переменной, сформировать умение решать неравенства вида ах</w:t>
      </w:r>
      <w:r w:rsidRPr="00FF29D9">
        <w:rPr>
          <w:color w:val="000000"/>
          <w:vertAlign w:val="superscript"/>
        </w:rPr>
        <w:t>2</w:t>
      </w:r>
      <w:r w:rsidRPr="00FF29D9">
        <w:rPr>
          <w:color w:val="000000"/>
        </w:rPr>
        <w:t xml:space="preserve"> + </w:t>
      </w:r>
      <w:proofErr w:type="spellStart"/>
      <w:r w:rsidRPr="00FF29D9">
        <w:rPr>
          <w:color w:val="000000"/>
        </w:rPr>
        <w:t>Ьх</w:t>
      </w:r>
      <w:proofErr w:type="spellEnd"/>
      <w:r w:rsidRPr="00FF29D9">
        <w:rPr>
          <w:color w:val="000000"/>
        </w:rPr>
        <w:t xml:space="preserve"> + с &gt; 0 или ах</w:t>
      </w:r>
      <w:r w:rsidRPr="00FF29D9">
        <w:rPr>
          <w:color w:val="000000"/>
          <w:vertAlign w:val="superscript"/>
        </w:rPr>
        <w:t>2</w:t>
      </w:r>
      <w:r w:rsidRPr="00FF29D9">
        <w:rPr>
          <w:color w:val="000000"/>
        </w:rPr>
        <w:t xml:space="preserve"> + </w:t>
      </w:r>
      <w:proofErr w:type="spellStart"/>
      <w:r w:rsidRPr="00FF29D9">
        <w:rPr>
          <w:color w:val="000000"/>
        </w:rPr>
        <w:t>Ьх</w:t>
      </w:r>
      <w:proofErr w:type="spellEnd"/>
      <w:r w:rsidRPr="00FF29D9">
        <w:rPr>
          <w:color w:val="000000"/>
        </w:rPr>
        <w:t xml:space="preserve"> + с &lt; 0, где а є 0;</w:t>
      </w:r>
    </w:p>
    <w:p w:rsidR="004D6270" w:rsidRPr="00FF29D9" w:rsidRDefault="004D6270" w:rsidP="00FF29D9">
      <w:pPr>
        <w:pStyle w:val="a4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proofErr w:type="gramStart"/>
      <w:r w:rsidRPr="00FF29D9">
        <w:rPr>
          <w:color w:val="000000"/>
        </w:rPr>
        <w:t>выработать</w:t>
      </w:r>
      <w:proofErr w:type="gramEnd"/>
      <w:r w:rsidRPr="00FF29D9">
        <w:rPr>
          <w:color w:val="000000"/>
        </w:rPr>
        <w:t xml:space="preserve"> умение решать простейшие системы, содержащие уравнение второй степени с двумя перемен</w:t>
      </w:r>
      <w:r w:rsidRPr="00FF29D9">
        <w:rPr>
          <w:color w:val="000000"/>
        </w:rPr>
        <w:softHyphen/>
        <w:t>ными, и текстовые задачи с помощью составления таких систем;</w:t>
      </w:r>
    </w:p>
    <w:p w:rsidR="004D6270" w:rsidRPr="00FF29D9" w:rsidRDefault="004D6270" w:rsidP="00FF29D9">
      <w:pPr>
        <w:pStyle w:val="a4"/>
        <w:numPr>
          <w:ilvl w:val="0"/>
          <w:numId w:val="6"/>
        </w:numPr>
        <w:shd w:val="clear" w:color="auto" w:fill="FFFFFF"/>
        <w:ind w:left="720" w:right="5" w:firstLine="0"/>
        <w:jc w:val="both"/>
        <w:rPr>
          <w:color w:val="000000"/>
        </w:rPr>
      </w:pPr>
      <w:proofErr w:type="gramStart"/>
      <w:r w:rsidRPr="00FF29D9">
        <w:rPr>
          <w:color w:val="000000"/>
        </w:rPr>
        <w:t>познакомиться</w:t>
      </w:r>
      <w:proofErr w:type="gramEnd"/>
      <w:r w:rsidRPr="00FF29D9">
        <w:rPr>
          <w:color w:val="000000"/>
        </w:rPr>
        <w:t xml:space="preserve"> с понятиями арифметической и гео</w:t>
      </w:r>
      <w:r w:rsidRPr="00FF29D9">
        <w:rPr>
          <w:color w:val="000000"/>
        </w:rPr>
        <w:softHyphen/>
        <w:t>метрической прогрессий как числовых последовательностей осо</w:t>
      </w:r>
      <w:r w:rsidRPr="00FF29D9">
        <w:rPr>
          <w:color w:val="000000"/>
        </w:rPr>
        <w:softHyphen/>
        <w:t>бого вида;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познакомиться</w:t>
      </w:r>
      <w:proofErr w:type="gramEnd"/>
      <w:r w:rsidRPr="00FF29D9">
        <w:rPr>
          <w:rFonts w:ascii="Times New Roman" w:hAnsi="Times New Roman" w:cs="Times New Roman"/>
          <w:color w:val="000000"/>
          <w:sz w:val="24"/>
          <w:szCs w:val="24"/>
        </w:rPr>
        <w:t xml:space="preserve"> с начальными сведения</w:t>
      </w:r>
      <w:r w:rsidRPr="00FF29D9">
        <w:rPr>
          <w:rFonts w:ascii="Times New Roman" w:hAnsi="Times New Roman" w:cs="Times New Roman"/>
          <w:color w:val="000000"/>
          <w:sz w:val="24"/>
          <w:szCs w:val="24"/>
        </w:rPr>
        <w:softHyphen/>
        <w:t>ми из теории вероятностей;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proofErr w:type="gramEnd"/>
      <w:r w:rsidRPr="00FF29D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proofErr w:type="gramEnd"/>
      <w:r w:rsidRPr="00FF29D9">
        <w:rPr>
          <w:rFonts w:ascii="Times New Roman" w:hAnsi="Times New Roman" w:cs="Times New Roman"/>
          <w:color w:val="000000"/>
          <w:sz w:val="24"/>
          <w:szCs w:val="24"/>
        </w:rPr>
        <w:t xml:space="preserve">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FF29D9">
        <w:rPr>
          <w:rFonts w:ascii="Times New Roman" w:hAnsi="Times New Roman" w:cs="Times New Roman"/>
          <w:color w:val="000000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proofErr w:type="gramEnd"/>
      <w:r w:rsidRPr="00FF29D9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математического аппа</w:t>
      </w:r>
      <w:r w:rsidRPr="00FF29D9">
        <w:rPr>
          <w:rFonts w:ascii="Times New Roman" w:hAnsi="Times New Roman" w:cs="Times New Roman"/>
          <w:color w:val="000000"/>
          <w:sz w:val="24"/>
          <w:szCs w:val="24"/>
        </w:rPr>
        <w:softHyphen/>
        <w:t>рата для решения задач из математики, смежных предметов, окружающей реальности;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 и изобразительные умения, освоить основные факты и методы планиметрии, позна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комиться с простейшими </w:t>
      </w:r>
      <w:r w:rsidRPr="00FF29D9">
        <w:rPr>
          <w:rFonts w:ascii="Times New Roman" w:hAnsi="Times New Roman" w:cs="Times New Roman"/>
          <w:sz w:val="24"/>
          <w:szCs w:val="24"/>
        </w:rPr>
        <w:lastRenderedPageBreak/>
        <w:t>пространственными телами и их свой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ствами;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представления о статистических закономерностях в реальном мире и о различных способах их изучения, об осо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бенностях выводов и прогнозов, носящих вероятностный ха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рактер;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представления об изучаемых понятиях и мето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дах как важнейших средствах математического моделирования реальных процессов и явлений;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проводить операции над векторами, научиться вычислять длину и координаты вектора, угол между векторами;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решать геометрические задачи, опираясь на изученные свой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ства фигур и отношений между ними, применяя дополнитель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ные построения, алгебраический и тригонометрический аппа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рат, соображения симметрии;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нагляднее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представить изучаемый материал;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освоить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проектную деятельность;</w:t>
      </w:r>
    </w:p>
    <w:p w:rsidR="004D6270" w:rsidRPr="00FF29D9" w:rsidRDefault="004D6270" w:rsidP="00FF29D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творческие способности.</w:t>
      </w:r>
    </w:p>
    <w:p w:rsidR="007B5831" w:rsidRPr="00FF29D9" w:rsidRDefault="007B5831" w:rsidP="00FF29D9">
      <w:pPr>
        <w:pStyle w:val="a5"/>
        <w:spacing w:before="0" w:after="0"/>
        <w:rPr>
          <w:b/>
        </w:rPr>
      </w:pPr>
    </w:p>
    <w:p w:rsidR="007B5831" w:rsidRPr="00FF29D9" w:rsidRDefault="007B5831" w:rsidP="00FF29D9">
      <w:pPr>
        <w:pStyle w:val="a5"/>
        <w:spacing w:before="0" w:after="0"/>
        <w:jc w:val="center"/>
        <w:rPr>
          <w:b/>
        </w:rPr>
      </w:pPr>
      <w:r w:rsidRPr="00FF29D9">
        <w:rPr>
          <w:b/>
        </w:rPr>
        <w:t>СОДЕРЖАНИЕ ОБУЧЕНИЯ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>Свойства функций. Квадратичная функция</w:t>
      </w:r>
      <w:r w:rsidR="00D81277">
        <w:rPr>
          <w:rFonts w:ascii="Times New Roman" w:hAnsi="Times New Roman" w:cs="Times New Roman"/>
          <w:b/>
          <w:bCs/>
          <w:sz w:val="24"/>
          <w:szCs w:val="24"/>
        </w:rPr>
        <w:t>-22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Функция. Свойства функций. Квадратный трехчлен. Разло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жение квадратного трехчлена на множители. Функция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FF29D9">
        <w:rPr>
          <w:rFonts w:ascii="Times New Roman" w:hAnsi="Times New Roman" w:cs="Times New Roman"/>
          <w:i/>
          <w:iCs/>
          <w:sz w:val="24"/>
          <w:szCs w:val="24"/>
        </w:rPr>
        <w:t>Ьх</w:t>
      </w:r>
      <w:proofErr w:type="spellEnd"/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с, </w:t>
      </w:r>
      <w:r w:rsidRPr="00FF29D9">
        <w:rPr>
          <w:rFonts w:ascii="Times New Roman" w:hAnsi="Times New Roman" w:cs="Times New Roman"/>
          <w:sz w:val="24"/>
          <w:szCs w:val="24"/>
        </w:rPr>
        <w:t>ее свойства и график. Степенная функция.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расширить сведения о свойствах функ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ций, ознакомить учащихся со свойствами и графиком квадратич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ной функции.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В начале темы систематизируются сведения о функциях. По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вторяются основные понятия: функция, аргумент, область опре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деления функции, график. Даются понятия о возрастании и убы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вании функции, промежутках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ратного трехчлена, разложении квадратного трехчлена на </w:t>
      </w:r>
      <w:proofErr w:type="gramStart"/>
      <w:r w:rsidRPr="00FF29D9">
        <w:rPr>
          <w:rFonts w:ascii="Times New Roman" w:hAnsi="Times New Roman" w:cs="Times New Roman"/>
          <w:sz w:val="24"/>
          <w:szCs w:val="24"/>
        </w:rPr>
        <w:t>мно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жители .</w:t>
      </w:r>
      <w:proofErr w:type="gramEnd"/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F29D9">
        <w:rPr>
          <w:rFonts w:ascii="Times New Roman" w:hAnsi="Times New Roman" w:cs="Times New Roman"/>
          <w:sz w:val="24"/>
          <w:szCs w:val="24"/>
        </w:rPr>
        <w:t xml:space="preserve">ее свойств </w:t>
      </w: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F29D9">
        <w:rPr>
          <w:rFonts w:ascii="Times New Roman" w:hAnsi="Times New Roman" w:cs="Times New Roman"/>
          <w:sz w:val="24"/>
          <w:szCs w:val="24"/>
        </w:rPr>
        <w:t xml:space="preserve">особенностей графика, а также других частных видов квадратичной функции — функций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FF29D9">
        <w:rPr>
          <w:rFonts w:ascii="Times New Roman" w:hAnsi="Times New Roman" w:cs="Times New Roman"/>
          <w:sz w:val="24"/>
          <w:szCs w:val="24"/>
        </w:rPr>
        <w:t xml:space="preserve">=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Ь,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FF29D9">
        <w:rPr>
          <w:rFonts w:ascii="Times New Roman" w:hAnsi="Times New Roman" w:cs="Times New Roman"/>
          <w:sz w:val="24"/>
          <w:szCs w:val="24"/>
        </w:rPr>
        <w:t xml:space="preserve">=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а (х </w:t>
      </w:r>
      <w:r w:rsidRPr="00FF29D9">
        <w:rPr>
          <w:rFonts w:ascii="Times New Roman" w:hAnsi="Times New Roman" w:cs="Times New Roman"/>
          <w:sz w:val="24"/>
          <w:szCs w:val="24"/>
        </w:rPr>
        <w:t xml:space="preserve">—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т)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F29D9">
        <w:rPr>
          <w:rFonts w:ascii="Times New Roman" w:hAnsi="Times New Roman" w:cs="Times New Roman"/>
          <w:sz w:val="24"/>
          <w:szCs w:val="24"/>
        </w:rPr>
        <w:t>Эти сведения используются при изуче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нии свойств квадратичной функции общего вида. Важно, чтобы учащиеся поняли, что </w:t>
      </w:r>
      <w:proofErr w:type="gramStart"/>
      <w:r w:rsidRPr="00FF29D9">
        <w:rPr>
          <w:rFonts w:ascii="Times New Roman" w:hAnsi="Times New Roman" w:cs="Times New Roman"/>
          <w:sz w:val="24"/>
          <w:szCs w:val="24"/>
        </w:rPr>
        <w:t>график  функции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FF29D9">
        <w:rPr>
          <w:rFonts w:ascii="Times New Roman" w:hAnsi="Times New Roman" w:cs="Times New Roman"/>
          <w:i/>
          <w:iCs/>
          <w:sz w:val="24"/>
          <w:szCs w:val="24"/>
        </w:rPr>
        <w:t>Ьх</w:t>
      </w:r>
      <w:proofErr w:type="spellEnd"/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с </w:t>
      </w:r>
      <w:r w:rsidRPr="00FF29D9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FF29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29D9">
        <w:rPr>
          <w:rFonts w:ascii="Times New Roman" w:hAnsi="Times New Roman" w:cs="Times New Roman"/>
          <w:sz w:val="24"/>
          <w:szCs w:val="24"/>
        </w:rPr>
        <w:t xml:space="preserve">быть получен из графика функции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= 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29D9">
        <w:rPr>
          <w:rFonts w:ascii="Times New Roman" w:hAnsi="Times New Roman" w:cs="Times New Roman"/>
          <w:sz w:val="24"/>
          <w:szCs w:val="24"/>
        </w:rPr>
        <w:t>с помощью двух па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раллельных переносов. Приемы построения графика функции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у = 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FF29D9">
        <w:rPr>
          <w:rFonts w:ascii="Times New Roman" w:hAnsi="Times New Roman" w:cs="Times New Roman"/>
          <w:i/>
          <w:iCs/>
          <w:sz w:val="24"/>
          <w:szCs w:val="24"/>
        </w:rPr>
        <w:t>Ьх</w:t>
      </w:r>
      <w:proofErr w:type="spellEnd"/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с </w:t>
      </w:r>
      <w:r w:rsidRPr="00FF29D9">
        <w:rPr>
          <w:rFonts w:ascii="Times New Roman" w:hAnsi="Times New Roman" w:cs="Times New Roman"/>
          <w:sz w:val="24"/>
          <w:szCs w:val="24"/>
        </w:rPr>
        <w:t>отрабатываются на конкретных примерах. При этом особое внимание следует уделить формированию у учащих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ся умения указывать координаты вершины параболы, ее ось сим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метрии, направление ветвей параболы.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ции, а также промежутки, в которых функция сохраняет знак.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Учащиеся знакомятся со свойствами степенной функции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Pr="00FF29D9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proofErr w:type="spellEnd"/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29D9">
        <w:rPr>
          <w:rFonts w:ascii="Times New Roman" w:hAnsi="Times New Roman" w:cs="Times New Roman"/>
          <w:sz w:val="24"/>
          <w:szCs w:val="24"/>
        </w:rPr>
        <w:t xml:space="preserve">при четном и нечетном натуральном показателе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п. </w:t>
      </w:r>
      <w:r w:rsidRPr="00FF29D9">
        <w:rPr>
          <w:rFonts w:ascii="Times New Roman" w:hAnsi="Times New Roman" w:cs="Times New Roman"/>
          <w:sz w:val="24"/>
          <w:szCs w:val="24"/>
        </w:rPr>
        <w:t>Вводит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ся понятие корня </w:t>
      </w:r>
      <w:r w:rsidRPr="00FF29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9D9">
        <w:rPr>
          <w:rFonts w:ascii="Times New Roman" w:hAnsi="Times New Roman" w:cs="Times New Roman"/>
          <w:sz w:val="24"/>
          <w:szCs w:val="24"/>
        </w:rPr>
        <w:t xml:space="preserve">-й степени. Учащиеся должны понимать смысл записей </w:t>
      </w:r>
      <w:proofErr w:type="gramStart"/>
      <w:r w:rsidRPr="00FF29D9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FF29D9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7429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9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Они получают представление о нахождении </w:t>
      </w:r>
      <w:r w:rsidRPr="00FF29D9">
        <w:rPr>
          <w:rFonts w:ascii="Times New Roman" w:hAnsi="Times New Roman" w:cs="Times New Roman"/>
          <w:sz w:val="24"/>
          <w:szCs w:val="24"/>
        </w:rPr>
        <w:lastRenderedPageBreak/>
        <w:t>значений корня с помощью калькулятора, причем выработка соответствующих умений не требуется.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Уравнения и неравенства </w:t>
      </w:r>
      <w:r w:rsidRPr="00FF29D9">
        <w:rPr>
          <w:rFonts w:ascii="Times New Roman" w:hAnsi="Times New Roman" w:cs="Times New Roman"/>
          <w:sz w:val="24"/>
          <w:szCs w:val="24"/>
        </w:rPr>
        <w:t xml:space="preserve">с </w:t>
      </w:r>
      <w:r w:rsidRPr="00FF29D9">
        <w:rPr>
          <w:rFonts w:ascii="Times New Roman" w:hAnsi="Times New Roman" w:cs="Times New Roman"/>
          <w:b/>
          <w:bCs/>
          <w:sz w:val="24"/>
          <w:szCs w:val="24"/>
        </w:rPr>
        <w:t>одной переменной</w:t>
      </w:r>
      <w:r w:rsidR="00D81277">
        <w:rPr>
          <w:rFonts w:ascii="Times New Roman" w:hAnsi="Times New Roman" w:cs="Times New Roman"/>
          <w:b/>
          <w:bCs/>
          <w:sz w:val="24"/>
          <w:szCs w:val="24"/>
        </w:rPr>
        <w:t>-15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Целые уравнения. Дробные рациональные уравнения. Нера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венства второй степени с одной переменной. Метод интервалов.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систематизировать и обобщить сведе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ния о решении целых и дробных рациональных уравнений с од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ной переменной, сформировать умение решать неравенства вида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Ьх</w:t>
      </w:r>
      <w:proofErr w:type="spellEnd"/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 </w:t>
      </w:r>
      <w:proofErr w:type="gramStart"/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&gt;</w:t>
      </w:r>
      <w:proofErr w:type="gramEnd"/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FF29D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+ </w:t>
      </w:r>
      <w:proofErr w:type="spellStart"/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Ьх</w:t>
      </w:r>
      <w:proofErr w:type="spellEnd"/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 с &lt; </w:t>
      </w: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0, </w:t>
      </w:r>
      <w:r w:rsidRPr="00FF29D9">
        <w:rPr>
          <w:rFonts w:ascii="Times New Roman" w:hAnsi="Times New Roman" w:cs="Times New Roman"/>
          <w:sz w:val="24"/>
          <w:szCs w:val="24"/>
        </w:rPr>
        <w:t xml:space="preserve">где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≠ </w:t>
      </w:r>
      <w:r w:rsidRPr="00FF29D9">
        <w:rPr>
          <w:rFonts w:ascii="Times New Roman" w:hAnsi="Times New Roman" w:cs="Times New Roman"/>
          <w:b/>
          <w:bCs/>
          <w:sz w:val="24"/>
          <w:szCs w:val="24"/>
        </w:rPr>
        <w:t>0.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ние и углубление сведений об уравнениях. Вводятся понятия це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лого рационального уравнения и его степени. Учащиеся знако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могательной переменной. Метод решения уравнений путем введе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ских и других видов уравнений.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Формирование умений решать неравенства вида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FF29D9">
        <w:rPr>
          <w:rFonts w:ascii="Times New Roman" w:hAnsi="Times New Roman" w:cs="Times New Roman"/>
          <w:i/>
          <w:iCs/>
          <w:sz w:val="24"/>
          <w:szCs w:val="24"/>
        </w:rPr>
        <w:t>Ьх</w:t>
      </w:r>
      <w:proofErr w:type="spellEnd"/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F29D9">
        <w:rPr>
          <w:rFonts w:ascii="Times New Roman" w:hAnsi="Times New Roman" w:cs="Times New Roman"/>
          <w:i/>
          <w:iCs/>
          <w:sz w:val="24"/>
          <w:szCs w:val="24"/>
        </w:rPr>
        <w:t>+  с</w:t>
      </w:r>
      <w:proofErr w:type="gramEnd"/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r w:rsidRPr="00FF29D9">
        <w:rPr>
          <w:rFonts w:ascii="Times New Roman" w:hAnsi="Times New Roman" w:cs="Times New Roman"/>
          <w:sz w:val="24"/>
          <w:szCs w:val="24"/>
        </w:rPr>
        <w:t xml:space="preserve">0 или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FF29D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Pr="00FF29D9">
        <w:rPr>
          <w:rFonts w:ascii="Times New Roman" w:hAnsi="Times New Roman" w:cs="Times New Roman"/>
          <w:i/>
          <w:iCs/>
          <w:sz w:val="24"/>
          <w:szCs w:val="24"/>
        </w:rPr>
        <w:t>Ьх</w:t>
      </w:r>
      <w:proofErr w:type="spellEnd"/>
      <w:r w:rsidRPr="00FF29D9">
        <w:rPr>
          <w:rFonts w:ascii="Times New Roman" w:hAnsi="Times New Roman" w:cs="Times New Roman"/>
          <w:i/>
          <w:iCs/>
          <w:sz w:val="24"/>
          <w:szCs w:val="24"/>
        </w:rPr>
        <w:t xml:space="preserve"> + с &lt; </w:t>
      </w:r>
      <w:r w:rsidRPr="00FF29D9">
        <w:rPr>
          <w:rFonts w:ascii="Times New Roman" w:hAnsi="Times New Roman" w:cs="Times New Roman"/>
          <w:sz w:val="24"/>
          <w:szCs w:val="24"/>
        </w:rPr>
        <w:t xml:space="preserve">0, где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F2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≠</w:t>
      </w:r>
      <w:r w:rsidRPr="00FF29D9">
        <w:rPr>
          <w:rFonts w:ascii="Times New Roman" w:hAnsi="Times New Roman" w:cs="Times New Roman"/>
          <w:sz w:val="24"/>
          <w:szCs w:val="24"/>
        </w:rPr>
        <w:t xml:space="preserve">0, осуществляется с опорой на сведения о графике квадратичной функции (направление ветвей параболы, ее расположение относительно оси </w:t>
      </w:r>
      <w:r w:rsidRPr="00FF29D9">
        <w:rPr>
          <w:rFonts w:ascii="Times New Roman" w:hAnsi="Times New Roman" w:cs="Times New Roman"/>
          <w:i/>
          <w:iCs/>
          <w:sz w:val="24"/>
          <w:szCs w:val="24"/>
        </w:rPr>
        <w:t>Ох).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Учащиеся знакомятся с методом интервалов, с помощью ко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торого решаются несложные рациональные неравенства.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 с двумя переменными</w:t>
      </w:r>
      <w:r w:rsidR="0075091E">
        <w:rPr>
          <w:rFonts w:ascii="Times New Roman" w:hAnsi="Times New Roman" w:cs="Times New Roman"/>
          <w:b/>
          <w:bCs/>
          <w:sz w:val="24"/>
          <w:szCs w:val="24"/>
        </w:rPr>
        <w:t>-10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br/>
        <w:t xml:space="preserve">      Уравнение с двумя переменными и его график. Системы урав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ными, и текстовые задачи с помощью составления таких систем.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В данной теме завершается изучение систем уравнений с дву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мя переменными. Основное внимание уделяется системам, в ко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торых одно из уравнений первой степени, а другое второй. Из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вестный учащимся способ подстановки находит здесь дальнейшее </w:t>
      </w:r>
      <w:r w:rsidR="00095A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-621665</wp:posOffset>
                </wp:positionH>
                <wp:positionV relativeFrom="paragraph">
                  <wp:posOffset>1706880</wp:posOffset>
                </wp:positionV>
                <wp:extent cx="0" cy="496570"/>
                <wp:effectExtent l="10795" t="10160" r="8255" b="76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A204E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8.95pt,134.4pt" to="-48.9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u5GQIAADQ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" strokeweight=".09mm">
                <v:stroke joinstyle="miter"/>
                <w10:wrap anchorx="margin"/>
              </v:line>
            </w:pict>
          </mc:Fallback>
        </mc:AlternateContent>
      </w:r>
      <w:r w:rsidRPr="00FF29D9">
        <w:rPr>
          <w:rFonts w:ascii="Times New Roman" w:hAnsi="Times New Roman" w:cs="Times New Roman"/>
          <w:sz w:val="24"/>
          <w:szCs w:val="24"/>
        </w:rPr>
        <w:t>применение и позволяет сводить решение таких систем к реше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нию квадратного уравнения.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чиваться простейшими примерами.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Привлечение известных учащимся графиков позволяет при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вести примеры графического решения систем уравнений. С помо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щью графических представлений можно наглядно показать уча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Разработанный математический аппарат позволяет сущест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венно расширить класс содержательных текстовых задач, решае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мых с помощью систем уравнений.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ются при иллюстрации множеств решений некоторых простей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ших неравенств с двумя переменными и их систем.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1EF" w:rsidRDefault="008101EF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1EF" w:rsidRDefault="008101EF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31" w:rsidRPr="00FF29D9" w:rsidRDefault="0075091E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Прогрессии-13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FF29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9D9">
        <w:rPr>
          <w:rFonts w:ascii="Times New Roman" w:hAnsi="Times New Roman" w:cs="Times New Roman"/>
          <w:sz w:val="24"/>
          <w:szCs w:val="24"/>
        </w:rPr>
        <w:t>-го члена и суммы первых п членов прогрессии. Бесконечно убываю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щая геометрическая прогрессия.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дать понятия об арифметической и гео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метрической прогрессиях как числовых последовательностях осо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бого вида.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FF29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9D9">
        <w:rPr>
          <w:rFonts w:ascii="Times New Roman" w:hAnsi="Times New Roman" w:cs="Times New Roman"/>
          <w:sz w:val="24"/>
          <w:szCs w:val="24"/>
        </w:rPr>
        <w:t>-й член последовательности», вы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Работа с формулами </w:t>
      </w:r>
      <w:r w:rsidRPr="00FF29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9D9">
        <w:rPr>
          <w:rFonts w:ascii="Times New Roman" w:hAnsi="Times New Roman" w:cs="Times New Roman"/>
          <w:sz w:val="24"/>
          <w:szCs w:val="24"/>
        </w:rPr>
        <w:t>-го члена и суммы первых п членов про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грессий, помимо своего основного назначения, позволяет неодно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кратно возвращаться к вычислениям, тождественным преобразо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ваниям, решению уравнений, неравенств, систем.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Рассматриваются характеристические свойства арифметиче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ской и геометрической прогрессий, что позволяет расширить круг предлагаемых задач.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вероятностей</w:t>
      </w:r>
      <w:r w:rsidR="00B86951">
        <w:rPr>
          <w:rFonts w:ascii="Times New Roman" w:hAnsi="Times New Roman" w:cs="Times New Roman"/>
          <w:b/>
          <w:sz w:val="24"/>
          <w:szCs w:val="24"/>
        </w:rPr>
        <w:t>-15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br/>
        <w:t xml:space="preserve">      Комбинаторное правило умножения. Перестановки, размеще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ознакомить учащихся с понятиями пе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рестановки, размещения, сочетания и соответствующими форму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лами для подсчета их числа; ввести понятия относительной час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тоты и вероятности случайного события.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Изучение темы начинается с решения задач, в которых требу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торое используется в дальнейшем при выводе формул для подсче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та числа перестановок, размещений и сочетаний.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При изучении данного материала необходимо обратить внима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ние учащихся на различие понятий «размещение» и «сочета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ние», сформировать у них умение определять, о каком виде ком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бинаций идет речь в задаче.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В данной теме учащиеся знакомятся с начальными сведения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ми из теории вероятностей. Вводятся понятия «случайное собы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тие», «относительная частота», «вероятность случайного собы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ности можно применять только к таким моделям реальных собы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тий, в которых все исходы являются равновозможными.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>Векторы. Метод координат</w:t>
      </w:r>
      <w:r w:rsidR="007B0E7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091E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векторов. Умножение вектора на число. Разложение вектора по двум неколлинеарным векторам. Координаты вектора. Простей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lastRenderedPageBreak/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Соотношения между </w:t>
      </w:r>
      <w:r w:rsidR="007B0E7D">
        <w:rPr>
          <w:rFonts w:ascii="Times New Roman" w:hAnsi="Times New Roman" w:cs="Times New Roman"/>
          <w:b/>
          <w:bCs/>
          <w:sz w:val="24"/>
          <w:szCs w:val="24"/>
        </w:rPr>
        <w:t>сторонами и углами треугольника-14</w:t>
      </w:r>
      <w:r w:rsidRPr="00FF29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F29D9">
        <w:rPr>
          <w:rFonts w:ascii="Times New Roman" w:hAnsi="Times New Roman" w:cs="Times New Roman"/>
          <w:sz w:val="24"/>
          <w:szCs w:val="24"/>
        </w:rPr>
        <w:t>Скалярное произведение векторов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сов. Решение треугольников.                 Скалярное произведение векторов и его применение в геометрических задачах.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сматриваются свойства скалярного произведения и его примене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ние при решении геометрических задач.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выков в применении тригонометрического аппарата при реше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нии геометрических задач.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>Длина окружности и площадь круга</w:t>
      </w:r>
      <w:r w:rsidR="007B0E7D">
        <w:rPr>
          <w:rFonts w:ascii="Times New Roman" w:hAnsi="Times New Roman" w:cs="Times New Roman"/>
          <w:b/>
          <w:bCs/>
          <w:sz w:val="24"/>
          <w:szCs w:val="24"/>
        </w:rPr>
        <w:t>-12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расширить знание учащихся о много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   В начале темы дается определение правильного многоуголь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щью описанной окружности решаются задачи о построении пра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вильного шестиугольника и правильного 2га-угольника, если дан правильный /г-угольник.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сти и площади круга. Вывод опирается на интуитивное представ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метр стремится к длине этой окружности, а площадь — к площа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ди круга, ограниченного окружностью.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831" w:rsidRPr="00FF29D9" w:rsidRDefault="007B0E7D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Движение-</w:t>
      </w:r>
      <w:r w:rsidR="006C55A6">
        <w:rPr>
          <w:rFonts w:ascii="Times New Roman" w:hAnsi="Times New Roman" w:cs="Times New Roman"/>
          <w:b/>
          <w:sz w:val="24"/>
          <w:szCs w:val="24"/>
        </w:rPr>
        <w:t>8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ложения и движения.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Понятие наложения относится в данном курсе к числу основ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ных понятий. Доказывается, что понятия наложения и движения являются эквивалентными: любое наложение является </w:t>
      </w:r>
      <w:r w:rsidRPr="00FF29D9">
        <w:rPr>
          <w:rFonts w:ascii="Times New Roman" w:hAnsi="Times New Roman" w:cs="Times New Roman"/>
          <w:sz w:val="24"/>
          <w:szCs w:val="24"/>
        </w:rPr>
        <w:lastRenderedPageBreak/>
        <w:t>движенц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жения и движения.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Об аксиомах геометрии</w:t>
      </w:r>
      <w:r w:rsidR="007B0E7D">
        <w:rPr>
          <w:rFonts w:ascii="Times New Roman" w:hAnsi="Times New Roman" w:cs="Times New Roman"/>
          <w:b/>
          <w:sz w:val="24"/>
          <w:szCs w:val="24"/>
        </w:rPr>
        <w:t>-1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br/>
        <w:t>Беседа об аксиомах геометрии.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FF29D9">
        <w:rPr>
          <w:rFonts w:ascii="Times New Roman" w:hAnsi="Times New Roman" w:cs="Times New Roman"/>
          <w:sz w:val="24"/>
          <w:szCs w:val="24"/>
        </w:rPr>
        <w:t xml:space="preserve"> — дать более глубокое представление о си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стеме аксиом планиметрии и аксиоматическом методе.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    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7B5831" w:rsidRPr="00FF29D9" w:rsidRDefault="007B5831" w:rsidP="00F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70" w:rsidRPr="00FF29D9" w:rsidRDefault="007B5831" w:rsidP="006C5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 xml:space="preserve"> Повторение. Решение задач</w:t>
      </w:r>
    </w:p>
    <w:p w:rsidR="00FF29D9" w:rsidRDefault="00FF29D9" w:rsidP="006C55A6">
      <w:pPr>
        <w:pStyle w:val="aa"/>
        <w:widowControl w:val="0"/>
        <w:spacing w:line="240" w:lineRule="auto"/>
        <w:ind w:left="0" w:right="527"/>
        <w:rPr>
          <w:rFonts w:ascii="Times New Roman" w:hAnsi="Times New Roman" w:cs="Times New Roman"/>
          <w:b/>
          <w:sz w:val="24"/>
          <w:szCs w:val="24"/>
        </w:rPr>
      </w:pPr>
    </w:p>
    <w:p w:rsidR="00076907" w:rsidRPr="00FF29D9" w:rsidRDefault="007B5831" w:rsidP="00FF29D9">
      <w:pPr>
        <w:pStyle w:val="aa"/>
        <w:widowControl w:val="0"/>
        <w:spacing w:line="240" w:lineRule="auto"/>
        <w:ind w:right="52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D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МАТЕМАТИКЕ 9 КЛАСС (170 ЧАСОВ)</w:t>
      </w:r>
    </w:p>
    <w:tbl>
      <w:tblPr>
        <w:tblpPr w:leftFromText="180" w:rightFromText="180" w:vertAnchor="text" w:horzAnchor="margin" w:tblpXSpec="center" w:tblpY="851"/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117"/>
        <w:gridCol w:w="853"/>
        <w:gridCol w:w="855"/>
        <w:gridCol w:w="850"/>
        <w:gridCol w:w="1417"/>
      </w:tblGrid>
      <w:tr w:rsidR="007B5831" w:rsidRPr="00FF29D9" w:rsidTr="006D11B5">
        <w:trPr>
          <w:trHeight w:val="570"/>
        </w:trPr>
        <w:tc>
          <w:tcPr>
            <w:tcW w:w="1101" w:type="dxa"/>
            <w:vMerge w:val="restart"/>
            <w:vAlign w:val="center"/>
          </w:tcPr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17" w:type="dxa"/>
            <w:vMerge w:val="restart"/>
            <w:vAlign w:val="center"/>
          </w:tcPr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3" w:type="dxa"/>
            <w:vMerge w:val="restart"/>
            <w:vAlign w:val="center"/>
          </w:tcPr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705" w:type="dxa"/>
            <w:gridSpan w:val="2"/>
            <w:vAlign w:val="center"/>
          </w:tcPr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417" w:type="dxa"/>
            <w:vMerge w:val="restart"/>
          </w:tcPr>
          <w:p w:rsidR="007B5831" w:rsidRPr="00FF29D9" w:rsidRDefault="007B5831" w:rsidP="00FF29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B5831" w:rsidRPr="00FF29D9" w:rsidTr="006D11B5">
        <w:trPr>
          <w:trHeight w:val="255"/>
        </w:trPr>
        <w:tc>
          <w:tcPr>
            <w:tcW w:w="1101" w:type="dxa"/>
            <w:vMerge/>
            <w:vAlign w:val="center"/>
          </w:tcPr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vMerge/>
            <w:vAlign w:val="center"/>
          </w:tcPr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7B5831" w:rsidRPr="00FF29D9" w:rsidRDefault="007B5831" w:rsidP="00FF2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7B5831" w:rsidRPr="00FF29D9" w:rsidRDefault="007B5831" w:rsidP="00FF29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  <w:vAlign w:val="center"/>
          </w:tcPr>
          <w:p w:rsidR="007B5831" w:rsidRPr="00FF29D9" w:rsidRDefault="007B5831" w:rsidP="00FF29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29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417" w:type="dxa"/>
            <w:vMerge/>
          </w:tcPr>
          <w:p w:rsidR="007B5831" w:rsidRPr="00FF29D9" w:rsidRDefault="007B5831" w:rsidP="00FF29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542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542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Функция. 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542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409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Область опре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деления функции 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409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Область значений функции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409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278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Сумма двух векторов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  <w:rPr>
                <w:lang w:val="en-US"/>
              </w:rPr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  <w:rPr>
                <w:lang w:val="en-US"/>
              </w:rPr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  <w:rPr>
                <w:lang w:val="en-US"/>
              </w:rPr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355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356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356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«сложение и вычитание векторов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338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rPr>
          <w:trHeight w:val="338"/>
        </w:trPr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Функция у=ах</w:t>
            </w:r>
            <w:proofErr w:type="gramStart"/>
            <w:r w:rsidRPr="00FF29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 её  график 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contextualSpacing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вектора на число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Свойства  функции</w:t>
            </w:r>
            <w:proofErr w:type="gramEnd"/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 у=ах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Графики функций у=ах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 и у=а(х-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Графики функций у=ах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 и у=а(х-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29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140E6C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работа№1(г)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6602C5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 у=х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</w:t>
            </w:r>
            <w:proofErr w:type="gramStart"/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неколлинеарным  векторам</w:t>
            </w:r>
            <w:proofErr w:type="gramEnd"/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  степенной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у=х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6602C5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6C" w:rsidRPr="00FF29D9" w:rsidTr="00140E6C">
        <w:tc>
          <w:tcPr>
            <w:tcW w:w="1101" w:type="dxa"/>
          </w:tcPr>
          <w:p w:rsidR="00140E6C" w:rsidRPr="00FF29D9" w:rsidRDefault="00140E6C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140E6C" w:rsidRPr="00140E6C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№1(а)</w:t>
            </w:r>
          </w:p>
        </w:tc>
        <w:tc>
          <w:tcPr>
            <w:tcW w:w="853" w:type="dxa"/>
          </w:tcPr>
          <w:p w:rsidR="00140E6C" w:rsidRPr="00FF29D9" w:rsidRDefault="00140E6C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6C" w:rsidRDefault="00140E6C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0E6C" w:rsidRPr="00FF29D9" w:rsidRDefault="00140E6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9AD" w:rsidRPr="00FF29D9" w:rsidTr="00140E6C">
        <w:tc>
          <w:tcPr>
            <w:tcW w:w="1101" w:type="dxa"/>
          </w:tcPr>
          <w:p w:rsidR="00B519AD" w:rsidRPr="00FF29D9" w:rsidRDefault="00B519AD" w:rsidP="00140E6C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B519AD" w:rsidRPr="00B519AD" w:rsidRDefault="00E7661C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-степени</w:t>
            </w:r>
          </w:p>
        </w:tc>
        <w:tc>
          <w:tcPr>
            <w:tcW w:w="853" w:type="dxa"/>
          </w:tcPr>
          <w:p w:rsidR="00B519AD" w:rsidRPr="00FF29D9" w:rsidRDefault="00B519AD" w:rsidP="0014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D" w:rsidRDefault="005E1A3D" w:rsidP="00140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519AD" w:rsidRPr="00FF29D9" w:rsidRDefault="00B519AD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9AD" w:rsidRPr="00FF29D9" w:rsidRDefault="00B519AD" w:rsidP="0014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3D" w:rsidRPr="00FF29D9" w:rsidTr="00140E6C">
        <w:tc>
          <w:tcPr>
            <w:tcW w:w="1101" w:type="dxa"/>
          </w:tcPr>
          <w:p w:rsidR="005E1A3D" w:rsidRPr="00FF29D9" w:rsidRDefault="005E1A3D" w:rsidP="005E1A3D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853" w:type="dxa"/>
          </w:tcPr>
          <w:p w:rsidR="005E1A3D" w:rsidRPr="00FF29D9" w:rsidRDefault="005E1A3D" w:rsidP="005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D" w:rsidRDefault="005E1A3D" w:rsidP="005E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3D" w:rsidRPr="00FF29D9" w:rsidTr="00140E6C">
        <w:tc>
          <w:tcPr>
            <w:tcW w:w="1101" w:type="dxa"/>
          </w:tcPr>
          <w:p w:rsidR="005E1A3D" w:rsidRPr="00FF29D9" w:rsidRDefault="005E1A3D" w:rsidP="005E1A3D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5E1A3D" w:rsidRPr="005E1A3D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-степени</w:t>
            </w:r>
            <w:r w:rsidR="00E7661C">
              <w:rPr>
                <w:rFonts w:ascii="Times New Roman" w:hAnsi="Times New Roman" w:cs="Times New Roman"/>
                <w:sz w:val="24"/>
                <w:szCs w:val="24"/>
              </w:rPr>
              <w:t>. Арифметический корень.</w:t>
            </w:r>
          </w:p>
        </w:tc>
        <w:tc>
          <w:tcPr>
            <w:tcW w:w="853" w:type="dxa"/>
          </w:tcPr>
          <w:p w:rsidR="005E1A3D" w:rsidRPr="00FF29D9" w:rsidRDefault="005E1A3D" w:rsidP="005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D" w:rsidRDefault="005E1A3D" w:rsidP="005E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3D" w:rsidRPr="00FF29D9" w:rsidTr="00140E6C">
        <w:tc>
          <w:tcPr>
            <w:tcW w:w="1101" w:type="dxa"/>
          </w:tcPr>
          <w:p w:rsidR="005E1A3D" w:rsidRPr="00FF29D9" w:rsidRDefault="005E1A3D" w:rsidP="005E1A3D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5E1A3D" w:rsidRPr="00DC686A" w:rsidRDefault="005E1A3D" w:rsidP="005E1A3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A4201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853" w:type="dxa"/>
          </w:tcPr>
          <w:p w:rsidR="005E1A3D" w:rsidRPr="00FF29D9" w:rsidRDefault="005E1A3D" w:rsidP="005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D" w:rsidRDefault="005E1A3D" w:rsidP="005E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3D" w:rsidRPr="00FF29D9" w:rsidTr="00140E6C">
        <w:tc>
          <w:tcPr>
            <w:tcW w:w="1101" w:type="dxa"/>
          </w:tcPr>
          <w:p w:rsidR="005E1A3D" w:rsidRPr="00FF29D9" w:rsidRDefault="005E1A3D" w:rsidP="005E1A3D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5E1A3D" w:rsidRPr="00140E6C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853" w:type="dxa"/>
          </w:tcPr>
          <w:p w:rsidR="005E1A3D" w:rsidRPr="00FF29D9" w:rsidRDefault="005E1A3D" w:rsidP="005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D" w:rsidRDefault="005E1A3D" w:rsidP="005E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3D" w:rsidRPr="00FF29D9" w:rsidTr="00140E6C">
        <w:tc>
          <w:tcPr>
            <w:tcW w:w="1101" w:type="dxa"/>
          </w:tcPr>
          <w:p w:rsidR="005E1A3D" w:rsidRPr="00FF29D9" w:rsidRDefault="005E1A3D" w:rsidP="005E1A3D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5E1A3D" w:rsidRPr="00140E6C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Понятие целого уравнения и его степени</w:t>
            </w:r>
          </w:p>
        </w:tc>
        <w:tc>
          <w:tcPr>
            <w:tcW w:w="853" w:type="dxa"/>
          </w:tcPr>
          <w:p w:rsidR="005E1A3D" w:rsidRPr="00FF29D9" w:rsidRDefault="005E1A3D" w:rsidP="005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D" w:rsidRDefault="005E1A3D" w:rsidP="005E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3D" w:rsidRPr="00FF29D9" w:rsidTr="00140E6C">
        <w:tc>
          <w:tcPr>
            <w:tcW w:w="1101" w:type="dxa"/>
          </w:tcPr>
          <w:p w:rsidR="005E1A3D" w:rsidRPr="00FF29D9" w:rsidRDefault="005E1A3D" w:rsidP="005E1A3D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5E1A3D" w:rsidRPr="00EA4201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853" w:type="dxa"/>
          </w:tcPr>
          <w:p w:rsidR="005E1A3D" w:rsidRPr="00FF29D9" w:rsidRDefault="005E1A3D" w:rsidP="005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D" w:rsidRDefault="005E1A3D" w:rsidP="005E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A3D" w:rsidRPr="00FF29D9" w:rsidRDefault="005E1A3D" w:rsidP="005E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DC686A" w:rsidRDefault="00FB3B07" w:rsidP="00FB3B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целых уравнений различными методами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095A94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A4201">
              <w:rPr>
                <w:rFonts w:ascii="Times New Roman" w:hAnsi="Times New Roman" w:cs="Times New Roman"/>
              </w:rPr>
              <w:t>Решение более сложных целых уравнений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095A94" w:rsidP="00FB3B0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A4201"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EA4201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095A94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прямой. Решение задач.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5C31E2">
        <w:trPr>
          <w:trHeight w:val="277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прямой. Решение задач.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rPr>
          <w:trHeight w:val="227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5C31E2">
        <w:trPr>
          <w:trHeight w:val="459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rPr>
          <w:trHeight w:val="227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467454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2(г)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1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№2(а)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467454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A4201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CF5438" w:rsidP="00FB3B0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FB3B07" w:rsidP="00FB3B0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B9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9">
              <w:rPr>
                <w:rFonts w:ascii="Times New Roman" w:hAnsi="Times New Roman" w:cs="Times New Roman"/>
                <w:sz w:val="24"/>
                <w:szCs w:val="24"/>
              </w:rPr>
              <w:t>Теорема синусов и косинусов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38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CF5438" w:rsidP="00FB3B0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rPr>
          <w:trHeight w:val="387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CF5438" w:rsidP="00CF5438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438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CF5438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9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FB3B07" w:rsidP="00FB3B0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</w:t>
            </w:r>
            <w:r w:rsidR="00CF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уравнений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9567B9" w:rsidRDefault="00FB3B07" w:rsidP="00FB3B07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0B161E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6604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уравнений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Обобщённый урок по теме «Соотношение между сторонами и углами треугольника»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</w:t>
            </w:r>
            <w:r w:rsidRPr="00FF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скалярного произведения векторов при решении задач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0B161E" w:rsidRDefault="00CC6D08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C6D0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0B161E" w:rsidRDefault="00CC6D08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CC6D08" w:rsidP="00FB3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800080"/>
                <w:sz w:val="24"/>
                <w:szCs w:val="24"/>
              </w:rPr>
            </w:pPr>
            <w:r w:rsidRPr="000B16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3(а)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CC6D08" w:rsidP="00CC6D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оследовательности</w:t>
            </w:r>
            <w:r w:rsidRPr="00FF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1A0FEB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595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3(г)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595D4F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арифметической прогрессии. Формула п-</w:t>
            </w:r>
            <w:proofErr w:type="spellStart"/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  <w:r w:rsidRPr="00FF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арифметической прогрессии. Формула п-</w:t>
            </w:r>
            <w:proofErr w:type="spellStart"/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  <w:r w:rsidRPr="00FF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</w:rPr>
            </w:pPr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арифметической прогрессии. Формула п-</w:t>
            </w:r>
            <w:proofErr w:type="spellStart"/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  <w:r w:rsidRPr="00FF2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  <w:r w:rsidRPr="0028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суммы п первых членов </w:t>
            </w:r>
            <w:proofErr w:type="gramStart"/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арифметической  прогрессии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B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суммы п первых членов </w:t>
            </w:r>
            <w:proofErr w:type="gramStart"/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арифметической  прогрессии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B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суммы п первых членов </w:t>
            </w:r>
            <w:proofErr w:type="gramStart"/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арифметической  прогрессии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B1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теме: «Правильный многоугольник»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604092" w:rsidRDefault="00604092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rPr>
          <w:trHeight w:val="317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604092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Длина </w:t>
            </w:r>
            <w:proofErr w:type="gramStart"/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окружности.  </w:t>
            </w:r>
            <w:proofErr w:type="gramEnd"/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3C1CF9" w:rsidP="00FB3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8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№4 «Арифметическая прогрессия»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 п первых членов геометрической прогрессии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Решение задач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3C1CF9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 п первых членов геометрической прогрессии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 п первых членов геометрической прогрессии</w:t>
            </w:r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 п первых членов геометрической прогрессии</w:t>
            </w:r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 п первых членов геометрической прогрессии</w:t>
            </w:r>
            <w:r w:rsidRPr="000B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604092" w:rsidRDefault="00604092" w:rsidP="0060409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3C1CF9">
        <w:trPr>
          <w:trHeight w:val="722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604092" w:rsidRPr="0028163C" w:rsidRDefault="003C1CF9" w:rsidP="00FB3B0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 «Геометрическая прог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рессия»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604092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595D4F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«Длина окружности. Площадь круга»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604092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28163C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595D4F" w:rsidRDefault="00604092" w:rsidP="00FB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№4(г)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63630E" w:rsidRDefault="00604092" w:rsidP="00FB3B07">
            <w:pPr>
              <w:pStyle w:val="a5"/>
              <w:spacing w:before="0" w:after="0"/>
              <w:rPr>
                <w:bCs/>
                <w:iCs/>
              </w:rPr>
            </w:pPr>
            <w:r w:rsidRPr="0028163C">
              <w:rPr>
                <w:color w:val="000000"/>
              </w:rPr>
              <w:t>Размещения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rPr>
          <w:trHeight w:val="209"/>
        </w:trPr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63630E" w:rsidRDefault="00604092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FB3B07"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змещения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604092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движения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63630E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u w:val="single"/>
              </w:rPr>
            </w:pPr>
            <w:r w:rsidRPr="003D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движения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23678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2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2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комбинаторных  задач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движений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теории вероятностей Вероятность равновозможных событий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pStyle w:val="a5"/>
              <w:spacing w:before="0" w:after="0"/>
              <w:rPr>
                <w:bCs/>
                <w:iCs/>
              </w:rPr>
            </w:pPr>
            <w:r w:rsidRPr="00595D4F">
              <w:rPr>
                <w:color w:val="000000"/>
              </w:rPr>
              <w:t>Решение задач по теории вероятностей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E23678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678">
              <w:rPr>
                <w:rFonts w:ascii="Times New Roman" w:hAnsi="Times New Roman" w:cs="Times New Roman"/>
                <w:color w:val="000000"/>
              </w:rPr>
              <w:t>Поворот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4F">
              <w:rPr>
                <w:rFonts w:ascii="Times New Roman" w:hAnsi="Times New Roman" w:cs="Times New Roman"/>
                <w:color w:val="000000"/>
              </w:rPr>
              <w:t>Решение задач по теории вероятностей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4F">
              <w:rPr>
                <w:rFonts w:ascii="Times New Roman" w:hAnsi="Times New Roman" w:cs="Times New Roman"/>
                <w:color w:val="000000"/>
              </w:rPr>
              <w:t>Решение задач по теории вероятностей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теме: «Параллельный перенос. Поворот»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3D030D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теме: «Движения»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№6(а)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 Тождественные преобразования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Уравнения и системы уравнений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5A6604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№5(г)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5A6604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5A6604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07" w:rsidRPr="00FF29D9" w:rsidTr="00140E6C">
        <w:tc>
          <w:tcPr>
            <w:tcW w:w="1101" w:type="dxa"/>
          </w:tcPr>
          <w:p w:rsidR="00FB3B07" w:rsidRPr="00FF29D9" w:rsidRDefault="00FB3B07" w:rsidP="00FB3B07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FB3B07" w:rsidRPr="00FF29D9" w:rsidRDefault="00FB3B07" w:rsidP="00FB3B07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3" w:type="dxa"/>
          </w:tcPr>
          <w:p w:rsidR="00FB3B07" w:rsidRPr="00FF29D9" w:rsidRDefault="00FB3B07" w:rsidP="00FB3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7" w:rsidRDefault="00FB3B07" w:rsidP="00FB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B07" w:rsidRPr="00FF29D9" w:rsidRDefault="00FB3B07" w:rsidP="00FB3B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A3D" w:rsidRPr="00FF29D9" w:rsidTr="00140E6C">
        <w:tc>
          <w:tcPr>
            <w:tcW w:w="1101" w:type="dxa"/>
          </w:tcPr>
          <w:p w:rsidR="005E1A3D" w:rsidRPr="00FF29D9" w:rsidRDefault="005E1A3D" w:rsidP="005E1A3D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6117" w:type="dxa"/>
          </w:tcPr>
          <w:p w:rsidR="005E1A3D" w:rsidRPr="00FF29D9" w:rsidRDefault="005E1A3D" w:rsidP="005E1A3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3" w:type="dxa"/>
          </w:tcPr>
          <w:p w:rsidR="005E1A3D" w:rsidRPr="00FF29D9" w:rsidRDefault="005E1A3D" w:rsidP="005E1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D" w:rsidRDefault="005E1A3D" w:rsidP="005E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E1A3D" w:rsidRPr="00FF29D9" w:rsidRDefault="005E1A3D" w:rsidP="005E1A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E1A3D" w:rsidRPr="00FF29D9" w:rsidRDefault="005E1A3D" w:rsidP="005E1A3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270" w:rsidRPr="00FF29D9" w:rsidRDefault="004D6270" w:rsidP="009567B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6270" w:rsidRPr="00FF29D9" w:rsidRDefault="004D6270" w:rsidP="00FF29D9">
      <w:pPr>
        <w:pStyle w:val="a5"/>
        <w:jc w:val="center"/>
        <w:rPr>
          <w:b/>
        </w:rPr>
      </w:pPr>
      <w:r w:rsidRPr="00FF29D9">
        <w:rPr>
          <w:b/>
        </w:rPr>
        <w:t>Требования к уровню подготовки выпускников основной школы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1CFA" w:rsidRDefault="00721CFA" w:rsidP="00FF29D9">
      <w:pPr>
        <w:spacing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FF29D9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lastRenderedPageBreak/>
        <w:t>Уметь: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lastRenderedPageBreak/>
        <w:t>выполнять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устный счет с целыми числами, обыкновенными и десятичными дробями;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переходить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про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стейших случаях обыкновенную в виде десятичной, проценты в виде дроби и дробь в виде процентов; применять стандарт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ный вид числа для записи больших и малых чисел; выполнять умножение и деление чисел, записанных в стандартном виде;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изображать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числа точками на координатной прямой;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арифметические действия с рациональными чис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лами,   сравнивать рациональные   числа;   находить  значения степеней с целыми показателями и корней; находить значе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ния числовых выражений;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округлять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целые числа и десятичные дроби,  находить при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ближенное значение числового выражения; пользоваться основными единицами длины, массы, времени, скорости, площади, объема; выражать более крупные едини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цы через более мелкие и наоборот;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текстовые задачи, включая задачи на движение и ра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боту; задачи, связанные с отношением и с пропорционально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стью величин; основные задачи на дроби и на проценты; зада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чи с целочисленными неизвестными.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Применять полученные знания: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решения несложных практических расчетных задач, в том числе,  с использованием при необходимости справочных материалов и простейших вычислительных устройств; для устной прикидки и оценки результатов вычислений; для проверки результата вычисления на правдоподобие, исполь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зуя различные приемы; для интерпретации результатов реше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ния задач с учетом ограничений, связанных с реальными свойствами рассматриваемых процессов и явлений.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АЛГЕБРА 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FF29D9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Уметь: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буквенные выражения и формулы по условиям за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дач, осуществлять подстановку одного выражения в другое, осуществлять в выражениях и формулах числовые подстанов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ки и выполнять соответствующие вычисления, выражать из формул одни переменные через другие;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основные действия со степенями с целыми пока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зателями, с многочленами и с алгебраическими дробями; выполнять разложение многочленов на множители; выпол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нять тождественные преобразования рациональных выраже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свойства арифметических квадратных корней для вычисления значений и преобразований числовых выраже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ний, содержащих квадратные корни;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линейные, квадратные уравнения и рациональные уравнения, сводящиеся к ним, системы уравнений (линейные и системы, в которых одно уравнение второй, а другое первой степени);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линейные неравенства с одной переменной и их систе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мы, квадратные неравенства;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lastRenderedPageBreak/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текстовые задачи алгебраическим методом, интерпре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тировать полученный результат, проводить отбор решений, учитывать ограничения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целочисленности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>, диапазона измене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ния величин;</w:t>
      </w:r>
      <w:r w:rsidRPr="00FF29D9">
        <w:rPr>
          <w:rFonts w:ascii="Times New Roman" w:hAnsi="Times New Roman" w:cs="Times New Roman"/>
          <w:sz w:val="24"/>
          <w:szCs w:val="24"/>
        </w:rPr>
        <w:tab/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значения тригонометрических выражений по за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данным значениям углов;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значения тригонометрических функций по значе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нию одной из них;</w:t>
      </w:r>
    </w:p>
    <w:p w:rsidR="004D6270" w:rsidRPr="00FF29D9" w:rsidRDefault="00095A94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9229090</wp:posOffset>
                </wp:positionH>
                <wp:positionV relativeFrom="paragraph">
                  <wp:posOffset>-15240</wp:posOffset>
                </wp:positionV>
                <wp:extent cx="0" cy="1069975"/>
                <wp:effectExtent l="31750" t="32385" r="34925" b="3111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975"/>
                        </a:xfrm>
                        <a:prstGeom prst="line">
                          <a:avLst/>
                        </a:prstGeom>
                        <a:noFill/>
                        <a:ln w="52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765D7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7pt,-1.2pt" to="726.7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" strokeweight="1.45mm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9241790</wp:posOffset>
                </wp:positionH>
                <wp:positionV relativeFrom="paragraph">
                  <wp:posOffset>2929255</wp:posOffset>
                </wp:positionV>
                <wp:extent cx="0" cy="274320"/>
                <wp:effectExtent l="6350" t="5080" r="12700" b="63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DAB23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7pt,230.65pt" to="727.7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" strokeweight=".09mm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9257030</wp:posOffset>
                </wp:positionH>
                <wp:positionV relativeFrom="paragraph">
                  <wp:posOffset>6443345</wp:posOffset>
                </wp:positionV>
                <wp:extent cx="0" cy="57785"/>
                <wp:effectExtent l="12065" t="13970" r="6985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C6C97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8.9pt,507.35pt" to="728.9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" strokeweight=".09mm">
                <v:stroke joinstyle="miter"/>
                <w10:wrap anchorx="margin"/>
              </v:line>
            </w:pict>
          </mc:Fallback>
        </mc:AlternateContent>
      </w:r>
      <w:proofErr w:type="gramStart"/>
      <w:r w:rsidR="004D6270" w:rsidRPr="00FF29D9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="004D6270" w:rsidRPr="00FF29D9">
        <w:rPr>
          <w:rFonts w:ascii="Times New Roman" w:hAnsi="Times New Roman" w:cs="Times New Roman"/>
          <w:sz w:val="24"/>
          <w:szCs w:val="24"/>
        </w:rPr>
        <w:t xml:space="preserve">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</w:t>
      </w:r>
      <w:r w:rsidR="004D6270" w:rsidRPr="00FF29D9">
        <w:rPr>
          <w:rFonts w:ascii="Times New Roman" w:hAnsi="Times New Roman" w:cs="Times New Roman"/>
          <w:sz w:val="24"/>
          <w:szCs w:val="24"/>
        </w:rPr>
        <w:softHyphen/>
        <w:t>сечения графиков;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графические представления при решении уравне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ний, систем, неравенств;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значения функций, заданных формулой, таблицей, графиком; решать обратную задачу;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графики изученных функций, описывать их свойства, определять свойства функции по ее графику;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арифметические и геометрические прогрессии, использовать формулы общего члена и суммы нескольких первых членов.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>Применять полученные знания: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выполнения расчетов по формулам, понимая формулу как алгоритм вычисления; для составления формул, выра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жающих зависимости между реальными величинами; для на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интерпретации графиков зависимостей между величинами, переводя на язык функций и исследуя реальные зависимости;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расчетов, включающих простейшие тригонометрические формулы;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решении планиметрических задач с использованием ап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парата тригонометрии.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логическую правильность рассуждений, в своих до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 xml:space="preserve">казательствах использовать только логически корректные действия, понимать смысл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>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извлекать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таблицах, на диа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граммах, на графиках; составлять таблицы; строить диаграм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мы и графики;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комбинаторные задачи путем систематического пере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бора возможных вариантов и с использованием правила умно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вычислять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средние значения результатов измерений; находить частоту события;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простейших случаях находить вероятности случайных собы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тий, в том числе с использованием комбинаторики.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Применять полученные знания: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lastRenderedPageBreak/>
        <w:t>при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записи математических утверждений, доказательств, ре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шении задач;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анализе реальных числовых данных, представленных в виде диаграмм, графиков;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решении учебных и практических задач, осуществляя систематический перебор вариантов;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сравнении шансов наступления случайных событий;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оценки вероятности случайного события в практических ситуациях, сопоставления модели с реальной ситуацией.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плоские геометрические фигуры, различать их взаимное расположение, аргументировать суждения, исполь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зуя определения, свойства, признаки;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изображать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планиметрические фигуры, выполнять чертежи по условиям задач, осуществлять преобразования фигур;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на чертежах, моделях и в окружающей обста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новке основные пространственные тела, изображать их; пред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ставлять их сечения и развертки;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вычислять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значения геометрических величин (длин, углов, площадей, объемов);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геометрические задачи, опираясь на изученные свой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ства фигур и отношений между ними, применяя дополнитель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ные построения, алгебраический и тригонометрический аппа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рат, соображения симметрии;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доказательные рассуждения при решении задач, используя известные теоремы, обнаруживая возможности для их использования;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FF29D9">
        <w:rPr>
          <w:rFonts w:ascii="Times New Roman" w:hAnsi="Times New Roman" w:cs="Times New Roman"/>
          <w:sz w:val="24"/>
          <w:szCs w:val="24"/>
        </w:rPr>
        <w:softHyphen/>
        <w:t>ной данной прямой; треугольника по трем сторонам;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простейшие планиметрические задачи в пространстве.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9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Применять полученные знания: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построениях геометрическими инструментами (линейка, угольник, циркуль, транспортир);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29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6270" w:rsidRPr="00FF29D9" w:rsidRDefault="004D6270" w:rsidP="00FF29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2C0D" w:rsidRPr="00FF29D9" w:rsidRDefault="00F92C0D" w:rsidP="00FF2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C0D" w:rsidRPr="00FF29D9" w:rsidRDefault="00F92C0D" w:rsidP="00FF29D9">
      <w:pPr>
        <w:pStyle w:val="ac"/>
        <w:rPr>
          <w:b/>
          <w:u w:val="single"/>
        </w:rPr>
      </w:pPr>
      <w:r w:rsidRPr="00FF29D9">
        <w:rPr>
          <w:b/>
        </w:rPr>
        <w:t>Литература.</w:t>
      </w:r>
    </w:p>
    <w:p w:rsidR="00F92C0D" w:rsidRPr="00FF29D9" w:rsidRDefault="00F92C0D" w:rsidP="00FF29D9">
      <w:pPr>
        <w:pStyle w:val="ac"/>
      </w:pPr>
    </w:p>
    <w:p w:rsidR="00F92C0D" w:rsidRPr="00FF29D9" w:rsidRDefault="00F92C0D" w:rsidP="00FF29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lastRenderedPageBreak/>
        <w:t xml:space="preserve">Г.М. </w:t>
      </w:r>
      <w:proofErr w:type="gramStart"/>
      <w:r w:rsidRPr="00FF29D9">
        <w:rPr>
          <w:rFonts w:ascii="Times New Roman" w:hAnsi="Times New Roman" w:cs="Times New Roman"/>
          <w:sz w:val="24"/>
          <w:szCs w:val="24"/>
        </w:rPr>
        <w:t>Кузнецова,  Н.Г.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. Программы для общеобразовательных школ, гимназий, лицеев. Математика, 5 – 11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>. – 4-е изд., стереотип.  М.: Дрофа, 2004. – 320с.</w:t>
      </w:r>
    </w:p>
    <w:p w:rsidR="00F92C0D" w:rsidRPr="00FF29D9" w:rsidRDefault="00F92C0D" w:rsidP="00FF29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, С.Б. Суворова. Алгебра. Учебник для 9 класса общеобразовательных учреждений.  </w:t>
      </w:r>
      <w:proofErr w:type="gramStart"/>
      <w:r w:rsidRPr="00FF29D9">
        <w:rPr>
          <w:rFonts w:ascii="Times New Roman" w:hAnsi="Times New Roman" w:cs="Times New Roman"/>
          <w:sz w:val="24"/>
          <w:szCs w:val="24"/>
        </w:rPr>
        <w:t>–  М.</w:t>
      </w:r>
      <w:proofErr w:type="gramEnd"/>
      <w:r w:rsidRPr="00FF29D9">
        <w:rPr>
          <w:rFonts w:ascii="Times New Roman" w:hAnsi="Times New Roman" w:cs="Times New Roman"/>
          <w:sz w:val="24"/>
          <w:szCs w:val="24"/>
        </w:rPr>
        <w:t xml:space="preserve">: Просвещение, </w:t>
      </w:r>
      <w:smartTag w:uri="urn:schemas-microsoft-com:office:smarttags" w:element="metricconverter">
        <w:smartTagPr>
          <w:attr w:name="ProductID" w:val="2008 г"/>
        </w:smartTagPr>
        <w:r w:rsidRPr="00FF29D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F29D9">
        <w:rPr>
          <w:rFonts w:ascii="Times New Roman" w:hAnsi="Times New Roman" w:cs="Times New Roman"/>
          <w:sz w:val="24"/>
          <w:szCs w:val="24"/>
        </w:rPr>
        <w:t>. – 272 с.</w:t>
      </w:r>
    </w:p>
    <w:p w:rsidR="00F92C0D" w:rsidRPr="00FF29D9" w:rsidRDefault="00F92C0D" w:rsidP="00FF29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>, С.Б. Суворова. Изучение алгебры в 7-9 классах. Методическое пособие. – М.: Просвещение, 2009.</w:t>
      </w:r>
    </w:p>
    <w:p w:rsidR="00F92C0D" w:rsidRPr="00FF29D9" w:rsidRDefault="00F92C0D" w:rsidP="00FF29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 Л.М. Короткова. Дидактические материалы по алгебре, 9 класс. – М: Просвещение, 2008 – 160с. </w:t>
      </w:r>
    </w:p>
    <w:p w:rsidR="00F92C0D" w:rsidRDefault="00F92C0D" w:rsidP="00FF29D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9D9">
        <w:rPr>
          <w:rFonts w:ascii="Times New Roman" w:hAnsi="Times New Roman" w:cs="Times New Roman"/>
          <w:sz w:val="24"/>
          <w:szCs w:val="24"/>
        </w:rPr>
        <w:t xml:space="preserve">Учебник «Геометрия 7-9 класс» </w:t>
      </w:r>
      <w:proofErr w:type="spellStart"/>
      <w:r w:rsidRPr="00FF29D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FF29D9">
        <w:rPr>
          <w:rFonts w:ascii="Times New Roman" w:hAnsi="Times New Roman" w:cs="Times New Roman"/>
          <w:sz w:val="24"/>
          <w:szCs w:val="24"/>
        </w:rPr>
        <w:t xml:space="preserve"> Л. С.</w:t>
      </w:r>
    </w:p>
    <w:p w:rsidR="006B071C" w:rsidRDefault="006B071C" w:rsidP="006B0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6. </w:t>
      </w:r>
      <w:r w:rsidRPr="00DD7017">
        <w:rPr>
          <w:rFonts w:ascii="Times New Roman" w:hAnsi="Times New Roman"/>
          <w:bCs/>
          <w:sz w:val="24"/>
          <w:szCs w:val="24"/>
        </w:rPr>
        <w:t xml:space="preserve">Л.С. </w:t>
      </w:r>
      <w:proofErr w:type="spellStart"/>
      <w:r w:rsidRPr="00DD7017">
        <w:rPr>
          <w:rFonts w:ascii="Times New Roman" w:hAnsi="Times New Roman"/>
          <w:bCs/>
          <w:sz w:val="24"/>
          <w:szCs w:val="24"/>
        </w:rPr>
        <w:t>Анатасян</w:t>
      </w:r>
      <w:proofErr w:type="spellEnd"/>
      <w:r w:rsidRPr="00DD7017">
        <w:rPr>
          <w:rFonts w:ascii="Times New Roman" w:hAnsi="Times New Roman"/>
          <w:bCs/>
          <w:sz w:val="24"/>
          <w:szCs w:val="24"/>
        </w:rPr>
        <w:t>, В.Ф. Бутузов и др</w:t>
      </w:r>
      <w:r>
        <w:rPr>
          <w:rFonts w:ascii="Times New Roman" w:hAnsi="Times New Roman"/>
          <w:bCs/>
          <w:sz w:val="24"/>
          <w:szCs w:val="24"/>
        </w:rPr>
        <w:t>. Изучение геометрии 7-9 классы. Москва. «Просвещение» 2009</w:t>
      </w:r>
      <w:r w:rsidRPr="00DD7017">
        <w:rPr>
          <w:rFonts w:ascii="Times New Roman" w:hAnsi="Times New Roman"/>
          <w:bCs/>
          <w:sz w:val="24"/>
          <w:szCs w:val="24"/>
        </w:rPr>
        <w:t xml:space="preserve"> г</w:t>
      </w:r>
    </w:p>
    <w:p w:rsidR="006B071C" w:rsidRPr="00FF29D9" w:rsidRDefault="006B071C" w:rsidP="00FF29D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C0D" w:rsidRDefault="00F92C0D" w:rsidP="00F92C0D">
      <w:pPr>
        <w:rPr>
          <w:b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7B5831" w:rsidRDefault="007B5831" w:rsidP="007B5831">
      <w:pPr>
        <w:pStyle w:val="a5"/>
        <w:jc w:val="center"/>
        <w:rPr>
          <w:b/>
          <w:sz w:val="32"/>
          <w:szCs w:val="32"/>
        </w:rPr>
      </w:pPr>
    </w:p>
    <w:p w:rsidR="00C179E6" w:rsidRDefault="00C179E6"/>
    <w:sectPr w:rsidR="00C179E6" w:rsidSect="00834A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i w:val="0"/>
        <w:color w:val="auto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b/>
        <w:color w:val="000000"/>
        <w:sz w:val="28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8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5214A9"/>
    <w:multiLevelType w:val="hybridMultilevel"/>
    <w:tmpl w:val="A76C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028B2"/>
    <w:multiLevelType w:val="hybridMultilevel"/>
    <w:tmpl w:val="D082B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64442"/>
    <w:multiLevelType w:val="hybridMultilevel"/>
    <w:tmpl w:val="D85CE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264C45"/>
    <w:multiLevelType w:val="hybridMultilevel"/>
    <w:tmpl w:val="66DE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11"/>
  </w:num>
  <w:num w:numId="13">
    <w:abstractNumId w:val="14"/>
  </w:num>
  <w:num w:numId="14">
    <w:abstractNumId w:val="9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4C"/>
    <w:rsid w:val="000115CF"/>
    <w:rsid w:val="00076907"/>
    <w:rsid w:val="00095A94"/>
    <w:rsid w:val="00096C8D"/>
    <w:rsid w:val="000B161E"/>
    <w:rsid w:val="001031E9"/>
    <w:rsid w:val="00140E6C"/>
    <w:rsid w:val="00144646"/>
    <w:rsid w:val="00163FB0"/>
    <w:rsid w:val="001828DC"/>
    <w:rsid w:val="001A0FEB"/>
    <w:rsid w:val="00224EEC"/>
    <w:rsid w:val="00275EC0"/>
    <w:rsid w:val="0028163C"/>
    <w:rsid w:val="00372DBF"/>
    <w:rsid w:val="003958BA"/>
    <w:rsid w:val="003C1CF9"/>
    <w:rsid w:val="003D030D"/>
    <w:rsid w:val="00432DB9"/>
    <w:rsid w:val="00463903"/>
    <w:rsid w:val="00467454"/>
    <w:rsid w:val="004A3303"/>
    <w:rsid w:val="004A3EED"/>
    <w:rsid w:val="004D6270"/>
    <w:rsid w:val="00540454"/>
    <w:rsid w:val="00581139"/>
    <w:rsid w:val="00595D4F"/>
    <w:rsid w:val="005A6604"/>
    <w:rsid w:val="005C31E2"/>
    <w:rsid w:val="005E1A3D"/>
    <w:rsid w:val="005F7C75"/>
    <w:rsid w:val="00604092"/>
    <w:rsid w:val="0061179E"/>
    <w:rsid w:val="0063630E"/>
    <w:rsid w:val="006602C5"/>
    <w:rsid w:val="0068594F"/>
    <w:rsid w:val="006B071C"/>
    <w:rsid w:val="006B66F1"/>
    <w:rsid w:val="006C187F"/>
    <w:rsid w:val="006C3C06"/>
    <w:rsid w:val="006C55A6"/>
    <w:rsid w:val="006D11B5"/>
    <w:rsid w:val="00721CFA"/>
    <w:rsid w:val="00734705"/>
    <w:rsid w:val="0075091E"/>
    <w:rsid w:val="007813E8"/>
    <w:rsid w:val="007B0E7D"/>
    <w:rsid w:val="007B5831"/>
    <w:rsid w:val="007F1AD8"/>
    <w:rsid w:val="008101EF"/>
    <w:rsid w:val="00823A20"/>
    <w:rsid w:val="00834A4C"/>
    <w:rsid w:val="008E098E"/>
    <w:rsid w:val="009567B9"/>
    <w:rsid w:val="009870EC"/>
    <w:rsid w:val="00A50B9F"/>
    <w:rsid w:val="00A61988"/>
    <w:rsid w:val="00B25918"/>
    <w:rsid w:val="00B31758"/>
    <w:rsid w:val="00B35262"/>
    <w:rsid w:val="00B519AD"/>
    <w:rsid w:val="00B616B7"/>
    <w:rsid w:val="00B86951"/>
    <w:rsid w:val="00C179E6"/>
    <w:rsid w:val="00CC6D08"/>
    <w:rsid w:val="00CF5438"/>
    <w:rsid w:val="00D07E58"/>
    <w:rsid w:val="00D6114A"/>
    <w:rsid w:val="00D81277"/>
    <w:rsid w:val="00DB197A"/>
    <w:rsid w:val="00DC686A"/>
    <w:rsid w:val="00E23678"/>
    <w:rsid w:val="00E44B48"/>
    <w:rsid w:val="00E7344C"/>
    <w:rsid w:val="00E7661C"/>
    <w:rsid w:val="00EA4201"/>
    <w:rsid w:val="00F308E4"/>
    <w:rsid w:val="00F92C0D"/>
    <w:rsid w:val="00FA5A09"/>
    <w:rsid w:val="00FB1794"/>
    <w:rsid w:val="00FB3B07"/>
    <w:rsid w:val="00FC471B"/>
    <w:rsid w:val="00FE2CE4"/>
    <w:rsid w:val="00FF0B67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9F9D04-DC39-4791-A7BC-3F4F23EE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1B"/>
  </w:style>
  <w:style w:type="paragraph" w:styleId="1">
    <w:name w:val="heading 1"/>
    <w:basedOn w:val="a"/>
    <w:next w:val="a"/>
    <w:link w:val="10"/>
    <w:qFormat/>
    <w:rsid w:val="007B5831"/>
    <w:pPr>
      <w:keepNext/>
      <w:tabs>
        <w:tab w:val="num" w:pos="432"/>
      </w:tabs>
      <w:suppressAutoHyphens/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834A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B5831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a4">
    <w:name w:val="List Paragraph"/>
    <w:basedOn w:val="a"/>
    <w:qFormat/>
    <w:rsid w:val="007B583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ptxt1">
    <w:name w:val="rp_txt1"/>
    <w:basedOn w:val="a"/>
    <w:rsid w:val="007B5831"/>
    <w:pPr>
      <w:suppressAutoHyphens/>
      <w:spacing w:before="280" w:after="280" w:line="240" w:lineRule="auto"/>
    </w:pPr>
    <w:rPr>
      <w:rFonts w:ascii="Verdana" w:eastAsia="Times New Roman" w:hAnsi="Verdana" w:cs="Times New Roman"/>
      <w:sz w:val="18"/>
      <w:szCs w:val="18"/>
      <w:lang w:eastAsia="ar-SA"/>
    </w:rPr>
  </w:style>
  <w:style w:type="paragraph" w:styleId="a5">
    <w:name w:val="Normal (Web)"/>
    <w:basedOn w:val="a"/>
    <w:rsid w:val="007B58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83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58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B583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7B583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B5831"/>
  </w:style>
  <w:style w:type="paragraph" w:styleId="ac">
    <w:name w:val="No Spacing"/>
    <w:qFormat/>
    <w:rsid w:val="00F9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адвтекс"/>
    <w:basedOn w:val="a"/>
    <w:rsid w:val="00F92C0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F92C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2C0D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Style">
    <w:name w:val="Paragraph Style"/>
    <w:rsid w:val="00D611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275E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e">
    <w:name w:val="Placeholder Text"/>
    <w:basedOn w:val="a0"/>
    <w:uiPriority w:val="99"/>
    <w:semiHidden/>
    <w:rsid w:val="00B51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1140-F14E-4A25-84FE-471476AF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</cp:revision>
  <cp:lastPrinted>2016-02-14T14:16:00Z</cp:lastPrinted>
  <dcterms:created xsi:type="dcterms:W3CDTF">2013-08-31T08:42:00Z</dcterms:created>
  <dcterms:modified xsi:type="dcterms:W3CDTF">2016-02-23T02:53:00Z</dcterms:modified>
</cp:coreProperties>
</file>