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B2" w:rsidRDefault="006075B2" w:rsidP="00200C6A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тематический план разработан на основе примерной программы основного общего образования по литературе и соответствует федеральному компоненту государственного стандарта общего образования по литературе.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Главной целью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осмысление литературы как особой формы культурной традиции;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эстетического вкуса как ориентира самостоятельной читательской деятельности;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и развитие умений грамотного и свободного владения устной и письменной речью;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Times New Roman" w:char="F020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чтения наизусть; устного пересказа (подробного, выборочного, сжатого, от другого лица, художественного) – небольшого отрывка, главы, повести, рассказа, сказки; свободного владения монологической и диалогической речью в объеме изучаемых произведений;</w:t>
      </w:r>
      <w:proofErr w:type="gramEnd"/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умения давать развернутый ответ на вопрос, рассказывать о литературном герое, характеризовать героя; составлять отзыв о самостоятельно прочитанном произведении; свободно владеть письменной речью;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освоение лингвистической, культурологической, коммуникативной компетенций.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>
        <w:rPr>
          <w:rFonts w:ascii="Times New Roman" w:hAnsi="Times New Roman" w:cs="Times New Roman"/>
          <w:i/>
          <w:iCs/>
          <w:sz w:val="24"/>
          <w:szCs w:val="24"/>
        </w:rPr>
        <w:t>литературных</w:t>
      </w:r>
      <w:r>
        <w:rPr>
          <w:rFonts w:ascii="Times New Roman" w:hAnsi="Times New Roman" w:cs="Times New Roman"/>
          <w:sz w:val="24"/>
          <w:szCs w:val="24"/>
        </w:rPr>
        <w:t xml:space="preserve"> процессов открывает возможность для осмысленного восприятия всего разнообразия мировоззренческих,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>
        <w:rPr>
          <w:rFonts w:ascii="Times New Roman" w:hAnsi="Times New Roman" w:cs="Times New Roman"/>
          <w:i/>
          <w:iCs/>
          <w:sz w:val="24"/>
          <w:szCs w:val="24"/>
        </w:rPr>
        <w:t>общие учебные умения, навыки и способы человеческой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что предполагает повышенное внимание к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курса литературы.</w:t>
      </w:r>
    </w:p>
    <w:p w:rsidR="006075B2" w:rsidRDefault="006075B2" w:rsidP="006075B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интегрированных уроков и т. д.</w:t>
      </w:r>
    </w:p>
    <w:p w:rsidR="00200C6A" w:rsidRDefault="006075B2" w:rsidP="00200C6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 ориентирован на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6075B2" w:rsidRDefault="006075B2" w:rsidP="006075B2">
      <w:pPr>
        <w:spacing w:before="75" w:after="150"/>
        <w:rPr>
          <w:rFonts w:ascii="Times New Roman" w:hAnsi="Times New Roman" w:cs="Times New Roman"/>
          <w:sz w:val="24"/>
          <w:szCs w:val="24"/>
        </w:rPr>
      </w:pPr>
    </w:p>
    <w:p w:rsidR="00200C6A" w:rsidRDefault="00200C6A" w:rsidP="00200C6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200C6A" w:rsidRDefault="00200C6A" w:rsidP="00200C6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5B2" w:rsidRDefault="006075B2" w:rsidP="00200C6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8"/>
        <w:gridCol w:w="1551"/>
        <w:gridCol w:w="3485"/>
        <w:gridCol w:w="3737"/>
        <w:gridCol w:w="2788"/>
      </w:tblGrid>
      <w:tr w:rsidR="006075B2" w:rsidTr="006075B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разделов, тем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 изучение каждого раздела и каждой темы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занятий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виды деятельности и формы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контроля</w:t>
            </w:r>
          </w:p>
        </w:tc>
      </w:tr>
      <w:tr w:rsidR="006075B2" w:rsidTr="006075B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объяснения нового материала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опрос</w:t>
            </w:r>
          </w:p>
        </w:tc>
      </w:tr>
      <w:tr w:rsidR="006075B2" w:rsidTr="006075B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уроки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Фронтальная, самостоятельная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опрос</w:t>
            </w:r>
          </w:p>
        </w:tc>
      </w:tr>
      <w:tr w:rsidR="006075B2" w:rsidTr="006075B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Из древнерусской литературы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уроки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сочинение</w:t>
            </w:r>
          </w:p>
        </w:tc>
      </w:tr>
      <w:tr w:rsidR="006075B2" w:rsidTr="006075B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 литературы </w:t>
            </w:r>
            <w:r>
              <w:rPr>
                <w:b/>
                <w:bCs/>
                <w:sz w:val="24"/>
                <w:szCs w:val="24"/>
                <w:lang w:val="en-US"/>
              </w:rPr>
              <w:t>XVIII</w:t>
            </w:r>
            <w:r>
              <w:rPr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уроки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индивидуальные задания, сочинение</w:t>
            </w:r>
          </w:p>
        </w:tc>
      </w:tr>
      <w:tr w:rsidR="006075B2" w:rsidTr="006075B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века                                     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уроки, уроки систематизации ЗУН, объяснения нового материала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Фронтальная, </w:t>
            </w: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амостоятельная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опрос, индивидуальные задания, письменные работы, сочинение</w:t>
            </w:r>
          </w:p>
        </w:tc>
      </w:tr>
      <w:tr w:rsidR="006075B2" w:rsidTr="006075B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русской литературы ХХ века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уроки, уроки развития речи, объяснения нового материала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Фронтальная, индивидуальная,</w:t>
            </w:r>
          </w:p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анализ лирических произведений, письменные работы, сообщения</w:t>
            </w:r>
          </w:p>
        </w:tc>
      </w:tr>
      <w:tr w:rsidR="006075B2" w:rsidTr="006075B2">
        <w:trPr>
          <w:trHeight w:val="99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уроки, уроки развития речи, объяснения нового материала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Фронтальная, индивидуальная,</w:t>
            </w:r>
          </w:p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анализ литературного произведения, сообщения учащихся</w:t>
            </w:r>
          </w:p>
        </w:tc>
      </w:tr>
      <w:tr w:rsidR="006075B2" w:rsidTr="006075B2">
        <w:trPr>
          <w:trHeight w:val="122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</w:p>
    <w:p w:rsidR="006075B2" w:rsidRDefault="006075B2" w:rsidP="006075B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00C6A" w:rsidRPr="00200C6A" w:rsidRDefault="00200C6A" w:rsidP="00200C6A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КАЛЕНДАРНО - ТЕМАТИЧЕСКОЕ ПЛАНИРОВАНИЕ</w:t>
      </w:r>
    </w:p>
    <w:p w:rsidR="006075B2" w:rsidRPr="00200C6A" w:rsidRDefault="00200C6A" w:rsidP="00200C6A">
      <w:pPr>
        <w:spacing w:before="75" w:after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6075B2" w:rsidRDefault="006075B2" w:rsidP="006075B2">
      <w:pPr>
        <w:pStyle w:val="a3"/>
        <w:spacing w:before="0" w:after="0"/>
        <w:jc w:val="center"/>
        <w:rPr>
          <w:b/>
        </w:rPr>
      </w:pPr>
    </w:p>
    <w:tbl>
      <w:tblPr>
        <w:tblStyle w:val="a6"/>
        <w:tblW w:w="15218" w:type="dxa"/>
        <w:tblInd w:w="-432" w:type="dxa"/>
        <w:tblLook w:val="01E0"/>
      </w:tblPr>
      <w:tblGrid>
        <w:gridCol w:w="603"/>
        <w:gridCol w:w="908"/>
        <w:gridCol w:w="908"/>
        <w:gridCol w:w="2452"/>
        <w:gridCol w:w="1002"/>
        <w:gridCol w:w="6"/>
        <w:gridCol w:w="2871"/>
        <w:gridCol w:w="11"/>
        <w:gridCol w:w="2027"/>
        <w:gridCol w:w="8"/>
        <w:gridCol w:w="2231"/>
        <w:gridCol w:w="7"/>
        <w:gridCol w:w="2184"/>
      </w:tblGrid>
      <w:tr w:rsidR="006075B2" w:rsidTr="006075B2">
        <w:trPr>
          <w:trHeight w:val="54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before="0" w:after="0"/>
              <w:jc w:val="center"/>
            </w:pPr>
            <w:r>
              <w:t>№</w:t>
            </w:r>
          </w:p>
          <w:p w:rsidR="006075B2" w:rsidRDefault="006075B2">
            <w:pPr>
              <w:pStyle w:val="a3"/>
              <w:spacing w:before="0" w:after="0"/>
              <w:jc w:val="center"/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before="0" w:after="0"/>
              <w:jc w:val="center"/>
            </w:pPr>
            <w:r>
              <w:t>Дата проведения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before="0" w:after="0"/>
              <w:jc w:val="center"/>
            </w:pPr>
            <w:r>
              <w:t>Наименование разделов и тем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before="0" w:after="0"/>
              <w:jc w:val="center"/>
            </w:pPr>
            <w:r>
              <w:t>Кол-во часов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before="0" w:after="0"/>
              <w:jc w:val="center"/>
            </w:pPr>
            <w:r>
              <w:t xml:space="preserve">Тип урока, </w:t>
            </w:r>
          </w:p>
          <w:p w:rsidR="006075B2" w:rsidRDefault="006075B2">
            <w:pPr>
              <w:pStyle w:val="a3"/>
              <w:spacing w:before="0" w:after="0"/>
              <w:jc w:val="center"/>
            </w:pPr>
            <w:r>
              <w:t>вид занятия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before="0" w:after="0"/>
              <w:jc w:val="center"/>
            </w:pPr>
            <w:r>
              <w:t>Наглядные пособия и технические средства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before="0" w:after="0"/>
              <w:jc w:val="center"/>
            </w:pPr>
            <w:r>
              <w:t>Вид контроля</w:t>
            </w:r>
          </w:p>
          <w:p w:rsidR="006075B2" w:rsidRDefault="006075B2">
            <w:pPr>
              <w:pStyle w:val="a3"/>
              <w:spacing w:before="0" w:after="0"/>
              <w:jc w:val="center"/>
            </w:pP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before="0" w:after="0"/>
              <w:jc w:val="center"/>
            </w:pPr>
            <w:r>
              <w:t>Повторение</w:t>
            </w:r>
          </w:p>
        </w:tc>
      </w:tr>
      <w:tr w:rsidR="006075B2" w:rsidTr="006075B2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2" w:rsidRDefault="006075B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jc w:val="center"/>
            </w:pPr>
            <w:r>
              <w:t>план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2" w:rsidRDefault="006075B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2" w:rsidRDefault="006075B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2" w:rsidRDefault="006075B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2" w:rsidRDefault="006075B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2" w:rsidRDefault="006075B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B2" w:rsidRDefault="006075B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15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(2 часа)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Введение. Образное отражение жизни в искусстве.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нового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  <w:r>
              <w:t xml:space="preserve">тезисы и план </w:t>
            </w:r>
            <w:proofErr w:type="gramStart"/>
            <w:r>
              <w:t>прочитанного</w:t>
            </w:r>
            <w:proofErr w:type="gramEnd"/>
            <w:r>
              <w:t xml:space="preserve">;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</w:pPr>
            <w: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образ. Литература как искусство слова.</w:t>
            </w:r>
          </w:p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Сочинение-миниатюра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</w:tr>
      <w:tr w:rsidR="006075B2" w:rsidTr="006075B2">
        <w:trPr>
          <w:trHeight w:val="475"/>
        </w:trPr>
        <w:tc>
          <w:tcPr>
            <w:tcW w:w="15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</w:pPr>
            <w:r>
              <w:rPr>
                <w:b/>
              </w:rPr>
              <w:t xml:space="preserve">Устное народное творчество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Лирическая песня как жанр народной поэзии.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лирических песен.</w:t>
            </w:r>
          </w:p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</w:pPr>
            <w:r>
              <w:t>Фольклор, жанры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Исторические песни.</w:t>
            </w:r>
          </w:p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песни,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</w:pPr>
            <w:r>
              <w:t>Фольклор, жанры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</w:pPr>
            <w:r>
              <w:rPr>
                <w:bCs/>
              </w:rPr>
              <w:t>Предания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3"/>
              <w:spacing w:after="0"/>
              <w:jc w:val="center"/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делать выводы; сопоставлять содержание преданий и исторических источников; проводить самостоятельную исследовательскую работу, тест</w:t>
            </w:r>
          </w:p>
          <w:p w:rsidR="006075B2" w:rsidRDefault="006075B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3"/>
              <w:spacing w:after="0"/>
              <w:jc w:val="center"/>
            </w:pPr>
            <w:r>
              <w:t>Фольклор, жанры</w:t>
            </w:r>
          </w:p>
        </w:tc>
      </w:tr>
      <w:tr w:rsidR="006075B2" w:rsidTr="006075B2">
        <w:trPr>
          <w:trHeight w:val="475"/>
        </w:trPr>
        <w:tc>
          <w:tcPr>
            <w:tcW w:w="15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Из древнерусской литературы(2 часа)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pacing w:val="-3"/>
                <w:sz w:val="24"/>
                <w:szCs w:val="24"/>
              </w:rPr>
              <w:t xml:space="preserve">«Жития Александра Невского». </w:t>
            </w:r>
            <w:r>
              <w:rPr>
                <w:spacing w:val="-3"/>
                <w:sz w:val="24"/>
                <w:szCs w:val="24"/>
              </w:rPr>
              <w:t xml:space="preserve">Защита русских </w:t>
            </w:r>
            <w:r>
              <w:rPr>
                <w:sz w:val="24"/>
                <w:szCs w:val="24"/>
              </w:rPr>
              <w:t>земель от нашествий и набегов врагов. Бранные под</w:t>
            </w:r>
            <w:r>
              <w:rPr>
                <w:sz w:val="24"/>
                <w:szCs w:val="24"/>
              </w:rPr>
              <w:softHyphen/>
              <w:t>виги Александра Невского и его духовный подвиг само</w:t>
            </w:r>
            <w:r>
              <w:rPr>
                <w:sz w:val="24"/>
                <w:szCs w:val="24"/>
              </w:rPr>
              <w:softHyphen/>
              <w:t>пожертвования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текстом произведения. </w:t>
            </w:r>
            <w:r>
              <w:rPr>
                <w:caps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сследовательская работа по отбору информации из справочных материалов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етопись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«Шемякин суд». </w:t>
            </w:r>
            <w:r>
              <w:rPr>
                <w:sz w:val="24"/>
                <w:szCs w:val="24"/>
              </w:rPr>
              <w:t xml:space="preserve">Изображение действительных и </w:t>
            </w:r>
            <w:r>
              <w:rPr>
                <w:spacing w:val="-2"/>
                <w:sz w:val="24"/>
                <w:szCs w:val="24"/>
              </w:rPr>
              <w:t>вымышленных событий — главное новшество литерату</w:t>
            </w:r>
            <w:r>
              <w:rPr>
                <w:spacing w:val="-2"/>
                <w:sz w:val="24"/>
                <w:szCs w:val="24"/>
              </w:rPr>
              <w:softHyphen/>
              <w:t xml:space="preserve">ры </w:t>
            </w:r>
            <w:r>
              <w:rPr>
                <w:spacing w:val="-2"/>
                <w:sz w:val="24"/>
                <w:szCs w:val="24"/>
                <w:lang w:val="en-US"/>
              </w:rPr>
              <w:t>XVII</w:t>
            </w:r>
            <w:r>
              <w:rPr>
                <w:spacing w:val="-2"/>
                <w:sz w:val="24"/>
                <w:szCs w:val="24"/>
              </w:rPr>
              <w:t xml:space="preserve"> века.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содержание и жанровое своеобразие произведения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етопись</w:t>
            </w:r>
          </w:p>
        </w:tc>
      </w:tr>
      <w:tr w:rsidR="006075B2" w:rsidTr="006075B2">
        <w:trPr>
          <w:trHeight w:val="475"/>
        </w:trPr>
        <w:tc>
          <w:tcPr>
            <w:tcW w:w="15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Из литературы </w:t>
            </w:r>
            <w:r>
              <w:rPr>
                <w:b/>
                <w:sz w:val="24"/>
                <w:szCs w:val="24"/>
                <w:lang w:val="en-US"/>
              </w:rPr>
              <w:t>XVIII</w:t>
            </w:r>
            <w:r>
              <w:rPr>
                <w:b/>
                <w:sz w:val="24"/>
                <w:szCs w:val="24"/>
              </w:rPr>
              <w:t xml:space="preserve"> века(6 часов)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XVIII века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(общий обзор).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Исследовательская</w:t>
            </w:r>
            <w:proofErr w:type="gramEnd"/>
            <w:r>
              <w:rPr>
                <w:sz w:val="24"/>
                <w:szCs w:val="24"/>
              </w:rPr>
              <w:t>; опорные записи; материалы учебника, тест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Иванович Фонвизин. Слово о писателе.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записи; материалы учебника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Сатира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«Недоросль» Понятие о классицизме. Основные правила классицизма в драматическом про</w:t>
            </w:r>
            <w:r>
              <w:rPr>
                <w:sz w:val="24"/>
                <w:szCs w:val="24"/>
              </w:rPr>
              <w:softHyphen/>
              <w:t>изведении.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записи, материалы из учебников литературы и истории,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Сатирическая направленность </w:t>
            </w:r>
            <w:r>
              <w:rPr>
                <w:sz w:val="24"/>
                <w:szCs w:val="24"/>
              </w:rPr>
              <w:t xml:space="preserve">комедии.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пьесы, черты классицизма.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Классицизм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воспитания истинного гражданина.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образы комедии, определять тематику и проблематику произведения, тест.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. Сочинение по творчеству Д.И.Фонвизина.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15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b/>
                <w:sz w:val="24"/>
                <w:szCs w:val="24"/>
              </w:rPr>
              <w:t xml:space="preserve">Из литературы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века (34)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Иван Андреевич Крылов. Поэт и мудрец. Язвитель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ный сатирик и баснописец. Краткий рассказ о писателе.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мораль басен; использовать ее в определенных жизненных обстоятельствах, тест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Сатира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Кондратий Федорович Рылеев. Автор дум и сатир. </w:t>
            </w:r>
            <w:r>
              <w:rPr>
                <w:sz w:val="24"/>
                <w:szCs w:val="24"/>
              </w:rPr>
              <w:t>Краткий рассказ о писателе. Оценка дум современни</w:t>
            </w:r>
            <w:r>
              <w:rPr>
                <w:sz w:val="24"/>
                <w:szCs w:val="24"/>
              </w:rPr>
              <w:softHyphen/>
              <w:t>ками.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Рецензии на работы </w:t>
            </w:r>
            <w:proofErr w:type="spellStart"/>
            <w:r>
              <w:rPr>
                <w:sz w:val="24"/>
                <w:szCs w:val="24"/>
              </w:rPr>
              <w:t>товарищей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ест</w:t>
            </w:r>
            <w:proofErr w:type="spellEnd"/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литература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 в. А. С. Пушкин «Капитанская дочка». Историческая основа повести. Пушкин в работе над историческим материалом. Композиция. Жанр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нового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лекции,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Композиция, эпиграф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Пушкин. «Капитанская дочка». Главы 1–3. Формирование личности П. Гринёва «Я рос недорослем».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миниатюра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Сюжет, жанровое своеобразие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Гринёв в </w:t>
            </w:r>
            <w:proofErr w:type="spellStart"/>
            <w:r>
              <w:rPr>
                <w:sz w:val="24"/>
                <w:szCs w:val="24"/>
              </w:rPr>
              <w:t>Белогорской</w:t>
            </w:r>
            <w:proofErr w:type="spellEnd"/>
            <w:r>
              <w:rPr>
                <w:sz w:val="24"/>
                <w:szCs w:val="24"/>
              </w:rPr>
              <w:t xml:space="preserve"> крепости. «Русское семейство Мироновых». Анализ 4–5-й глав.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плана, тест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Гринёв и Швабрин. Проблемы чести и достоинства, нравственности поступка. Сравнительная характеристика.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сравнительной характеристики,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Пушкин. «Капитанская дочка». Главы 6–7. Гринёв и Маша Миронова. Нравственная красота героини.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повесть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«Капитанская дочка». Главы 8–9. Изображение народной войны и ее вождя Емельяна Пугачёва. Взаимоотношения Гринёва и Пугачёва.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знание текста,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«Капитанская дочка». Образ Пугачёва в повести. Отношение автора и рассказчика к Пугачёвскому восстанию.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(группам):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Тема дороги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повести «Капитанская дочка»;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Проблема милосердия в повести;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Тема русского бунта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Своеобразие прозы А.С.Пушкина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сопоставлять эпизоды и сравнивать поступки и характеры героев; выражать свое отношение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Подготовка к домашнему сочинению по повести А. С. Пушкина «Капитанская дочка».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Ю. Лермонтов. Краткий рассказ о писателе, отношение к историческим темам, воплощение этих тем в его творчестве.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«Узник», «Пленный рыцарь». Символический образ тюрьмы в лирике поэта.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стихотворений,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Кавказ в жизни и творчестве М. Ю. Лермонтова. Поэма «Мцыри». История </w:t>
            </w:r>
            <w:proofErr w:type="spellStart"/>
            <w:proofErr w:type="gramStart"/>
            <w:r>
              <w:rPr>
                <w:sz w:val="24"/>
                <w:szCs w:val="24"/>
              </w:rPr>
              <w:t>со-здания</w:t>
            </w:r>
            <w:proofErr w:type="spellEnd"/>
            <w:proofErr w:type="gramEnd"/>
            <w:r>
              <w:rPr>
                <w:sz w:val="24"/>
                <w:szCs w:val="24"/>
              </w:rPr>
              <w:t>, особенности композиции поэмы.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средства, композиция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Идейное содержание поэмы «Мцыри». Образ Мцыри в поэме.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произведения; выделение смысловых частей художественного текста; характеристика особенности сюжета, композиции, роль изобразительно-выразительных средств (П).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Подготовка к домашнему сочинению по поэме «Мцыри».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свободы в поэме «Боярин Орша». Общие черты с поэмой «Мцыри»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Таблица, защита проектов,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Гоголь – писатель-сатирик. Биографический очерк. Комедия «Ревизор». История создания. Идейный замысел и особенности построения комедии.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Сатира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Гоголь. «Ревизор». Действие первое. Страх перед «ревизором» как основа развития комедийного действия.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Сюжет, фабула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Разоблачение нравственных и социальных пороков человечества в комедии «Ревизор». Мастерство речевых характеристик. (Действия 2–3.)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инсценировка эпизодов </w:t>
            </w:r>
            <w:r>
              <w:rPr>
                <w:sz w:val="24"/>
                <w:szCs w:val="24"/>
              </w:rPr>
              <w:br/>
              <w:t>(по группам); словесный портрет Хлестакова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В. Гоголь. «Ревизор».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(Действия 4–5.) Общечеловеческое значение характеров комедии. Образ Хлестакова.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задание «Сценическая история комедии Н. В. Гоголя “Ревизор”»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Мастерство Гоголя-сатирика. Защита проектов «</w:t>
            </w:r>
            <w:proofErr w:type="gramStart"/>
            <w:r>
              <w:rPr>
                <w:sz w:val="24"/>
                <w:szCs w:val="24"/>
              </w:rPr>
              <w:t>Хлестаковщина</w:t>
            </w:r>
            <w:proofErr w:type="gramEnd"/>
            <w:r>
              <w:rPr>
                <w:sz w:val="24"/>
                <w:szCs w:val="24"/>
              </w:rPr>
              <w:t xml:space="preserve"> сегодня».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Практическая работа по комедии «Ревизор». Контрольное тестирование.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Гоголь. «Шинель»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». </w:t>
            </w:r>
            <w:r>
              <w:rPr>
                <w:spacing w:val="-4"/>
                <w:sz w:val="24"/>
                <w:szCs w:val="24"/>
              </w:rPr>
              <w:t>Образ «маленького человека» в литерату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Своеобразие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бразов в повести «</w:t>
            </w:r>
            <w:proofErr w:type="spellStart"/>
            <w:r>
              <w:rPr>
                <w:sz w:val="24"/>
                <w:szCs w:val="24"/>
              </w:rPr>
              <w:t>Вий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Е. Салтыков-Щедрин. Анализ отрывка из «Истории одного города»: «О корне происхождения глупцов».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Ирония писателя-гражданина, бичующего осно</w:t>
            </w:r>
            <w:r>
              <w:rPr>
                <w:sz w:val="24"/>
                <w:szCs w:val="24"/>
              </w:rPr>
              <w:softHyphen/>
              <w:t>ванный на бесправии народа строй. Гротескные образы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Ирония, гротеск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С. Лесков. «Старый гений». Нравственные проблемы рассказа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как жанр литературы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Н. Толстой. «После бала». Жизненные источники произведения. Идея </w:t>
            </w:r>
            <w:proofErr w:type="spellStart"/>
            <w:r>
              <w:rPr>
                <w:sz w:val="24"/>
                <w:szCs w:val="24"/>
              </w:rPr>
              <w:t>разделенности</w:t>
            </w:r>
            <w:proofErr w:type="spellEnd"/>
            <w:r>
              <w:rPr>
                <w:sz w:val="24"/>
                <w:szCs w:val="24"/>
              </w:rPr>
              <w:t xml:space="preserve"> двух России. Противоречие между сословиями и внутри сословий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Антитеза в произведении.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 как средство раскрытия конфликта. Психоло</w:t>
            </w:r>
            <w:r>
              <w:rPr>
                <w:sz w:val="24"/>
                <w:szCs w:val="24"/>
              </w:rPr>
              <w:softHyphen/>
              <w:t>гизм рассказа. Нравственность в основе поступков ге</w:t>
            </w:r>
            <w:r>
              <w:rPr>
                <w:sz w:val="24"/>
                <w:szCs w:val="24"/>
              </w:rPr>
              <w:softHyphen/>
              <w:t>роя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сочинени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миниатюра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художественной детали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Классное сочинение по рассказу «После бала».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  <w:proofErr w:type="gramStart"/>
            <w:r>
              <w:rPr>
                <w:sz w:val="24"/>
                <w:szCs w:val="24"/>
              </w:rPr>
              <w:t>Формирование личности (по повести Л.Н.Толстого «Юность»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Поэзия родной природы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(стихотворения </w:t>
            </w:r>
            <w:proofErr w:type="gramEnd"/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С. Пушкина,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Ю. Лермонтова,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Ф. И. Тютчева, А. А. Фета, А. Н. </w:t>
            </w:r>
            <w:proofErr w:type="spellStart"/>
            <w:r>
              <w:rPr>
                <w:sz w:val="24"/>
                <w:szCs w:val="24"/>
              </w:rPr>
              <w:t>Майкова</w:t>
            </w:r>
            <w:proofErr w:type="spellEnd"/>
            <w:r>
              <w:rPr>
                <w:sz w:val="24"/>
                <w:szCs w:val="24"/>
              </w:rPr>
              <w:t xml:space="preserve"> о природе).</w:t>
            </w:r>
            <w:proofErr w:type="gramEnd"/>
            <w:r>
              <w:rPr>
                <w:sz w:val="24"/>
                <w:szCs w:val="24"/>
              </w:rPr>
              <w:t xml:space="preserve"> Состояние души лирического героя, чувство родной земли в пейзажной лирике.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наизусть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Поэзия родной природы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(стихотворения </w:t>
            </w:r>
            <w:proofErr w:type="gramEnd"/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С. Пушкина,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Ю. Лермонтова,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Ф. И. Тютчева, А. А. Фета, А. Н. </w:t>
            </w:r>
            <w:proofErr w:type="spellStart"/>
            <w:r>
              <w:rPr>
                <w:sz w:val="24"/>
                <w:szCs w:val="24"/>
              </w:rPr>
              <w:t>Майкова</w:t>
            </w:r>
            <w:proofErr w:type="spellEnd"/>
            <w:r>
              <w:rPr>
                <w:sz w:val="24"/>
                <w:szCs w:val="24"/>
              </w:rPr>
              <w:t xml:space="preserve"> о природе).</w:t>
            </w:r>
            <w:proofErr w:type="gramEnd"/>
            <w:r>
              <w:rPr>
                <w:sz w:val="24"/>
                <w:szCs w:val="24"/>
              </w:rPr>
              <w:t xml:space="preserve"> Состояние души лирического героя, чувство родной земли в пейзажной лирике.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наизусть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Антон Павлович Чехов. Краткий рассказ о писателе.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«О любви» </w:t>
            </w:r>
            <w:r>
              <w:rPr>
                <w:sz w:val="24"/>
                <w:szCs w:val="24"/>
              </w:rPr>
              <w:t>(из трилогии). История о любви и упу</w:t>
            </w:r>
            <w:r>
              <w:rPr>
                <w:sz w:val="24"/>
                <w:szCs w:val="24"/>
              </w:rPr>
              <w:softHyphen/>
              <w:t>щенном счастье.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и композиция</w:t>
            </w:r>
          </w:p>
        </w:tc>
      </w:tr>
      <w:tr w:rsidR="006075B2" w:rsidTr="006075B2">
        <w:trPr>
          <w:trHeight w:val="475"/>
        </w:trPr>
        <w:tc>
          <w:tcPr>
            <w:tcW w:w="15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Из русской литературы </w:t>
            </w:r>
            <w:r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 xml:space="preserve"> века (17)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Алексеевич Бунин. Краткий рассказ о писа</w:t>
            </w:r>
            <w:r>
              <w:rPr>
                <w:sz w:val="24"/>
                <w:szCs w:val="24"/>
              </w:rPr>
              <w:softHyphen/>
              <w:t>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«Кавказ». </w:t>
            </w:r>
            <w:r>
              <w:rPr>
                <w:sz w:val="24"/>
                <w:szCs w:val="24"/>
              </w:rPr>
              <w:t xml:space="preserve">Повествование о любви в различных ее состояниях и в различных жизненных ситуациях. 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 идея произведения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 Куприн. Краткий рассказ о писателе.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pacing w:val="-1"/>
                <w:sz w:val="24"/>
                <w:szCs w:val="24"/>
              </w:rPr>
              <w:t xml:space="preserve">«Куст сирени». </w:t>
            </w:r>
            <w:r>
              <w:rPr>
                <w:spacing w:val="-1"/>
                <w:sz w:val="24"/>
                <w:szCs w:val="24"/>
              </w:rPr>
              <w:t>Утверждение согласия и взаимопо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нимания, любви и счастья в семье. Самоотверженность и находчивость главной героини.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Фабула и сюжет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Александрович Блок. Краткий рассказ о поэте.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«Россия». </w:t>
            </w:r>
            <w:r>
              <w:rPr>
                <w:sz w:val="24"/>
                <w:szCs w:val="24"/>
              </w:rPr>
              <w:t>Историческая тема в стихотворении, его современное звучание и смысл.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тема в творчестве А. Блока. «На поле Куликовом».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анализ стихотворений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Александрович Есенин. Краткий рассказ о жизни и творчестве поэта.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«Пугачев». </w:t>
            </w:r>
            <w:r>
              <w:rPr>
                <w:spacing w:val="-2"/>
                <w:sz w:val="24"/>
                <w:szCs w:val="24"/>
              </w:rPr>
              <w:t>Поэма на историческую тему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анализ поэмы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Защита проектов « Что мы зовем Родиной?»  (по творчеству русских поэтов конца 19-начала 20 в.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Сергеевич Шмелев. Краткий рассказ о писа</w:t>
            </w:r>
            <w:r>
              <w:rPr>
                <w:sz w:val="24"/>
                <w:szCs w:val="24"/>
              </w:rPr>
              <w:softHyphen/>
              <w:t>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pacing w:val="-3"/>
                <w:sz w:val="24"/>
                <w:szCs w:val="24"/>
              </w:rPr>
              <w:t xml:space="preserve">«Как я стал писателем». </w:t>
            </w:r>
            <w:r>
              <w:rPr>
                <w:spacing w:val="-3"/>
                <w:sz w:val="24"/>
                <w:szCs w:val="24"/>
              </w:rPr>
              <w:t>Рассказ о пути к творчест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ву. Сопоставление художественного произведения с </w:t>
            </w:r>
            <w:proofErr w:type="gramStart"/>
            <w:r>
              <w:rPr>
                <w:spacing w:val="-1"/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кументально-биографическими</w:t>
            </w:r>
            <w:proofErr w:type="gramEnd"/>
            <w:r>
              <w:rPr>
                <w:sz w:val="24"/>
                <w:szCs w:val="24"/>
              </w:rPr>
              <w:t xml:space="preserve"> (мемуары, воспомина</w:t>
            </w:r>
            <w:r>
              <w:rPr>
                <w:sz w:val="24"/>
                <w:szCs w:val="24"/>
              </w:rPr>
              <w:softHyphen/>
              <w:t>ния, дневники).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анализ произведения,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 стиль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Журнал «</w:t>
            </w:r>
            <w:proofErr w:type="spellStart"/>
            <w:r>
              <w:rPr>
                <w:spacing w:val="-2"/>
                <w:sz w:val="24"/>
                <w:szCs w:val="24"/>
              </w:rPr>
              <w:t>Сатирикон</w:t>
            </w:r>
            <w:proofErr w:type="spellEnd"/>
            <w:r>
              <w:rPr>
                <w:spacing w:val="-2"/>
                <w:sz w:val="24"/>
                <w:szCs w:val="24"/>
              </w:rPr>
              <w:t>». Тэффи, О. Дымов, А. Авер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 xml:space="preserve">ченко. </w:t>
            </w:r>
            <w:r>
              <w:rPr>
                <w:i/>
                <w:iCs/>
                <w:spacing w:val="-3"/>
                <w:sz w:val="24"/>
                <w:szCs w:val="24"/>
              </w:rPr>
              <w:t>«Всеобщая история, обработанная „</w:t>
            </w:r>
            <w:proofErr w:type="spellStart"/>
            <w:r>
              <w:rPr>
                <w:i/>
                <w:iCs/>
                <w:spacing w:val="-3"/>
                <w:sz w:val="24"/>
                <w:szCs w:val="24"/>
              </w:rPr>
              <w:t>Са</w:t>
            </w:r>
            <w:r>
              <w:rPr>
                <w:i/>
                <w:iCs/>
                <w:spacing w:val="-3"/>
                <w:sz w:val="24"/>
                <w:szCs w:val="24"/>
              </w:rPr>
              <w:softHyphen/>
            </w:r>
            <w:r>
              <w:rPr>
                <w:i/>
                <w:iCs/>
                <w:sz w:val="24"/>
                <w:szCs w:val="24"/>
              </w:rPr>
              <w:t>тириконом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"» </w:t>
            </w:r>
            <w:r>
              <w:rPr>
                <w:sz w:val="24"/>
                <w:szCs w:val="24"/>
              </w:rPr>
              <w:t>(отрывки). Сатирическое изображение исторических событий. Приемы и способы создания са</w:t>
            </w:r>
            <w:r>
              <w:rPr>
                <w:sz w:val="24"/>
                <w:szCs w:val="24"/>
              </w:rPr>
              <w:softHyphen/>
              <w:t>тирического повествования. Смысл иронического пове</w:t>
            </w:r>
            <w:r>
              <w:rPr>
                <w:sz w:val="24"/>
                <w:szCs w:val="24"/>
              </w:rPr>
              <w:softHyphen/>
              <w:t>ствования о прошлом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Сатира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Андреевич Осоргин. Краткий рассказ о пи</w:t>
            </w:r>
            <w:r>
              <w:rPr>
                <w:sz w:val="24"/>
                <w:szCs w:val="24"/>
              </w:rPr>
              <w:softHyphen/>
              <w:t>сателе.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«Пенсне». </w:t>
            </w:r>
            <w:r>
              <w:rPr>
                <w:sz w:val="24"/>
                <w:szCs w:val="24"/>
              </w:rPr>
              <w:t>Сочетание фантастики и реальности в рассказе. Мелочи быта и их психологическое содержа</w:t>
            </w:r>
            <w:r>
              <w:rPr>
                <w:sz w:val="24"/>
                <w:szCs w:val="24"/>
              </w:rPr>
              <w:softHyphen/>
              <w:t>ние. Для самостоятельного чтения.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Фантастика в художественном произведении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spacing w:val="-3"/>
                <w:sz w:val="24"/>
                <w:szCs w:val="24"/>
              </w:rPr>
              <w:t>Трифонович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Твардовский. Краткий рас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сказ о писателе.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«Василий Теркин». </w:t>
            </w:r>
            <w:r>
              <w:rPr>
                <w:spacing w:val="-2"/>
                <w:sz w:val="24"/>
                <w:szCs w:val="24"/>
              </w:rPr>
              <w:t>Жизнь народа на крутых перело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мах и поворотах истории в произведениях поэта. Поэти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ческая энциклопедия Великой Отечественной войны. Тема служения Родине.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отрывки наизусть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Новаторский характер Василия Теркина — сочетание </w:t>
            </w:r>
            <w:r>
              <w:rPr>
                <w:sz w:val="24"/>
                <w:szCs w:val="24"/>
              </w:rPr>
              <w:t xml:space="preserve">черт крестьянина и убеждений гражданина, защитника родной страны. Картины жизни воюющего народа.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поэмы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Композиция, идея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Платонович Платонов. Краткий рассказ о жизни писателя.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«Возвращение». </w:t>
            </w:r>
            <w:r>
              <w:rPr>
                <w:sz w:val="24"/>
                <w:szCs w:val="24"/>
              </w:rPr>
              <w:t>Утверждение доброты, сострада</w:t>
            </w:r>
            <w:r>
              <w:rPr>
                <w:sz w:val="24"/>
                <w:szCs w:val="24"/>
              </w:rPr>
              <w:softHyphen/>
              <w:t>ния, гуманизма в душах солдат, вернувшихся с войны. Изображение негромкого героизма тружеников тыла. Нравственная проблематика рассказа.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Великой Отечественной войне. Традиции в изображении боевых подвигов наро</w:t>
            </w:r>
            <w:r>
              <w:rPr>
                <w:sz w:val="24"/>
                <w:szCs w:val="24"/>
              </w:rPr>
              <w:softHyphen/>
              <w:t xml:space="preserve">да и военных будней. Героизм воинов, защищающих </w:t>
            </w:r>
            <w:r>
              <w:rPr>
                <w:spacing w:val="-1"/>
                <w:sz w:val="24"/>
                <w:szCs w:val="24"/>
              </w:rPr>
              <w:t>свою Родину.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чтение стихотворений наизусть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Петрович Астафьев. Краткий рассказ о пи</w:t>
            </w:r>
            <w:r>
              <w:rPr>
                <w:sz w:val="24"/>
                <w:szCs w:val="24"/>
              </w:rPr>
              <w:softHyphen/>
              <w:t>сателе.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pacing w:val="-5"/>
                <w:sz w:val="24"/>
                <w:szCs w:val="24"/>
              </w:rPr>
              <w:t xml:space="preserve">«Фотография, на которой меня нет». </w:t>
            </w:r>
            <w:r>
              <w:rPr>
                <w:spacing w:val="-5"/>
                <w:sz w:val="24"/>
                <w:szCs w:val="24"/>
              </w:rPr>
              <w:t>Автобиогра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фический характер рассказа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поэты о Родине, родной природе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выразительные средства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Поэты Русского зарубежья об оставленной ими Ро</w:t>
            </w:r>
            <w:r>
              <w:rPr>
                <w:sz w:val="24"/>
                <w:szCs w:val="24"/>
              </w:rPr>
              <w:softHyphen/>
              <w:t>дине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15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Из зарубежной литературы (3 часа)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Уильям Шекспир. Краткий рассказ о писателе.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«Ромео и Джульетта». </w:t>
            </w:r>
            <w:r>
              <w:rPr>
                <w:spacing w:val="-4"/>
                <w:sz w:val="24"/>
                <w:szCs w:val="24"/>
              </w:rPr>
              <w:t xml:space="preserve">Семейная вражда и любовь </w:t>
            </w:r>
            <w:r>
              <w:rPr>
                <w:sz w:val="24"/>
                <w:szCs w:val="24"/>
              </w:rPr>
              <w:t>героев. Ромео и Джульетта — символ любви и жертвен</w:t>
            </w:r>
            <w:r>
              <w:rPr>
                <w:sz w:val="24"/>
                <w:szCs w:val="24"/>
              </w:rPr>
              <w:softHyphen/>
              <w:t>ности. «Вечные проблемы» в творчестве Шекспира.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</w:t>
            </w:r>
            <w:proofErr w:type="gramStart"/>
            <w:r>
              <w:rPr>
                <w:sz w:val="24"/>
                <w:szCs w:val="24"/>
              </w:rPr>
              <w:t>кт в  пр</w:t>
            </w:r>
            <w:proofErr w:type="gramEnd"/>
            <w:r>
              <w:rPr>
                <w:sz w:val="24"/>
                <w:szCs w:val="24"/>
              </w:rPr>
              <w:t>оизведении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 Батист Мольер. Слово о Мольере.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«Мещанин во дворянстве» </w:t>
            </w:r>
            <w:r>
              <w:rPr>
                <w:sz w:val="24"/>
                <w:szCs w:val="24"/>
              </w:rPr>
              <w:t>(обзор с чтением от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 xml:space="preserve">дельных сцен). </w:t>
            </w:r>
            <w:r>
              <w:rPr>
                <w:spacing w:val="-2"/>
                <w:sz w:val="24"/>
                <w:szCs w:val="24"/>
                <w:lang w:val="en-US"/>
              </w:rPr>
              <w:t>XVII</w:t>
            </w:r>
            <w:r>
              <w:rPr>
                <w:spacing w:val="-2"/>
                <w:sz w:val="24"/>
                <w:szCs w:val="24"/>
              </w:rPr>
              <w:t xml:space="preserve"> век — эпоха расцвета классицизма в </w:t>
            </w:r>
            <w:r>
              <w:rPr>
                <w:sz w:val="24"/>
                <w:szCs w:val="24"/>
              </w:rPr>
              <w:t xml:space="preserve">искусстве Франции. Мольер— великий комедиограф </w:t>
            </w:r>
            <w:r>
              <w:rPr>
                <w:spacing w:val="-2"/>
                <w:sz w:val="24"/>
                <w:szCs w:val="24"/>
              </w:rPr>
              <w:t xml:space="preserve">эпохи классицизма. «Мещанин во дворянстве» — сатира </w:t>
            </w:r>
            <w:r>
              <w:rPr>
                <w:sz w:val="24"/>
                <w:szCs w:val="24"/>
              </w:rPr>
              <w:t>на дворянство и невежественных буржуа. Особенности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сатиры</w:t>
            </w: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Вальтер Скотт. Краткий рассказ о писателе.</w:t>
            </w:r>
          </w:p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 xml:space="preserve">«Айвенго». </w:t>
            </w:r>
            <w:r>
              <w:rPr>
                <w:spacing w:val="-2"/>
                <w:sz w:val="24"/>
                <w:szCs w:val="24"/>
              </w:rPr>
              <w:t>Исторический роман. Средневековая Ан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глия в романе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  <w:tr w:rsidR="006075B2" w:rsidTr="006075B2">
        <w:trPr>
          <w:trHeight w:val="4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B2" w:rsidRDefault="006075B2">
            <w:pPr>
              <w:pStyle w:val="a4"/>
              <w:rPr>
                <w:sz w:val="24"/>
                <w:szCs w:val="24"/>
              </w:rPr>
            </w:pPr>
          </w:p>
        </w:tc>
      </w:tr>
    </w:tbl>
    <w:p w:rsidR="006075B2" w:rsidRDefault="006075B2" w:rsidP="006075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75B2" w:rsidRDefault="006075B2" w:rsidP="006075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5B2" w:rsidRDefault="006075B2" w:rsidP="006075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5B2" w:rsidRDefault="006075B2" w:rsidP="006075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75B2" w:rsidRDefault="006075B2" w:rsidP="00200C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8 КЛАССА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</w:t>
      </w:r>
    </w:p>
    <w:p w:rsidR="006075B2" w:rsidRPr="00200C6A" w:rsidRDefault="006075B2" w:rsidP="006075B2">
      <w:pPr>
        <w:rPr>
          <w:rFonts w:ascii="Times New Roman" w:hAnsi="Times New Roman" w:cs="Times New Roman"/>
          <w:b/>
          <w:sz w:val="24"/>
          <w:szCs w:val="24"/>
        </w:rPr>
      </w:pPr>
      <w:r w:rsidRPr="00200C6A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писателей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изученные теоретико-литературные понятия;</w:t>
      </w:r>
    </w:p>
    <w:p w:rsidR="006075B2" w:rsidRPr="00200C6A" w:rsidRDefault="006075B2" w:rsidP="006075B2">
      <w:pPr>
        <w:rPr>
          <w:rFonts w:ascii="Times New Roman" w:hAnsi="Times New Roman" w:cs="Times New Roman"/>
          <w:b/>
          <w:sz w:val="24"/>
          <w:szCs w:val="24"/>
        </w:rPr>
      </w:pPr>
      <w:r w:rsidRPr="00200C6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диалоге по прочитанным произведениям, понимать чужую точку зрения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отстаивать свою;</w:t>
      </w: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отзывы о самостоятельно прочитанных произведениях, сочинения </w:t>
      </w:r>
    </w:p>
    <w:p w:rsidR="00200C6A" w:rsidRDefault="006075B2" w:rsidP="00607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6075B2">
      <w:pPr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200C6A" w:rsidP="0020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5B2" w:rsidRDefault="006075B2" w:rsidP="00200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МЕТОДИЧЕСКОГО ОБЕСПЕЧЕНИЯ.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Литература 8 класс в двух частях. /авт.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 xml:space="preserve">ост. В.Я.Коровина– М.: Просвещение, 2008   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sz w:val="24"/>
          <w:szCs w:val="24"/>
        </w:rPr>
        <w:t>Государственный стандарт основного общего образования по литературе;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Программа основного общего образования по литературе для общеобразовательных учреждений с русским языком обучения</w:t>
      </w:r>
      <w:proofErr w:type="gramStart"/>
      <w:r>
        <w:rPr>
          <w:sz w:val="24"/>
          <w:szCs w:val="24"/>
        </w:rPr>
        <w:t>.;</w:t>
      </w:r>
      <w:proofErr w:type="gramEnd"/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sz w:val="24"/>
          <w:szCs w:val="24"/>
        </w:rPr>
        <w:t>Концепция модернизации Российского образования;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sz w:val="24"/>
          <w:szCs w:val="24"/>
        </w:rPr>
        <w:t>Методическое письмо о преподавании учебного предмета</w:t>
      </w:r>
      <w:proofErr w:type="gramStart"/>
      <w:r>
        <w:rPr>
          <w:sz w:val="24"/>
          <w:szCs w:val="24"/>
        </w:rPr>
        <w:t>»Л</w:t>
      </w:r>
      <w:proofErr w:type="gramEnd"/>
      <w:r>
        <w:rPr>
          <w:sz w:val="24"/>
          <w:szCs w:val="24"/>
        </w:rPr>
        <w:t>итература к в условиях введения федерального компонента государственного стандарта общего образования»;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 общего образования. Литература</w:t>
      </w:r>
    </w:p>
    <w:p w:rsidR="006075B2" w:rsidRDefault="006075B2" w:rsidP="006075B2">
      <w:pPr>
        <w:pStyle w:val="a4"/>
        <w:rPr>
          <w:b/>
          <w:i/>
          <w:sz w:val="24"/>
          <w:szCs w:val="24"/>
        </w:rPr>
      </w:pPr>
      <w:r>
        <w:rPr>
          <w:spacing w:val="-20"/>
          <w:w w:val="90"/>
          <w:sz w:val="24"/>
          <w:szCs w:val="24"/>
        </w:rPr>
        <w:t xml:space="preserve">«Программы общеобразовательных учреждений. Литература. 5-11 классы. Базовый уровень» под ред. В.Я.Коровиной. 8-е издание, переработанное  и  дополненное,  Москва «Просвещение» </w:t>
      </w:r>
    </w:p>
    <w:p w:rsidR="006075B2" w:rsidRDefault="006075B2" w:rsidP="006075B2">
      <w:pPr>
        <w:pStyle w:val="a4"/>
        <w:rPr>
          <w:b/>
          <w:i/>
          <w:sz w:val="24"/>
          <w:szCs w:val="24"/>
        </w:rPr>
      </w:pPr>
      <w:r>
        <w:rPr>
          <w:sz w:val="24"/>
          <w:szCs w:val="24"/>
        </w:rPr>
        <w:t>Егорова Н.В. Универсальные поурочные разработки по литературе 8 класс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.: ВАКО, 2008 (В помощь школьному учителю)</w:t>
      </w:r>
    </w:p>
    <w:p w:rsidR="006075B2" w:rsidRDefault="006075B2" w:rsidP="006075B2">
      <w:pPr>
        <w:pStyle w:val="a4"/>
        <w:rPr>
          <w:b/>
          <w:i/>
          <w:sz w:val="24"/>
          <w:szCs w:val="24"/>
        </w:rPr>
      </w:pP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sz w:val="24"/>
          <w:szCs w:val="24"/>
        </w:rPr>
        <w:t>Репин А.В. Литература 8 класс. Проверочные работы.- Саратов: Лицей,2007.</w:t>
      </w:r>
    </w:p>
    <w:p w:rsidR="006075B2" w:rsidRDefault="006075B2" w:rsidP="006075B2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В.Я. Коровина «Методические советы» М.: Просвещение, 2001.</w:t>
      </w:r>
    </w:p>
    <w:p w:rsidR="006075B2" w:rsidRDefault="006075B2" w:rsidP="006075B2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В.Я. Коровина «Читаем, думаем, спорим». Дидактические материалы. 8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>. М.: «Просвещение, 2004г.</w:t>
      </w:r>
    </w:p>
    <w:p w:rsidR="006075B2" w:rsidRDefault="006075B2" w:rsidP="006075B2">
      <w:pPr>
        <w:pStyle w:val="a4"/>
        <w:rPr>
          <w:sz w:val="24"/>
          <w:szCs w:val="24"/>
        </w:rPr>
      </w:pPr>
    </w:p>
    <w:p w:rsidR="006075B2" w:rsidRDefault="006075B2" w:rsidP="006075B2">
      <w:pPr>
        <w:tabs>
          <w:tab w:val="left" w:pos="3066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75B2" w:rsidRDefault="006075B2" w:rsidP="006075B2">
      <w:pPr>
        <w:rPr>
          <w:rFonts w:ascii="Times New Roman" w:hAnsi="Times New Roman" w:cs="Times New Roman"/>
          <w:sz w:val="24"/>
          <w:szCs w:val="24"/>
        </w:rPr>
      </w:pPr>
    </w:p>
    <w:p w:rsidR="006075B2" w:rsidRDefault="006075B2" w:rsidP="006075B2">
      <w:pPr>
        <w:shd w:val="clear" w:color="auto" w:fill="FFFFFF"/>
        <w:spacing w:before="437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5B2" w:rsidRDefault="006075B2" w:rsidP="006075B2">
      <w:pPr>
        <w:shd w:val="clear" w:color="auto" w:fill="FFFFFF"/>
        <w:spacing w:before="437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5B2" w:rsidRDefault="006075B2" w:rsidP="006075B2">
      <w:pPr>
        <w:shd w:val="clear" w:color="auto" w:fill="FFFFFF"/>
        <w:spacing w:before="437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5B2" w:rsidRDefault="006075B2" w:rsidP="006075B2">
      <w:pPr>
        <w:shd w:val="clear" w:color="auto" w:fill="FFFFFF"/>
        <w:spacing w:before="437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5B2" w:rsidRDefault="006075B2" w:rsidP="006075B2">
      <w:pPr>
        <w:shd w:val="clear" w:color="auto" w:fill="FFFFFF"/>
        <w:spacing w:before="437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6A" w:rsidRDefault="006075B2" w:rsidP="00200C6A">
      <w:pPr>
        <w:shd w:val="clear" w:color="auto" w:fill="FFFFFF"/>
        <w:spacing w:before="437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6075B2" w:rsidRPr="00200C6A" w:rsidRDefault="006075B2" w:rsidP="00200C6A">
      <w:pPr>
        <w:shd w:val="clear" w:color="auto" w:fill="FFFFFF"/>
        <w:spacing w:before="437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Фольклор. Русские народные песни и баллады. «В темном лесе, в темном лесе...». «Уж ты ночка, ты ноченька темная...». «</w:t>
      </w:r>
      <w:proofErr w:type="spellStart"/>
      <w:r>
        <w:rPr>
          <w:rFonts w:eastAsia="Times New Roman"/>
          <w:sz w:val="24"/>
          <w:szCs w:val="24"/>
        </w:rPr>
        <w:t>Ивушка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ивушка</w:t>
      </w:r>
      <w:proofErr w:type="spellEnd"/>
      <w:r>
        <w:rPr>
          <w:rFonts w:eastAsia="Times New Roman"/>
          <w:sz w:val="24"/>
          <w:szCs w:val="24"/>
        </w:rPr>
        <w:t>, зеленая моя...». «Ах вы ветры, ветры буй</w:t>
      </w:r>
      <w:r>
        <w:rPr>
          <w:rFonts w:eastAsia="Times New Roman"/>
          <w:sz w:val="24"/>
          <w:szCs w:val="24"/>
        </w:rPr>
        <w:softHyphen/>
        <w:t xml:space="preserve">ные...». </w:t>
      </w:r>
      <w:proofErr w:type="spellStart"/>
      <w:r>
        <w:rPr>
          <w:rFonts w:eastAsia="Times New Roman"/>
          <w:sz w:val="24"/>
          <w:szCs w:val="24"/>
        </w:rPr>
        <w:t>Авдотья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Рязаночка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i/>
          <w:iCs/>
          <w:spacing w:val="-5"/>
          <w:sz w:val="24"/>
          <w:szCs w:val="24"/>
        </w:rPr>
        <w:t xml:space="preserve">Из русской литературы </w:t>
      </w:r>
      <w:r>
        <w:rPr>
          <w:rFonts w:eastAsia="Times New Roman"/>
          <w:i/>
          <w:iCs/>
          <w:spacing w:val="-5"/>
          <w:sz w:val="24"/>
          <w:szCs w:val="24"/>
          <w:lang w:val="en-US"/>
        </w:rPr>
        <w:t>XVIII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 века </w:t>
      </w:r>
      <w:r>
        <w:rPr>
          <w:rFonts w:eastAsia="Times New Roman"/>
          <w:sz w:val="24"/>
          <w:szCs w:val="24"/>
        </w:rPr>
        <w:t xml:space="preserve">Н. М. </w:t>
      </w:r>
      <w:r>
        <w:rPr>
          <w:rFonts w:eastAsia="Times New Roman"/>
          <w:spacing w:val="24"/>
          <w:sz w:val="24"/>
          <w:szCs w:val="24"/>
        </w:rPr>
        <w:t>Карамзин.</w:t>
      </w:r>
      <w:r>
        <w:rPr>
          <w:rFonts w:eastAsia="Times New Roman"/>
          <w:sz w:val="24"/>
          <w:szCs w:val="24"/>
        </w:rPr>
        <w:t xml:space="preserve"> Наталья, боярская дочь.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i/>
          <w:iCs/>
          <w:spacing w:val="-4"/>
          <w:sz w:val="24"/>
          <w:szCs w:val="24"/>
        </w:rPr>
        <w:t xml:space="preserve">Из русской литературы </w:t>
      </w:r>
      <w:r>
        <w:rPr>
          <w:rFonts w:eastAsia="Times New Roman"/>
          <w:i/>
          <w:iCs/>
          <w:spacing w:val="-4"/>
          <w:sz w:val="24"/>
          <w:szCs w:val="24"/>
          <w:lang w:val="en-US"/>
        </w:rPr>
        <w:t>XIX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века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И. А. Крылов. 3—4 басни на выбор.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К. Ф. Рылеев. «Я ль буду в роковое время...». Иван Суса</w:t>
      </w:r>
      <w:r>
        <w:rPr>
          <w:rFonts w:eastAsia="Times New Roman"/>
          <w:sz w:val="24"/>
          <w:szCs w:val="24"/>
        </w:rPr>
        <w:softHyphen/>
        <w:t>нин.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П. А. </w:t>
      </w:r>
      <w:proofErr w:type="gramStart"/>
      <w:r>
        <w:rPr>
          <w:rFonts w:eastAsia="Times New Roman"/>
          <w:spacing w:val="-4"/>
          <w:sz w:val="24"/>
          <w:szCs w:val="24"/>
        </w:rPr>
        <w:t>В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я </w:t>
      </w:r>
      <w:proofErr w:type="spellStart"/>
      <w:r>
        <w:rPr>
          <w:rFonts w:eastAsia="Times New Roman"/>
          <w:spacing w:val="-4"/>
          <w:sz w:val="24"/>
          <w:szCs w:val="24"/>
        </w:rPr>
        <w:t>з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е м с к и </w:t>
      </w:r>
      <w:proofErr w:type="spellStart"/>
      <w:r>
        <w:rPr>
          <w:rFonts w:eastAsia="Times New Roman"/>
          <w:spacing w:val="-4"/>
          <w:sz w:val="24"/>
          <w:szCs w:val="24"/>
        </w:rPr>
        <w:t>й</w:t>
      </w:r>
      <w:proofErr w:type="spellEnd"/>
      <w:r>
        <w:rPr>
          <w:rFonts w:eastAsia="Times New Roman"/>
          <w:spacing w:val="-4"/>
          <w:sz w:val="24"/>
          <w:szCs w:val="24"/>
        </w:rPr>
        <w:t>. Тройка.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Е. А. </w:t>
      </w:r>
      <w:r>
        <w:rPr>
          <w:rFonts w:eastAsia="Times New Roman"/>
          <w:spacing w:val="28"/>
          <w:sz w:val="24"/>
          <w:szCs w:val="24"/>
        </w:rPr>
        <w:t>Баратынский.</w:t>
      </w:r>
      <w:r>
        <w:rPr>
          <w:rFonts w:eastAsia="Times New Roman"/>
          <w:sz w:val="24"/>
          <w:szCs w:val="24"/>
        </w:rPr>
        <w:t xml:space="preserve"> 3—4 стихотворения на выбор.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А. В. Кольцов. Русская песня. Разлука.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С. </w:t>
      </w:r>
      <w:r>
        <w:rPr>
          <w:rFonts w:eastAsia="Times New Roman"/>
          <w:spacing w:val="22"/>
          <w:sz w:val="24"/>
          <w:szCs w:val="24"/>
        </w:rPr>
        <w:t>Пушкин.</w:t>
      </w:r>
      <w:r>
        <w:rPr>
          <w:rFonts w:eastAsia="Times New Roman"/>
          <w:sz w:val="24"/>
          <w:szCs w:val="24"/>
        </w:rPr>
        <w:t xml:space="preserve"> «Вновь я посетил...». Повести Белкина.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М. Ю. Л е </w:t>
      </w:r>
      <w:proofErr w:type="spellStart"/>
      <w:proofErr w:type="gramStart"/>
      <w:r>
        <w:rPr>
          <w:rFonts w:eastAsia="Times New Roman"/>
          <w:spacing w:val="-3"/>
          <w:sz w:val="24"/>
          <w:szCs w:val="24"/>
        </w:rPr>
        <w:t>р</w:t>
      </w:r>
      <w:proofErr w:type="spellEnd"/>
      <w:proofErr w:type="gramEnd"/>
      <w:r>
        <w:rPr>
          <w:rFonts w:eastAsia="Times New Roman"/>
          <w:spacing w:val="-3"/>
          <w:sz w:val="24"/>
          <w:szCs w:val="24"/>
        </w:rPr>
        <w:t xml:space="preserve"> м о </w:t>
      </w:r>
      <w:proofErr w:type="spellStart"/>
      <w:r>
        <w:rPr>
          <w:rFonts w:eastAsia="Times New Roman"/>
          <w:spacing w:val="-3"/>
          <w:sz w:val="24"/>
          <w:szCs w:val="24"/>
        </w:rPr>
        <w:t>н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т о в. Маскарад.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Н. А. </w:t>
      </w:r>
      <w:r>
        <w:rPr>
          <w:rFonts w:eastAsia="Times New Roman"/>
          <w:spacing w:val="26"/>
          <w:sz w:val="24"/>
          <w:szCs w:val="24"/>
        </w:rPr>
        <w:t>Некрасов.</w:t>
      </w:r>
      <w:r>
        <w:rPr>
          <w:rFonts w:eastAsia="Times New Roman"/>
          <w:spacing w:val="-3"/>
          <w:sz w:val="24"/>
          <w:szCs w:val="24"/>
        </w:rPr>
        <w:t xml:space="preserve"> «Душно! Без счастья и воли...». «Ты все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гда хороша несравненно...».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Ф. И. Тютчев. Поэзия. «Пошли, Господь, свою отраду...».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А. А. Фет. «На заре ты ее не буди...». «Буря на небе вечер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нем...». «Я жду... Соловьиное эхо...».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Н. </w:t>
      </w:r>
      <w:r>
        <w:rPr>
          <w:rFonts w:eastAsia="Times New Roman"/>
          <w:spacing w:val="23"/>
          <w:sz w:val="24"/>
          <w:szCs w:val="24"/>
        </w:rPr>
        <w:t>Майков.</w:t>
      </w:r>
      <w:r>
        <w:rPr>
          <w:rFonts w:eastAsia="Times New Roman"/>
          <w:sz w:val="24"/>
          <w:szCs w:val="24"/>
        </w:rPr>
        <w:t xml:space="preserve"> «Вчера — и в самый миг разлуки...».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И. С. Ту </w:t>
      </w:r>
      <w:proofErr w:type="spellStart"/>
      <w:proofErr w:type="gramStart"/>
      <w:r>
        <w:rPr>
          <w:rFonts w:eastAsia="Times New Roman"/>
          <w:spacing w:val="-4"/>
          <w:sz w:val="24"/>
          <w:szCs w:val="24"/>
        </w:rPr>
        <w:t>р</w:t>
      </w:r>
      <w:proofErr w:type="spellEnd"/>
      <w:proofErr w:type="gramEnd"/>
      <w:r>
        <w:rPr>
          <w:rFonts w:eastAsia="Times New Roman"/>
          <w:spacing w:val="-4"/>
          <w:sz w:val="24"/>
          <w:szCs w:val="24"/>
        </w:rPr>
        <w:t xml:space="preserve"> г е </w:t>
      </w:r>
      <w:proofErr w:type="spellStart"/>
      <w:r>
        <w:rPr>
          <w:rFonts w:eastAsia="Times New Roman"/>
          <w:spacing w:val="-4"/>
          <w:sz w:val="24"/>
          <w:szCs w:val="24"/>
        </w:rPr>
        <w:t>н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е в. Певцы.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П. </w:t>
      </w:r>
      <w:r>
        <w:rPr>
          <w:rFonts w:eastAsia="Times New Roman"/>
          <w:spacing w:val="25"/>
          <w:sz w:val="24"/>
          <w:szCs w:val="24"/>
        </w:rPr>
        <w:t>Чехов.</w:t>
      </w:r>
      <w:r>
        <w:rPr>
          <w:rFonts w:eastAsia="Times New Roman"/>
          <w:sz w:val="24"/>
          <w:szCs w:val="24"/>
        </w:rPr>
        <w:t xml:space="preserve"> Толстый и тонкий. Другие рассказы.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i/>
          <w:iCs/>
          <w:spacing w:val="-3"/>
          <w:sz w:val="24"/>
          <w:szCs w:val="24"/>
        </w:rPr>
        <w:t xml:space="preserve">Из русской литературы </w:t>
      </w:r>
      <w:r>
        <w:rPr>
          <w:rFonts w:eastAsia="Times New Roman"/>
          <w:i/>
          <w:iCs/>
          <w:spacing w:val="-3"/>
          <w:sz w:val="24"/>
          <w:szCs w:val="24"/>
          <w:lang w:val="en-US"/>
        </w:rPr>
        <w:t>XX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века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В. Г. </w:t>
      </w:r>
      <w:r>
        <w:rPr>
          <w:rFonts w:eastAsia="Times New Roman"/>
          <w:spacing w:val="29"/>
          <w:sz w:val="24"/>
          <w:szCs w:val="24"/>
        </w:rPr>
        <w:t>Короленко.</w:t>
      </w:r>
      <w:r>
        <w:rPr>
          <w:rFonts w:eastAsia="Times New Roman"/>
          <w:sz w:val="24"/>
          <w:szCs w:val="24"/>
        </w:rPr>
        <w:t xml:space="preserve"> Мгновение.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М. </w:t>
      </w:r>
      <w:r>
        <w:rPr>
          <w:rFonts w:eastAsia="Times New Roman"/>
          <w:spacing w:val="21"/>
          <w:sz w:val="24"/>
          <w:szCs w:val="24"/>
        </w:rPr>
        <w:t>Горький.</w:t>
      </w:r>
      <w:r>
        <w:rPr>
          <w:rFonts w:eastAsia="Times New Roman"/>
          <w:sz w:val="24"/>
          <w:szCs w:val="24"/>
        </w:rPr>
        <w:t xml:space="preserve"> Старуха </w:t>
      </w:r>
      <w:proofErr w:type="spellStart"/>
      <w:r>
        <w:rPr>
          <w:rFonts w:eastAsia="Times New Roman"/>
          <w:sz w:val="24"/>
          <w:szCs w:val="24"/>
        </w:rPr>
        <w:t>Изергиль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И. Ф. Ан не </w:t>
      </w:r>
      <w:proofErr w:type="spellStart"/>
      <w:proofErr w:type="gramStart"/>
      <w:r>
        <w:rPr>
          <w:rFonts w:eastAsia="Times New Roman"/>
          <w:sz w:val="24"/>
          <w:szCs w:val="24"/>
        </w:rPr>
        <w:t>не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кий. Снег.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Д. С. </w:t>
      </w:r>
      <w:r>
        <w:rPr>
          <w:rFonts w:eastAsia="Times New Roman"/>
          <w:spacing w:val="29"/>
          <w:sz w:val="24"/>
          <w:szCs w:val="24"/>
        </w:rPr>
        <w:t>Мережковский.</w:t>
      </w:r>
      <w:r>
        <w:rPr>
          <w:rFonts w:eastAsia="Times New Roman"/>
          <w:sz w:val="24"/>
          <w:szCs w:val="24"/>
        </w:rPr>
        <w:t xml:space="preserve"> Родное. Не надо звуков. «Крот</w:t>
      </w:r>
      <w:r>
        <w:rPr>
          <w:rFonts w:eastAsia="Times New Roman"/>
          <w:sz w:val="24"/>
          <w:szCs w:val="24"/>
        </w:rPr>
        <w:softHyphen/>
        <w:t>кий вечер тихо угасает...».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К. Д. Бальмонт. </w:t>
      </w:r>
      <w:proofErr w:type="spellStart"/>
      <w:r>
        <w:rPr>
          <w:rFonts w:eastAsia="Times New Roman"/>
          <w:sz w:val="24"/>
          <w:szCs w:val="24"/>
        </w:rPr>
        <w:t>Безглагольность</w:t>
      </w:r>
      <w:proofErr w:type="spellEnd"/>
      <w:r>
        <w:rPr>
          <w:rFonts w:eastAsia="Times New Roman"/>
          <w:sz w:val="24"/>
          <w:szCs w:val="24"/>
        </w:rPr>
        <w:t>. «Меж подводных стеб</w:t>
      </w:r>
      <w:r>
        <w:rPr>
          <w:rFonts w:eastAsia="Times New Roman"/>
          <w:sz w:val="24"/>
          <w:szCs w:val="24"/>
        </w:rPr>
        <w:softHyphen/>
        <w:t>лей...».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А. А. Блок. Стихотворения (на выбор).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</w:t>
      </w:r>
      <w:r>
        <w:rPr>
          <w:rFonts w:eastAsia="Times New Roman"/>
          <w:spacing w:val="22"/>
          <w:sz w:val="24"/>
          <w:szCs w:val="24"/>
        </w:rPr>
        <w:t>Белый.</w:t>
      </w:r>
      <w:r>
        <w:rPr>
          <w:rFonts w:eastAsia="Times New Roman"/>
          <w:sz w:val="24"/>
          <w:szCs w:val="24"/>
        </w:rPr>
        <w:t xml:space="preserve"> Заброшенный дом.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М. А. </w:t>
      </w:r>
      <w:r>
        <w:rPr>
          <w:rFonts w:eastAsia="Times New Roman"/>
          <w:spacing w:val="26"/>
          <w:sz w:val="24"/>
          <w:szCs w:val="24"/>
        </w:rPr>
        <w:t>Волошин.</w:t>
      </w:r>
      <w:r>
        <w:rPr>
          <w:rFonts w:eastAsia="Times New Roman"/>
          <w:sz w:val="24"/>
          <w:szCs w:val="24"/>
        </w:rPr>
        <w:t xml:space="preserve"> Коктебель.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А. А. Ахматова.  Вечером. «Вечерние часы  перед сто</w:t>
      </w:r>
      <w:r>
        <w:rPr>
          <w:rFonts w:eastAsia="Times New Roman"/>
          <w:sz w:val="24"/>
          <w:szCs w:val="24"/>
        </w:rPr>
        <w:softHyphen/>
        <w:t xml:space="preserve">лом...». «Проводила друга до передней...». С. А. </w:t>
      </w:r>
      <w:r>
        <w:rPr>
          <w:rFonts w:eastAsia="Times New Roman"/>
          <w:spacing w:val="23"/>
          <w:sz w:val="24"/>
          <w:szCs w:val="24"/>
        </w:rPr>
        <w:t>Есенин.</w:t>
      </w:r>
      <w:r>
        <w:rPr>
          <w:rFonts w:eastAsia="Times New Roman"/>
          <w:sz w:val="24"/>
          <w:szCs w:val="24"/>
        </w:rPr>
        <w:t xml:space="preserve"> Письмо матери. Н. М. Рубцов. «В святой обители природы...». А. Т. </w:t>
      </w:r>
      <w:r>
        <w:rPr>
          <w:rFonts w:eastAsia="Times New Roman"/>
          <w:spacing w:val="31"/>
          <w:sz w:val="24"/>
          <w:szCs w:val="24"/>
        </w:rPr>
        <w:t>Аверченко.</w:t>
      </w:r>
      <w:r>
        <w:rPr>
          <w:rFonts w:eastAsia="Times New Roman"/>
          <w:sz w:val="24"/>
          <w:szCs w:val="24"/>
        </w:rPr>
        <w:t xml:space="preserve"> О шпаргалке. А. Т. Твардовский. Теркин на том свете. В. </w:t>
      </w:r>
      <w:r>
        <w:rPr>
          <w:rFonts w:eastAsia="Times New Roman"/>
          <w:spacing w:val="27"/>
          <w:sz w:val="24"/>
          <w:szCs w:val="24"/>
        </w:rPr>
        <w:t>П.Астафьев.</w:t>
      </w:r>
      <w:r>
        <w:rPr>
          <w:rFonts w:eastAsia="Times New Roman"/>
          <w:sz w:val="24"/>
          <w:szCs w:val="24"/>
        </w:rPr>
        <w:t xml:space="preserve"> Ангел-хранитель. А. С. Грин. </w:t>
      </w:r>
      <w:proofErr w:type="gramStart"/>
      <w:r>
        <w:rPr>
          <w:rFonts w:eastAsia="Times New Roman"/>
          <w:sz w:val="24"/>
          <w:szCs w:val="24"/>
        </w:rPr>
        <w:t>Бегущая</w:t>
      </w:r>
      <w:proofErr w:type="gramEnd"/>
      <w:r>
        <w:rPr>
          <w:rFonts w:eastAsia="Times New Roman"/>
          <w:sz w:val="24"/>
          <w:szCs w:val="24"/>
        </w:rPr>
        <w:t xml:space="preserve"> по волнам. Н. Н. Дубов. Горе одному. </w:t>
      </w:r>
      <w:r>
        <w:rPr>
          <w:rFonts w:eastAsia="Times New Roman"/>
          <w:spacing w:val="26"/>
          <w:sz w:val="24"/>
          <w:szCs w:val="24"/>
        </w:rPr>
        <w:t>Ч.Айтматов.</w:t>
      </w:r>
      <w:r>
        <w:rPr>
          <w:rFonts w:eastAsia="Times New Roman"/>
          <w:sz w:val="24"/>
          <w:szCs w:val="24"/>
        </w:rPr>
        <w:t xml:space="preserve"> Ранние журавли. Л. С. Соболев. Морская душа. В. Ф. Тендряков. Весенние перевертыши.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i/>
          <w:iCs/>
          <w:spacing w:val="-5"/>
          <w:sz w:val="24"/>
          <w:szCs w:val="24"/>
        </w:rPr>
        <w:t>Из зарубежной литературы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У. </w:t>
      </w:r>
      <w:r>
        <w:rPr>
          <w:rFonts w:eastAsia="Times New Roman"/>
          <w:spacing w:val="25"/>
          <w:sz w:val="24"/>
          <w:szCs w:val="24"/>
        </w:rPr>
        <w:t>Шекспир.</w:t>
      </w:r>
      <w:r>
        <w:rPr>
          <w:rFonts w:eastAsia="Times New Roman"/>
          <w:sz w:val="24"/>
          <w:szCs w:val="24"/>
        </w:rPr>
        <w:t xml:space="preserve"> Ромео и Джульетта. Двенадцатая ночь.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Дж. Свифт. Путешествия Гулливера.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В. Скотт. Айвенго.</w:t>
      </w:r>
    </w:p>
    <w:p w:rsidR="006075B2" w:rsidRDefault="006075B2" w:rsidP="006075B2">
      <w:pPr>
        <w:pStyle w:val="a4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П. М е </w:t>
      </w:r>
      <w:proofErr w:type="spellStart"/>
      <w:proofErr w:type="gramStart"/>
      <w:r>
        <w:rPr>
          <w:rFonts w:eastAsia="Times New Roman"/>
          <w:spacing w:val="-3"/>
          <w:sz w:val="24"/>
          <w:szCs w:val="24"/>
        </w:rPr>
        <w:t>р</w:t>
      </w:r>
      <w:proofErr w:type="spellEnd"/>
      <w:proofErr w:type="gramEnd"/>
      <w:r>
        <w:rPr>
          <w:rFonts w:eastAsia="Times New Roman"/>
          <w:spacing w:val="-3"/>
          <w:sz w:val="24"/>
          <w:szCs w:val="24"/>
        </w:rPr>
        <w:t xml:space="preserve"> и м е. </w:t>
      </w:r>
      <w:proofErr w:type="spellStart"/>
      <w:r>
        <w:rPr>
          <w:rFonts w:eastAsia="Times New Roman"/>
          <w:spacing w:val="-3"/>
          <w:sz w:val="24"/>
          <w:szCs w:val="24"/>
        </w:rPr>
        <w:t>Таманго</w:t>
      </w:r>
      <w:proofErr w:type="spellEnd"/>
      <w:r>
        <w:rPr>
          <w:rFonts w:eastAsia="Times New Roman"/>
          <w:spacing w:val="-3"/>
          <w:sz w:val="24"/>
          <w:szCs w:val="24"/>
        </w:rPr>
        <w:t>.</w:t>
      </w:r>
    </w:p>
    <w:p w:rsidR="006A1A62" w:rsidRDefault="006A1A62"/>
    <w:sectPr w:rsidR="006A1A62" w:rsidSect="00200C6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5B2"/>
    <w:rsid w:val="00200C6A"/>
    <w:rsid w:val="006075B2"/>
    <w:rsid w:val="006A1A62"/>
    <w:rsid w:val="0070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75B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5B2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eastAsia="ru-RU"/>
    </w:rPr>
  </w:style>
  <w:style w:type="paragraph" w:styleId="a3">
    <w:name w:val="Normal (Web)"/>
    <w:basedOn w:val="a"/>
    <w:unhideWhenUsed/>
    <w:rsid w:val="006075B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6075B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075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607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4AAF-636F-453D-88EF-57F5A4B2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3</cp:revision>
  <cp:lastPrinted>2015-09-29T15:26:00Z</cp:lastPrinted>
  <dcterms:created xsi:type="dcterms:W3CDTF">2015-09-29T06:25:00Z</dcterms:created>
  <dcterms:modified xsi:type="dcterms:W3CDTF">2015-09-29T15:29:00Z</dcterms:modified>
</cp:coreProperties>
</file>