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76" w:rsidRPr="000321B4" w:rsidRDefault="00A57576" w:rsidP="00C93AD0">
      <w:pPr>
        <w:ind w:left="1260"/>
        <w:jc w:val="right"/>
        <w:rPr>
          <w:rFonts w:ascii="Arial" w:hAnsi="Arial" w:cs="Arial"/>
          <w:sz w:val="24"/>
          <w:szCs w:val="24"/>
        </w:rPr>
      </w:pPr>
      <w:r w:rsidRPr="000321B4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Pr="000321B4">
        <w:rPr>
          <w:rFonts w:ascii="Arial" w:hAnsi="Arial" w:cs="Arial"/>
          <w:sz w:val="24"/>
          <w:szCs w:val="24"/>
        </w:rPr>
        <w:t xml:space="preserve"> к приказу от 18.02.2022 №10-Р</w:t>
      </w:r>
    </w:p>
    <w:p w:rsidR="00A57576" w:rsidRDefault="00A57576" w:rsidP="000B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76" w:rsidRPr="00C93AD0" w:rsidRDefault="00A57576" w:rsidP="000B3EE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93AD0">
        <w:rPr>
          <w:rFonts w:ascii="Arial" w:hAnsi="Arial" w:cs="Arial"/>
          <w:b/>
          <w:bCs/>
          <w:sz w:val="24"/>
          <w:szCs w:val="24"/>
        </w:rPr>
        <w:t xml:space="preserve">План </w:t>
      </w:r>
    </w:p>
    <w:p w:rsidR="00A57576" w:rsidRPr="00C93AD0" w:rsidRDefault="00A57576" w:rsidP="000B3EE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93AD0">
        <w:rPr>
          <w:rFonts w:ascii="Arial" w:hAnsi="Arial" w:cs="Arial"/>
          <w:b/>
          <w:bCs/>
          <w:sz w:val="24"/>
          <w:szCs w:val="24"/>
        </w:rPr>
        <w:t xml:space="preserve">мероприятий, направленных на обеспечение объективности результатов знаний учащихся при проведении ВПР </w:t>
      </w:r>
    </w:p>
    <w:p w:rsidR="00A57576" w:rsidRPr="00C93AD0" w:rsidRDefault="00A57576" w:rsidP="000B3EE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93AD0">
        <w:rPr>
          <w:rFonts w:ascii="Arial" w:hAnsi="Arial" w:cs="Arial"/>
          <w:b/>
          <w:bCs/>
          <w:sz w:val="24"/>
          <w:szCs w:val="24"/>
        </w:rPr>
        <w:t xml:space="preserve">в 2022 году </w:t>
      </w:r>
      <w:bookmarkStart w:id="0" w:name="_GoBack"/>
      <w:bookmarkEnd w:id="0"/>
    </w:p>
    <w:tbl>
      <w:tblPr>
        <w:tblW w:w="147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3"/>
        <w:gridCol w:w="5117"/>
        <w:gridCol w:w="2410"/>
        <w:gridCol w:w="2482"/>
        <w:gridCol w:w="3974"/>
      </w:tblGrid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17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AD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AD0">
              <w:rPr>
                <w:rFonts w:ascii="Arial" w:hAnsi="Arial" w:cs="Arial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82" w:type="dxa"/>
          </w:tcPr>
          <w:p w:rsidR="00A57576" w:rsidRPr="00C93AD0" w:rsidRDefault="00A57576" w:rsidP="00DB2CC0">
            <w:pPr>
              <w:pStyle w:val="NoSpacing"/>
              <w:ind w:left="737" w:hanging="73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AD0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974" w:type="dxa"/>
          </w:tcPr>
          <w:p w:rsidR="00A57576" w:rsidRPr="00C93AD0" w:rsidRDefault="00A57576" w:rsidP="00DB2CC0">
            <w:pPr>
              <w:pStyle w:val="NoSpacing"/>
              <w:ind w:left="737" w:hanging="73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Планируемый результат</w:t>
            </w:r>
          </w:p>
        </w:tc>
      </w:tr>
      <w:tr w:rsidR="00A57576" w:rsidRPr="00C93AD0">
        <w:tc>
          <w:tcPr>
            <w:tcW w:w="10812" w:type="dxa"/>
            <w:gridSpan w:val="4"/>
          </w:tcPr>
          <w:p w:rsidR="00A57576" w:rsidRPr="00C93AD0" w:rsidRDefault="00A57576" w:rsidP="00DB2CC0">
            <w:pPr>
              <w:pStyle w:val="NoSpacing"/>
              <w:ind w:left="737" w:hanging="7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1. Организационное сопровождение</w:t>
            </w:r>
          </w:p>
        </w:tc>
        <w:tc>
          <w:tcPr>
            <w:tcW w:w="3974" w:type="dxa"/>
          </w:tcPr>
          <w:p w:rsidR="00A57576" w:rsidRPr="00C93AD0" w:rsidRDefault="00A57576" w:rsidP="00DB2CC0">
            <w:pPr>
              <w:pStyle w:val="NoSpacing"/>
              <w:ind w:left="737" w:hanging="73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 xml:space="preserve">Рассмотреть вопрос подготовки, проведения, анализа результатов ВПР 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Февраль, май 2022</w:t>
            </w:r>
          </w:p>
        </w:tc>
        <w:tc>
          <w:tcPr>
            <w:tcW w:w="2482" w:type="dxa"/>
          </w:tcPr>
          <w:p w:rsidR="00A57576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Таньжина С.А.</w:t>
            </w:r>
          </w:p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Горчакова С.В.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 xml:space="preserve">Протокол совещания ШМО Анализ проведения ВПР </w:t>
            </w: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 xml:space="preserve">Внесение ВПР в график контрольных и проверочных работ на </w:t>
            </w:r>
            <w:r w:rsidRPr="00C93AD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C93AD0">
              <w:rPr>
                <w:rFonts w:ascii="Arial" w:hAnsi="Arial" w:cs="Arial"/>
                <w:sz w:val="24"/>
                <w:szCs w:val="24"/>
              </w:rPr>
              <w:t xml:space="preserve"> полугодие 2021/2022 учебного года, формируемые в системе «Расписание контрольных работ»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Февраль 2021</w:t>
            </w:r>
          </w:p>
        </w:tc>
        <w:tc>
          <w:tcPr>
            <w:tcW w:w="2482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Таньжина С.А.</w:t>
            </w:r>
          </w:p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Аксёнов И.В.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График размещен на сайте ОУ</w:t>
            </w: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Работа «горячей линии» по вопросам проведения ВПР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482" w:type="dxa"/>
          </w:tcPr>
          <w:p w:rsidR="00A57576" w:rsidRPr="00C93AD0" w:rsidRDefault="00A57576" w:rsidP="002531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Таньжина С.А.</w:t>
            </w:r>
          </w:p>
          <w:p w:rsidR="00A57576" w:rsidRPr="00C93AD0" w:rsidRDefault="00A57576" w:rsidP="002531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Аксёнов И.В.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Информация на сайте школы по размещению телефонов «горячей линии»</w:t>
            </w: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Актуализация информации на сайте ОУ по проведению ВПР (нормативные правовые, локальные акты)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Март 2022</w:t>
            </w:r>
          </w:p>
        </w:tc>
        <w:tc>
          <w:tcPr>
            <w:tcW w:w="2482" w:type="dxa"/>
          </w:tcPr>
          <w:p w:rsidR="00A57576" w:rsidRPr="00C93AD0" w:rsidRDefault="00A57576" w:rsidP="002531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Таньжина С.А.</w:t>
            </w:r>
          </w:p>
          <w:p w:rsidR="00A57576" w:rsidRPr="00C93AD0" w:rsidRDefault="00A57576" w:rsidP="002531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Аксёнов И.В.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Раздел на сайте ОУ с актуальной информацией о ВПР.</w:t>
            </w: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Проведение родительского собрания о целях, порядке проведения ВПР, подготовке и участию учащихся в ВПР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Февраль – март 2022</w:t>
            </w:r>
          </w:p>
        </w:tc>
        <w:tc>
          <w:tcPr>
            <w:tcW w:w="2482" w:type="dxa"/>
          </w:tcPr>
          <w:p w:rsidR="00A57576" w:rsidRPr="00C93AD0" w:rsidRDefault="00A57576" w:rsidP="00DB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Таньжина С.А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93AD0">
              <w:rPr>
                <w:rFonts w:ascii="Arial" w:hAnsi="Arial" w:cs="Arial"/>
                <w:sz w:val="24"/>
                <w:szCs w:val="24"/>
              </w:rPr>
              <w:t>нформация об итогах проведения  родительского собрания, размещение информации на сайте ОУ</w:t>
            </w: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Актуализация нормативных локальных актов, регламентирующих внутреннюю оценку качества образования.</w:t>
            </w:r>
          </w:p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Оформление нормативных локальных актов по проведению ВПР в 2022 году, в том числе с учетом мероприятий, направленных на обеспечение объективности результатов ВПР (привлечение наблюдателей, проверка работ учителями, преподающими в других классах, выборочная перепроверка работ и др.)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До 15.03.2022</w:t>
            </w:r>
          </w:p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2482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Таньжина С.А.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Нормативные локальные акты учреждения</w:t>
            </w: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Проведение пробных проверочных работ с использованием заданий, размещенных на сайте ФИС ОКО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Февраль – март 2022</w:t>
            </w:r>
          </w:p>
        </w:tc>
        <w:tc>
          <w:tcPr>
            <w:tcW w:w="2482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Таньжина С.А.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Анализ результатов</w:t>
            </w: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Разработка и принятие Плана повышения качества образования на основе результатов оценочных процедур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До 01.10.2022</w:t>
            </w:r>
          </w:p>
        </w:tc>
        <w:tc>
          <w:tcPr>
            <w:tcW w:w="2482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Таньжина С.А.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План ОУ.</w:t>
            </w:r>
          </w:p>
        </w:tc>
      </w:tr>
      <w:tr w:rsidR="00A57576" w:rsidRPr="00C93AD0">
        <w:tc>
          <w:tcPr>
            <w:tcW w:w="10812" w:type="dxa"/>
            <w:gridSpan w:val="4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2. Контроль за организацией и проведением ВПР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576" w:rsidRPr="00C93AD0">
        <w:tc>
          <w:tcPr>
            <w:tcW w:w="803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117" w:type="dxa"/>
          </w:tcPr>
          <w:p w:rsidR="00A57576" w:rsidRPr="00C93AD0" w:rsidRDefault="00A57576" w:rsidP="00C9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Осуществление контроля за соблюдением ОУ сроков и порядка проведения ВПР</w:t>
            </w:r>
          </w:p>
        </w:tc>
        <w:tc>
          <w:tcPr>
            <w:tcW w:w="2410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Март- май 2021</w:t>
            </w:r>
          </w:p>
        </w:tc>
        <w:tc>
          <w:tcPr>
            <w:tcW w:w="2482" w:type="dxa"/>
          </w:tcPr>
          <w:p w:rsidR="00A57576" w:rsidRPr="00C93AD0" w:rsidRDefault="00A57576" w:rsidP="00DB2CC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Таньжина С.А.</w:t>
            </w:r>
          </w:p>
        </w:tc>
        <w:tc>
          <w:tcPr>
            <w:tcW w:w="3974" w:type="dxa"/>
          </w:tcPr>
          <w:p w:rsidR="00A57576" w:rsidRPr="00C93AD0" w:rsidRDefault="00A57576" w:rsidP="00C93A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3AD0">
              <w:rPr>
                <w:rFonts w:ascii="Arial" w:hAnsi="Arial" w:cs="Arial"/>
                <w:sz w:val="24"/>
                <w:szCs w:val="24"/>
              </w:rPr>
              <w:t>Своевременное размещение на сайте ФИС ОКО информации с результатами ВПР</w:t>
            </w:r>
          </w:p>
        </w:tc>
      </w:tr>
    </w:tbl>
    <w:p w:rsidR="00A57576" w:rsidRPr="00C93AD0" w:rsidRDefault="00A57576" w:rsidP="000B3EE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A57576" w:rsidRPr="00C93AD0" w:rsidSect="000B3E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428F"/>
    <w:multiLevelType w:val="hybridMultilevel"/>
    <w:tmpl w:val="7FF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EE9"/>
    <w:rsid w:val="00016225"/>
    <w:rsid w:val="000321B4"/>
    <w:rsid w:val="00034906"/>
    <w:rsid w:val="00036626"/>
    <w:rsid w:val="00046E79"/>
    <w:rsid w:val="00051247"/>
    <w:rsid w:val="00055547"/>
    <w:rsid w:val="000655B5"/>
    <w:rsid w:val="00075546"/>
    <w:rsid w:val="000B3EE9"/>
    <w:rsid w:val="000C1227"/>
    <w:rsid w:val="00101865"/>
    <w:rsid w:val="001430BC"/>
    <w:rsid w:val="001B6E0A"/>
    <w:rsid w:val="001C2661"/>
    <w:rsid w:val="001F47E9"/>
    <w:rsid w:val="00202DAC"/>
    <w:rsid w:val="00207C56"/>
    <w:rsid w:val="00230348"/>
    <w:rsid w:val="0024220F"/>
    <w:rsid w:val="00250C53"/>
    <w:rsid w:val="002531C5"/>
    <w:rsid w:val="00261F5C"/>
    <w:rsid w:val="002908EB"/>
    <w:rsid w:val="002971ED"/>
    <w:rsid w:val="002A5ED2"/>
    <w:rsid w:val="002C5FA3"/>
    <w:rsid w:val="002C69FE"/>
    <w:rsid w:val="00333A8A"/>
    <w:rsid w:val="00344A17"/>
    <w:rsid w:val="00345BD5"/>
    <w:rsid w:val="0036192C"/>
    <w:rsid w:val="003A5F43"/>
    <w:rsid w:val="003F0D11"/>
    <w:rsid w:val="00406BB0"/>
    <w:rsid w:val="0041570E"/>
    <w:rsid w:val="00472F9B"/>
    <w:rsid w:val="0047394E"/>
    <w:rsid w:val="004A48C9"/>
    <w:rsid w:val="004B3308"/>
    <w:rsid w:val="004D74DA"/>
    <w:rsid w:val="005509D3"/>
    <w:rsid w:val="00552FC0"/>
    <w:rsid w:val="00560E51"/>
    <w:rsid w:val="00574659"/>
    <w:rsid w:val="00636D19"/>
    <w:rsid w:val="00640050"/>
    <w:rsid w:val="00684B79"/>
    <w:rsid w:val="006A7E4A"/>
    <w:rsid w:val="006B2686"/>
    <w:rsid w:val="006B35A5"/>
    <w:rsid w:val="006F241A"/>
    <w:rsid w:val="006F7EE1"/>
    <w:rsid w:val="007008D7"/>
    <w:rsid w:val="007436B2"/>
    <w:rsid w:val="0074511D"/>
    <w:rsid w:val="0075206D"/>
    <w:rsid w:val="007547C9"/>
    <w:rsid w:val="0076098D"/>
    <w:rsid w:val="00762623"/>
    <w:rsid w:val="007656D7"/>
    <w:rsid w:val="00790C91"/>
    <w:rsid w:val="007A578D"/>
    <w:rsid w:val="007F1B71"/>
    <w:rsid w:val="00803EBF"/>
    <w:rsid w:val="008D229B"/>
    <w:rsid w:val="008F405D"/>
    <w:rsid w:val="0094049D"/>
    <w:rsid w:val="00940FE7"/>
    <w:rsid w:val="009C5E9F"/>
    <w:rsid w:val="009D401D"/>
    <w:rsid w:val="009E6047"/>
    <w:rsid w:val="009F7E4E"/>
    <w:rsid w:val="00A30F1E"/>
    <w:rsid w:val="00A37EC6"/>
    <w:rsid w:val="00A570E3"/>
    <w:rsid w:val="00A57576"/>
    <w:rsid w:val="00A76411"/>
    <w:rsid w:val="00A9558C"/>
    <w:rsid w:val="00A966B7"/>
    <w:rsid w:val="00AA0F2F"/>
    <w:rsid w:val="00AA37E8"/>
    <w:rsid w:val="00AD512F"/>
    <w:rsid w:val="00B147A1"/>
    <w:rsid w:val="00B17C81"/>
    <w:rsid w:val="00B53F65"/>
    <w:rsid w:val="00B646F7"/>
    <w:rsid w:val="00B8696D"/>
    <w:rsid w:val="00BA3EEA"/>
    <w:rsid w:val="00BB5494"/>
    <w:rsid w:val="00BC1B94"/>
    <w:rsid w:val="00BD5D64"/>
    <w:rsid w:val="00C364FC"/>
    <w:rsid w:val="00C477C9"/>
    <w:rsid w:val="00C66E19"/>
    <w:rsid w:val="00C7539F"/>
    <w:rsid w:val="00C93AD0"/>
    <w:rsid w:val="00CB30CE"/>
    <w:rsid w:val="00CC6609"/>
    <w:rsid w:val="00CD33C3"/>
    <w:rsid w:val="00D03613"/>
    <w:rsid w:val="00D20283"/>
    <w:rsid w:val="00D27AB9"/>
    <w:rsid w:val="00D360DD"/>
    <w:rsid w:val="00DB2CC0"/>
    <w:rsid w:val="00E031E8"/>
    <w:rsid w:val="00E07551"/>
    <w:rsid w:val="00E352A8"/>
    <w:rsid w:val="00E66D33"/>
    <w:rsid w:val="00E7056D"/>
    <w:rsid w:val="00E73E46"/>
    <w:rsid w:val="00E826D6"/>
    <w:rsid w:val="00EA307F"/>
    <w:rsid w:val="00EC6323"/>
    <w:rsid w:val="00ED3CE8"/>
    <w:rsid w:val="00EE5A9B"/>
    <w:rsid w:val="00EF0FDB"/>
    <w:rsid w:val="00EF3397"/>
    <w:rsid w:val="00F1305C"/>
    <w:rsid w:val="00F33550"/>
    <w:rsid w:val="00F41FA2"/>
    <w:rsid w:val="00F61683"/>
    <w:rsid w:val="00F63607"/>
    <w:rsid w:val="00F76FDB"/>
    <w:rsid w:val="00FD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B3EE9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0B3E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1287</TotalTime>
  <Pages>2</Pages>
  <Words>349</Words>
  <Characters>1991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doskaIVT</cp:lastModifiedBy>
  <cp:revision>42</cp:revision>
  <cp:lastPrinted>2017-11-20T01:54:00Z</cp:lastPrinted>
  <dcterms:created xsi:type="dcterms:W3CDTF">2016-10-05T02:35:00Z</dcterms:created>
  <dcterms:modified xsi:type="dcterms:W3CDTF">2022-02-24T06:28:00Z</dcterms:modified>
</cp:coreProperties>
</file>