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0A2" w:rsidRPr="00A31B0A" w:rsidRDefault="007070A2" w:rsidP="007070A2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A31B0A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70A2" w:rsidRPr="00A31B0A" w:rsidRDefault="007070A2" w:rsidP="007070A2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A31B0A">
        <w:rPr>
          <w:rFonts w:ascii="Times New Roman" w:eastAsia="Times New Roman" w:hAnsi="Times New Roman" w:cs="Times New Roman"/>
          <w:color w:val="auto"/>
          <w:sz w:val="28"/>
          <w:lang w:val="ru-RU"/>
        </w:rPr>
        <w:t>КОМИТЕТ АДМИНИСТРАЦИИ ЕЛЬЦОВСКОГО РАЙОНА</w:t>
      </w:r>
    </w:p>
    <w:p w:rsidR="007070A2" w:rsidRPr="00A31B0A" w:rsidRDefault="007070A2" w:rsidP="007070A2">
      <w:pPr>
        <w:spacing w:line="100" w:lineRule="atLeast"/>
        <w:jc w:val="center"/>
        <w:rPr>
          <w:rFonts w:eastAsia="Calibri" w:cs="Calibri"/>
          <w:color w:val="auto"/>
          <w:lang w:val="ru-RU"/>
        </w:rPr>
      </w:pPr>
      <w:r w:rsidRPr="00A31B0A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ПО ОБРАЗОВАНИЮ</w:t>
      </w:r>
    </w:p>
    <w:p w:rsidR="007070A2" w:rsidRPr="00A31B0A" w:rsidRDefault="007070A2" w:rsidP="007070A2">
      <w:pPr>
        <w:spacing w:line="100" w:lineRule="atLeast"/>
        <w:jc w:val="center"/>
        <w:rPr>
          <w:rFonts w:eastAsia="Calibri" w:cs="Calibri"/>
          <w:color w:val="auto"/>
          <w:lang w:val="ru-RU"/>
        </w:rPr>
      </w:pPr>
    </w:p>
    <w:p w:rsidR="007070A2" w:rsidRPr="00A31B0A" w:rsidRDefault="007070A2" w:rsidP="007070A2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A31B0A">
        <w:rPr>
          <w:rFonts w:ascii="Times New Roman" w:eastAsia="Times New Roman" w:hAnsi="Times New Roman" w:cs="Times New Roman"/>
          <w:color w:val="auto"/>
          <w:sz w:val="28"/>
          <w:lang w:val="ru-RU"/>
        </w:rPr>
        <w:t>ПРИКАЗ</w:t>
      </w:r>
    </w:p>
    <w:p w:rsidR="007070A2" w:rsidRPr="00A31B0A" w:rsidRDefault="007070A2" w:rsidP="007070A2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7070A2" w:rsidRPr="00A31B0A" w:rsidRDefault="007070A2" w:rsidP="007070A2">
      <w:pPr>
        <w:spacing w:line="100" w:lineRule="atLeast"/>
        <w:rPr>
          <w:rFonts w:eastAsia="Calibri" w:cs="Calibri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05</w:t>
      </w:r>
      <w:r w:rsidRPr="00A31B0A">
        <w:rPr>
          <w:rFonts w:ascii="Times New Roman" w:eastAsia="Times New Roman" w:hAnsi="Times New Roman" w:cs="Times New Roman"/>
          <w:color w:val="auto"/>
          <w:sz w:val="28"/>
          <w:lang w:val="ru-RU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10.2016</w:t>
      </w:r>
      <w:r w:rsidRPr="00A31B0A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         </w:t>
      </w:r>
      <w:r w:rsidRPr="00A31B0A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    </w:t>
      </w:r>
      <w:r w:rsidRPr="00A31B0A">
        <w:rPr>
          <w:rFonts w:ascii="Impact" w:eastAsia="Impact" w:hAnsi="Impact" w:cs="Impact"/>
          <w:b/>
          <w:color w:val="auto"/>
          <w:sz w:val="25"/>
          <w:lang w:val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№  153</w:t>
      </w:r>
      <w:r w:rsidRPr="00A31B0A">
        <w:rPr>
          <w:rFonts w:ascii="Times New Roman" w:eastAsia="Times New Roman" w:hAnsi="Times New Roman" w:cs="Times New Roman"/>
          <w:color w:val="auto"/>
          <w:sz w:val="28"/>
          <w:lang w:val="ru-RU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Р</w:t>
      </w:r>
    </w:p>
    <w:p w:rsidR="007070A2" w:rsidRPr="00A31B0A" w:rsidRDefault="007070A2" w:rsidP="007070A2">
      <w:pPr>
        <w:spacing w:line="100" w:lineRule="atLeast"/>
        <w:jc w:val="center"/>
        <w:rPr>
          <w:rFonts w:eastAsia="Calibri" w:cs="Calibri"/>
          <w:color w:val="auto"/>
          <w:lang w:val="ru-RU"/>
        </w:rPr>
      </w:pPr>
    </w:p>
    <w:p w:rsidR="007070A2" w:rsidRPr="00A31B0A" w:rsidRDefault="007070A2" w:rsidP="007070A2">
      <w:pPr>
        <w:spacing w:line="100" w:lineRule="atLeast"/>
        <w:jc w:val="center"/>
        <w:rPr>
          <w:rFonts w:eastAsia="Calibri" w:cs="Calibri"/>
          <w:color w:val="auto"/>
          <w:lang w:val="ru-RU"/>
        </w:rPr>
      </w:pPr>
    </w:p>
    <w:p w:rsidR="007070A2" w:rsidRDefault="007070A2" w:rsidP="007070A2">
      <w:pPr>
        <w:spacing w:line="100" w:lineRule="atLeast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 проведении  мероприятий</w:t>
      </w:r>
    </w:p>
    <w:p w:rsidR="007070A2" w:rsidRDefault="007070A2" w:rsidP="007070A2">
      <w:pPr>
        <w:spacing w:line="100" w:lineRule="atLeast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по подготовке и проведению</w:t>
      </w:r>
    </w:p>
    <w:p w:rsidR="007070A2" w:rsidRDefault="007070A2" w:rsidP="007070A2">
      <w:pPr>
        <w:spacing w:line="100" w:lineRule="atLeast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ГИА – 2017.</w:t>
      </w:r>
    </w:p>
    <w:p w:rsidR="007070A2" w:rsidRPr="00A31B0A" w:rsidRDefault="007070A2" w:rsidP="007070A2">
      <w:pPr>
        <w:spacing w:line="100" w:lineRule="atLeast"/>
        <w:rPr>
          <w:rFonts w:eastAsia="Calibri" w:cs="Calibri"/>
          <w:color w:val="auto"/>
          <w:lang w:val="ru-RU"/>
        </w:rPr>
      </w:pPr>
    </w:p>
    <w:p w:rsidR="007070A2" w:rsidRDefault="007070A2" w:rsidP="007070A2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A31B0A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На основании письма Главного управления образования и науки Алтайского края №2627 от 03.10.2016 «О направлении решения селекторного совещания»</w:t>
      </w:r>
    </w:p>
    <w:p w:rsidR="007070A2" w:rsidRPr="00A31B0A" w:rsidRDefault="007070A2" w:rsidP="007070A2">
      <w:pPr>
        <w:spacing w:line="100" w:lineRule="atLeast"/>
        <w:jc w:val="both"/>
        <w:rPr>
          <w:rFonts w:eastAsia="Calibri" w:cs="Calibri"/>
          <w:color w:val="auto"/>
          <w:lang w:val="ru-RU"/>
        </w:rPr>
      </w:pPr>
      <w:r w:rsidRPr="00A31B0A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</w:t>
      </w:r>
      <w:r w:rsidRPr="00A31B0A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р и к а з ы в а ю:</w:t>
      </w:r>
    </w:p>
    <w:p w:rsidR="007070A2" w:rsidRDefault="007070A2" w:rsidP="007070A2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eastAsia="Calibri" w:cs="Calibri"/>
          <w:color w:val="auto"/>
          <w:lang w:val="ru-RU"/>
        </w:rPr>
        <w:t xml:space="preserve"> </w:t>
      </w:r>
    </w:p>
    <w:p w:rsidR="007070A2" w:rsidRDefault="007070A2" w:rsidP="007070A2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1. Главному специалисту комитета по образованию (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Т.Н.Кулабухова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)</w:t>
      </w:r>
    </w:p>
    <w:p w:rsidR="007070A2" w:rsidRDefault="007070A2" w:rsidP="007070A2">
      <w:pPr>
        <w:spacing w:line="100" w:lineRule="atLeast"/>
        <w:ind w:left="142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 Провести анализ результатов ОГЭ, ЕГЭ 2016 года в разрезе каждой образовательной организации района;</w:t>
      </w:r>
    </w:p>
    <w:p w:rsidR="007070A2" w:rsidRDefault="007070A2" w:rsidP="007070A2">
      <w:pPr>
        <w:spacing w:line="100" w:lineRule="atLeast"/>
        <w:ind w:left="142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 В срок до 05.10.2016 года разработать «Дорожную карту» по организации и проведения государственной итоговой аттестации программам основного общего и среднего общего образования, в том числе мероприятия по повышению квалификации учителей – предметников;</w:t>
      </w:r>
    </w:p>
    <w:p w:rsidR="007070A2" w:rsidRDefault="007070A2" w:rsidP="007070A2">
      <w:pPr>
        <w:spacing w:line="100" w:lineRule="atLeast"/>
        <w:ind w:left="142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 В срок до 15.10.2016 года включить в план учредительного контроля вопросы:</w:t>
      </w:r>
    </w:p>
    <w:p w:rsidR="007070A2" w:rsidRDefault="007070A2" w:rsidP="007070A2">
      <w:pPr>
        <w:spacing w:line="100" w:lineRule="atLeast"/>
        <w:ind w:left="142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-выполнение образовательных программ,</w:t>
      </w:r>
    </w:p>
    <w:p w:rsidR="007070A2" w:rsidRDefault="007070A2" w:rsidP="007070A2">
      <w:pPr>
        <w:spacing w:line="100" w:lineRule="atLeast"/>
        <w:ind w:left="142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-организация работы с детьми, испытывающими трудности в обучении,</w:t>
      </w:r>
    </w:p>
    <w:p w:rsidR="007070A2" w:rsidRDefault="007070A2" w:rsidP="007070A2">
      <w:pPr>
        <w:spacing w:line="100" w:lineRule="atLeast"/>
        <w:ind w:left="142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-соответствие результатов внутренней и внешней оценки образовательных результатов выпускников.</w:t>
      </w:r>
    </w:p>
    <w:p w:rsidR="007070A2" w:rsidRDefault="007070A2" w:rsidP="007070A2">
      <w:pPr>
        <w:spacing w:line="100" w:lineRule="atLeast"/>
        <w:ind w:left="142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-На постоянной основе проводить широкомасштабную информационно - разъяснительную работу по вопросам государственной итоговой аттестации в 2017 году.</w:t>
      </w:r>
    </w:p>
    <w:p w:rsidR="007070A2" w:rsidRDefault="007070A2" w:rsidP="007070A2">
      <w:pPr>
        <w:spacing w:line="100" w:lineRule="atLeast"/>
        <w:ind w:left="142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-В срок до 01.11.2016 года разработать план мероприятий по работе со школами, находящимися в сложных социальных условиях и показавшими низкие образовательные результаты.</w:t>
      </w:r>
    </w:p>
    <w:p w:rsidR="007070A2" w:rsidRDefault="007070A2" w:rsidP="007070A2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2. Руководителям общеобразовательных учреждений </w:t>
      </w:r>
      <w:r w:rsidRPr="00EB34B4">
        <w:rPr>
          <w:rFonts w:ascii="Times New Roman" w:eastAsia="Times New Roman" w:hAnsi="Times New Roman" w:cs="Times New Roman"/>
          <w:color w:val="auto"/>
          <w:sz w:val="28"/>
          <w:lang w:val="ru-RU"/>
        </w:rPr>
        <w:t>(</w:t>
      </w:r>
      <w:proofErr w:type="spellStart"/>
      <w:r w:rsidRPr="00EB34B4">
        <w:rPr>
          <w:rFonts w:ascii="Times New Roman" w:eastAsia="Times New Roman" w:hAnsi="Times New Roman" w:cs="Times New Roman"/>
          <w:color w:val="auto"/>
          <w:sz w:val="28"/>
          <w:lang w:val="ru-RU"/>
        </w:rPr>
        <w:t>Л.И.Агафонова</w:t>
      </w:r>
      <w:proofErr w:type="spellEnd"/>
      <w:r w:rsidRPr="00EB34B4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proofErr w:type="spellStart"/>
      <w:r w:rsidRPr="00EB34B4">
        <w:rPr>
          <w:rFonts w:ascii="Times New Roman" w:eastAsia="Times New Roman" w:hAnsi="Times New Roman" w:cs="Times New Roman"/>
          <w:color w:val="auto"/>
          <w:sz w:val="28"/>
          <w:lang w:val="ru-RU"/>
        </w:rPr>
        <w:t>Е.Г.Баумтрок</w:t>
      </w:r>
      <w:proofErr w:type="spellEnd"/>
      <w:r w:rsidRPr="00EB34B4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proofErr w:type="spellStart"/>
      <w:r w:rsidRPr="00EB34B4">
        <w:rPr>
          <w:rFonts w:ascii="Times New Roman" w:eastAsia="Times New Roman" w:hAnsi="Times New Roman" w:cs="Times New Roman"/>
          <w:color w:val="auto"/>
          <w:sz w:val="28"/>
          <w:lang w:val="ru-RU"/>
        </w:rPr>
        <w:t>С.А.Глебова</w:t>
      </w:r>
      <w:proofErr w:type="spellEnd"/>
      <w:r w:rsidRPr="00EB34B4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proofErr w:type="spellStart"/>
      <w:r w:rsidRPr="00EB34B4">
        <w:rPr>
          <w:rFonts w:ascii="Times New Roman" w:eastAsia="Times New Roman" w:hAnsi="Times New Roman" w:cs="Times New Roman"/>
          <w:color w:val="auto"/>
          <w:sz w:val="28"/>
          <w:lang w:val="ru-RU"/>
        </w:rPr>
        <w:t>Л.Н.Злобина</w:t>
      </w:r>
      <w:proofErr w:type="spellEnd"/>
      <w:r w:rsidRPr="00EB34B4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proofErr w:type="spellStart"/>
      <w:r w:rsidRPr="00EB34B4">
        <w:rPr>
          <w:rFonts w:ascii="Times New Roman" w:eastAsia="Times New Roman" w:hAnsi="Times New Roman" w:cs="Times New Roman"/>
          <w:color w:val="auto"/>
          <w:sz w:val="28"/>
          <w:lang w:val="ru-RU"/>
        </w:rPr>
        <w:t>М.В.Калачева</w:t>
      </w:r>
      <w:proofErr w:type="spellEnd"/>
      <w:r w:rsidRPr="00EB34B4">
        <w:rPr>
          <w:rFonts w:ascii="Times New Roman" w:eastAsia="Times New Roman" w:hAnsi="Times New Roman" w:cs="Times New Roman"/>
          <w:color w:val="auto"/>
          <w:sz w:val="28"/>
          <w:lang w:val="ru-RU"/>
        </w:rPr>
        <w:t>):</w:t>
      </w:r>
    </w:p>
    <w:p w:rsidR="007070A2" w:rsidRDefault="007070A2" w:rsidP="007070A2">
      <w:pPr>
        <w:spacing w:line="100" w:lineRule="atLeast"/>
        <w:ind w:left="142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 Провести анализ результатов ОГЭ, ЕГЭ 2016 года в разрезе каждого предмета;</w:t>
      </w:r>
    </w:p>
    <w:p w:rsidR="007070A2" w:rsidRDefault="007070A2" w:rsidP="007070A2">
      <w:pPr>
        <w:spacing w:line="100" w:lineRule="atLeast"/>
        <w:ind w:left="142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- В срок до 15.10.2016 года разработать план по повышению качества предметного образования и подготовки к государственной итоговой аттестации, включая мероприятия по повышению квалификации учителей – предметников с учетом результатов ГИА 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– педагогического сопровождения выпускников в период подготовки и проведения ГИА;</w:t>
      </w:r>
    </w:p>
    <w:p w:rsidR="007070A2" w:rsidRDefault="007070A2" w:rsidP="007070A2">
      <w:pPr>
        <w:spacing w:line="100" w:lineRule="atLeast"/>
        <w:ind w:left="142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- На постоянной основе информировать родителей обучающихся, учителей о Порядке проведения государственной итоговой аттестации выпускников 9 и 11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классов;</w:t>
      </w:r>
    </w:p>
    <w:p w:rsidR="007070A2" w:rsidRDefault="007070A2" w:rsidP="007070A2">
      <w:pPr>
        <w:spacing w:line="100" w:lineRule="atLeast"/>
        <w:ind w:left="142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- В срок до 01.11.2016 года разработать планы индивидуальной работы с выпускниками «группы риска» по устранению учебных дефицитов и повышению учебной мотивации и групп потенциальных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высокобалльников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;</w:t>
      </w:r>
    </w:p>
    <w:p w:rsidR="007070A2" w:rsidRDefault="007070A2" w:rsidP="007070A2">
      <w:pPr>
        <w:spacing w:line="100" w:lineRule="atLeast"/>
        <w:ind w:left="142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 Включить в план внутриучрежденческого контроля вопросы:</w:t>
      </w:r>
    </w:p>
    <w:p w:rsidR="007070A2" w:rsidRDefault="007070A2" w:rsidP="007070A2">
      <w:pPr>
        <w:spacing w:line="100" w:lineRule="atLeast"/>
        <w:ind w:left="142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-организация работы с детьми, испытывающими трудности в обучении,</w:t>
      </w:r>
    </w:p>
    <w:p w:rsidR="007070A2" w:rsidRDefault="007070A2" w:rsidP="007070A2">
      <w:pPr>
        <w:spacing w:line="100" w:lineRule="atLeast"/>
        <w:ind w:left="142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-соответствие результатов внутренней и внешней оценки образовательных результатов выпускников,</w:t>
      </w:r>
    </w:p>
    <w:p w:rsidR="007070A2" w:rsidRDefault="007070A2" w:rsidP="007070A2">
      <w:pPr>
        <w:spacing w:line="100" w:lineRule="atLeast"/>
        <w:ind w:left="142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-выполнение образовательных программ,</w:t>
      </w:r>
    </w:p>
    <w:p w:rsidR="007070A2" w:rsidRDefault="007070A2" w:rsidP="007070A2">
      <w:pPr>
        <w:spacing w:line="100" w:lineRule="atLeast"/>
        <w:ind w:left="142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-посещение уроков,</w:t>
      </w:r>
    </w:p>
    <w:p w:rsidR="007070A2" w:rsidRDefault="007070A2" w:rsidP="007070A2">
      <w:pPr>
        <w:spacing w:line="100" w:lineRule="atLeast"/>
        <w:ind w:left="142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-работа классных руководителей с обучающимися и их родителями.</w:t>
      </w:r>
    </w:p>
    <w:p w:rsidR="007070A2" w:rsidRDefault="007070A2" w:rsidP="007070A2">
      <w:pPr>
        <w:spacing w:line="100" w:lineRule="atLeast"/>
        <w:ind w:left="142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 Не реже 1 раза в неделю проводить консультации по предметам для выпускников по подготовке к государственной итоговой аттестации;</w:t>
      </w:r>
    </w:p>
    <w:p w:rsidR="007070A2" w:rsidRDefault="007070A2" w:rsidP="007070A2">
      <w:pPr>
        <w:spacing w:line="100" w:lineRule="atLeast"/>
        <w:ind w:left="142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-В срок до 15.10.2016 года разработать план-график работы с родителями (законными представителями) выпускников по подготовке к ГИА 2016-2017 учебного года.</w:t>
      </w:r>
    </w:p>
    <w:p w:rsidR="007070A2" w:rsidRPr="00A31B0A" w:rsidRDefault="007070A2" w:rsidP="007070A2">
      <w:pPr>
        <w:spacing w:line="100" w:lineRule="atLeast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3. </w:t>
      </w:r>
      <w:r w:rsidRPr="00A31B0A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Контроль за выполнением данного приказа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оставляю за собой. </w:t>
      </w:r>
      <w:r w:rsidRPr="00A31B0A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</w:t>
      </w:r>
    </w:p>
    <w:p w:rsidR="007070A2" w:rsidRPr="00A31B0A" w:rsidRDefault="007070A2" w:rsidP="007070A2">
      <w:pPr>
        <w:spacing w:line="100" w:lineRule="atLeast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7070A2" w:rsidRPr="00A31B0A" w:rsidRDefault="007070A2" w:rsidP="007070A2">
      <w:pPr>
        <w:spacing w:line="100" w:lineRule="atLeast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7070A2" w:rsidRPr="00A31B0A" w:rsidRDefault="007070A2" w:rsidP="007070A2">
      <w:pPr>
        <w:spacing w:line="100" w:lineRule="atLeast"/>
        <w:rPr>
          <w:rFonts w:eastAsia="Calibri" w:cs="Calibri"/>
          <w:color w:val="auto"/>
          <w:lang w:val="ru-RU"/>
        </w:rPr>
      </w:pPr>
      <w:r w:rsidRPr="00A31B0A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Председатель комитета по образованию                         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</w:t>
      </w:r>
      <w:r w:rsidRPr="00A31B0A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</w:t>
      </w:r>
      <w:proofErr w:type="spellStart"/>
      <w:r w:rsidRPr="00A31B0A">
        <w:rPr>
          <w:rFonts w:ascii="Times New Roman" w:eastAsia="Times New Roman" w:hAnsi="Times New Roman" w:cs="Times New Roman"/>
          <w:color w:val="auto"/>
          <w:sz w:val="28"/>
          <w:lang w:val="ru-RU"/>
        </w:rPr>
        <w:t>Н.В.Сапарова</w:t>
      </w:r>
      <w:proofErr w:type="spellEnd"/>
    </w:p>
    <w:p w:rsidR="007070A2" w:rsidRPr="00A31B0A" w:rsidRDefault="007070A2" w:rsidP="007070A2">
      <w:pPr>
        <w:spacing w:line="100" w:lineRule="atLeast"/>
        <w:rPr>
          <w:rFonts w:eastAsia="Calibri" w:cs="Calibri"/>
          <w:color w:val="auto"/>
          <w:lang w:val="ru-RU"/>
        </w:rPr>
      </w:pPr>
    </w:p>
    <w:p w:rsidR="007070A2" w:rsidRPr="00A31B0A" w:rsidRDefault="007070A2" w:rsidP="007070A2">
      <w:pPr>
        <w:spacing w:line="100" w:lineRule="atLeast"/>
        <w:rPr>
          <w:rFonts w:ascii="Times New Roman" w:eastAsia="Times New Roman" w:hAnsi="Times New Roman" w:cs="Times New Roman"/>
          <w:color w:val="auto"/>
          <w:sz w:val="29"/>
          <w:lang w:val="ru-RU"/>
        </w:rPr>
      </w:pPr>
      <w:r w:rsidRPr="00A31B0A">
        <w:rPr>
          <w:rFonts w:ascii="Times New Roman" w:eastAsia="Times New Roman" w:hAnsi="Times New Roman" w:cs="Times New Roman"/>
          <w:color w:val="auto"/>
          <w:sz w:val="29"/>
          <w:lang w:val="ru-RU"/>
        </w:rPr>
        <w:t xml:space="preserve">                                                                </w:t>
      </w:r>
    </w:p>
    <w:p w:rsidR="007070A2" w:rsidRPr="00A31B0A" w:rsidRDefault="007070A2" w:rsidP="007070A2">
      <w:pPr>
        <w:spacing w:line="100" w:lineRule="atLeast"/>
        <w:rPr>
          <w:rFonts w:eastAsia="Calibri" w:cs="Calibri"/>
          <w:color w:val="auto"/>
          <w:lang w:val="ru-RU"/>
        </w:rPr>
      </w:pPr>
    </w:p>
    <w:p w:rsidR="007070A2" w:rsidRDefault="007070A2" w:rsidP="007070A2">
      <w:pPr>
        <w:spacing w:line="100" w:lineRule="atLeast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A96D5C">
        <w:rPr>
          <w:rFonts w:ascii="Times New Roman" w:eastAsia="Times New Roman" w:hAnsi="Times New Roman" w:cs="Times New Roman"/>
          <w:color w:val="auto"/>
          <w:sz w:val="28"/>
          <w:lang w:val="ru-RU"/>
        </w:rPr>
        <w:t>С приказом ознакомлены: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Л.И.Агафонова</w:t>
      </w:r>
      <w:proofErr w:type="spellEnd"/>
    </w:p>
    <w:p w:rsidR="007070A2" w:rsidRDefault="007070A2" w:rsidP="007070A2">
      <w:pPr>
        <w:spacing w:line="100" w:lineRule="atLeast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Е.Г.Баумтрок</w:t>
      </w:r>
      <w:proofErr w:type="spellEnd"/>
    </w:p>
    <w:p w:rsidR="007070A2" w:rsidRDefault="007070A2" w:rsidP="007070A2">
      <w:pPr>
        <w:spacing w:line="100" w:lineRule="atLeast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С.А.Глебова</w:t>
      </w:r>
      <w:proofErr w:type="spellEnd"/>
    </w:p>
    <w:p w:rsidR="007070A2" w:rsidRDefault="007070A2" w:rsidP="007070A2">
      <w:pPr>
        <w:spacing w:line="100" w:lineRule="atLeast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Л.Н.Злобина</w:t>
      </w:r>
      <w:proofErr w:type="spellEnd"/>
    </w:p>
    <w:p w:rsidR="007070A2" w:rsidRPr="00A96D5C" w:rsidRDefault="007070A2" w:rsidP="007070A2">
      <w:pPr>
        <w:spacing w:line="100" w:lineRule="atLeast"/>
        <w:rPr>
          <w:rFonts w:eastAsia="Calibri" w:cs="Calibri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М.В.Калачева</w:t>
      </w:r>
      <w:proofErr w:type="spellEnd"/>
    </w:p>
    <w:p w:rsidR="007070A2" w:rsidRPr="00A96D5C" w:rsidRDefault="007070A2" w:rsidP="007070A2">
      <w:pPr>
        <w:spacing w:line="100" w:lineRule="atLeast"/>
        <w:rPr>
          <w:rFonts w:eastAsia="Calibri" w:cs="Calibri"/>
          <w:color w:val="auto"/>
          <w:lang w:val="ru-RU"/>
        </w:rPr>
      </w:pPr>
    </w:p>
    <w:p w:rsidR="007070A2" w:rsidRPr="00A96D5C" w:rsidRDefault="007070A2" w:rsidP="007070A2">
      <w:pPr>
        <w:spacing w:line="100" w:lineRule="atLeast"/>
        <w:rPr>
          <w:rFonts w:eastAsia="Calibri" w:cs="Calibri"/>
          <w:color w:val="auto"/>
          <w:lang w:val="ru-RU"/>
        </w:rPr>
      </w:pPr>
    </w:p>
    <w:p w:rsidR="007070A2" w:rsidRPr="00A96D5C" w:rsidRDefault="007070A2" w:rsidP="007070A2">
      <w:pPr>
        <w:spacing w:line="100" w:lineRule="atLeast"/>
        <w:rPr>
          <w:rFonts w:eastAsia="Calibri" w:cs="Calibri"/>
          <w:color w:val="auto"/>
          <w:lang w:val="ru-RU"/>
        </w:rPr>
      </w:pPr>
    </w:p>
    <w:p w:rsidR="007070A2" w:rsidRPr="00A96D5C" w:rsidRDefault="007070A2" w:rsidP="007070A2">
      <w:pPr>
        <w:spacing w:line="100" w:lineRule="atLeast"/>
        <w:rPr>
          <w:rFonts w:eastAsia="Calibri" w:cs="Calibri"/>
          <w:color w:val="auto"/>
          <w:lang w:val="ru-RU"/>
        </w:rPr>
      </w:pPr>
    </w:p>
    <w:p w:rsidR="007070A2" w:rsidRPr="00A96D5C" w:rsidRDefault="007070A2" w:rsidP="007070A2">
      <w:pPr>
        <w:spacing w:line="100" w:lineRule="atLeast"/>
        <w:rPr>
          <w:rFonts w:eastAsia="Calibri" w:cs="Calibri"/>
          <w:color w:val="auto"/>
          <w:lang w:val="ru-RU"/>
        </w:rPr>
      </w:pPr>
    </w:p>
    <w:p w:rsidR="007070A2" w:rsidRPr="00A96D5C" w:rsidRDefault="007070A2" w:rsidP="007070A2">
      <w:pPr>
        <w:spacing w:line="100" w:lineRule="atLeast"/>
        <w:rPr>
          <w:rFonts w:eastAsia="Calibri" w:cs="Calibri"/>
          <w:color w:val="auto"/>
          <w:lang w:val="ru-RU"/>
        </w:rPr>
      </w:pPr>
    </w:p>
    <w:p w:rsidR="007070A2" w:rsidRPr="00A96D5C" w:rsidRDefault="007070A2" w:rsidP="007070A2">
      <w:pPr>
        <w:spacing w:line="100" w:lineRule="atLeast"/>
        <w:rPr>
          <w:rFonts w:eastAsia="Calibri" w:cs="Calibri"/>
          <w:color w:val="auto"/>
          <w:lang w:val="ru-RU"/>
        </w:rPr>
      </w:pPr>
    </w:p>
    <w:p w:rsidR="007070A2" w:rsidRPr="00A96D5C" w:rsidRDefault="007070A2" w:rsidP="007070A2">
      <w:pPr>
        <w:spacing w:line="100" w:lineRule="atLeast"/>
        <w:rPr>
          <w:rFonts w:eastAsia="Calibri" w:cs="Calibri"/>
          <w:color w:val="auto"/>
          <w:lang w:val="ru-RU"/>
        </w:rPr>
      </w:pPr>
    </w:p>
    <w:p w:rsidR="007070A2" w:rsidRPr="00A96D5C" w:rsidRDefault="007070A2" w:rsidP="007070A2">
      <w:pPr>
        <w:spacing w:line="100" w:lineRule="atLeast"/>
        <w:rPr>
          <w:rFonts w:eastAsia="Calibri" w:cs="Calibri"/>
          <w:color w:val="auto"/>
          <w:lang w:val="ru-RU"/>
        </w:rPr>
      </w:pPr>
    </w:p>
    <w:p w:rsidR="007070A2" w:rsidRPr="00A96D5C" w:rsidRDefault="007070A2" w:rsidP="007070A2">
      <w:pPr>
        <w:spacing w:line="100" w:lineRule="atLeast"/>
        <w:rPr>
          <w:rFonts w:eastAsia="Calibri" w:cs="Calibri"/>
          <w:color w:val="auto"/>
          <w:lang w:val="ru-RU"/>
        </w:rPr>
      </w:pPr>
    </w:p>
    <w:p w:rsidR="007070A2" w:rsidRPr="00A96D5C" w:rsidRDefault="007070A2" w:rsidP="007070A2">
      <w:pPr>
        <w:spacing w:line="100" w:lineRule="atLeast"/>
        <w:rPr>
          <w:rFonts w:eastAsia="Calibri" w:cs="Calibri"/>
          <w:color w:val="auto"/>
          <w:lang w:val="ru-RU"/>
        </w:rPr>
      </w:pPr>
    </w:p>
    <w:p w:rsidR="007070A2" w:rsidRPr="00A96D5C" w:rsidRDefault="007070A2" w:rsidP="007070A2">
      <w:pPr>
        <w:spacing w:line="100" w:lineRule="atLeast"/>
        <w:rPr>
          <w:rFonts w:eastAsia="Calibri" w:cs="Calibri"/>
          <w:color w:val="auto"/>
          <w:lang w:val="ru-RU"/>
        </w:rPr>
      </w:pPr>
    </w:p>
    <w:p w:rsidR="007070A2" w:rsidRPr="00A96D5C" w:rsidRDefault="007070A2" w:rsidP="007070A2">
      <w:pPr>
        <w:spacing w:line="100" w:lineRule="atLeast"/>
        <w:rPr>
          <w:rFonts w:eastAsia="Calibri" w:cs="Calibri"/>
          <w:color w:val="auto"/>
          <w:lang w:val="ru-RU"/>
        </w:rPr>
      </w:pPr>
    </w:p>
    <w:p w:rsidR="007070A2" w:rsidRPr="00A96D5C" w:rsidRDefault="007070A2" w:rsidP="007070A2">
      <w:pPr>
        <w:spacing w:line="100" w:lineRule="atLeast"/>
        <w:rPr>
          <w:rFonts w:eastAsia="Calibri" w:cs="Calibri"/>
          <w:color w:val="auto"/>
          <w:lang w:val="ru-RU"/>
        </w:rPr>
      </w:pPr>
    </w:p>
    <w:p w:rsidR="007070A2" w:rsidRPr="00A96D5C" w:rsidRDefault="007070A2" w:rsidP="007070A2">
      <w:pPr>
        <w:spacing w:line="100" w:lineRule="atLeast"/>
        <w:rPr>
          <w:rFonts w:eastAsia="Calibri" w:cs="Calibri"/>
          <w:color w:val="auto"/>
          <w:lang w:val="ru-RU"/>
        </w:rPr>
      </w:pPr>
    </w:p>
    <w:p w:rsidR="000365BC" w:rsidRPr="007070A2" w:rsidRDefault="007070A2">
      <w:pPr>
        <w:rPr>
          <w:lang w:val="ru-RU"/>
        </w:rPr>
      </w:pPr>
      <w:bookmarkStart w:id="0" w:name="_GoBack"/>
      <w:bookmarkEnd w:id="0"/>
    </w:p>
    <w:sectPr w:rsidR="000365BC" w:rsidRPr="007070A2" w:rsidSect="0077725F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12"/>
    <w:rsid w:val="005742CC"/>
    <w:rsid w:val="007070A2"/>
    <w:rsid w:val="00977112"/>
    <w:rsid w:val="00D3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426A7-0DE1-4F22-8355-3B83BD63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0A2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3404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2016-10-11T03:50:00Z</dcterms:created>
  <dcterms:modified xsi:type="dcterms:W3CDTF">2016-10-11T03:51:00Z</dcterms:modified>
</cp:coreProperties>
</file>