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D2" w:rsidRDefault="00742FD2" w:rsidP="00742FD2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1A01"/>
          <w:sz w:val="28"/>
          <w:szCs w:val="28"/>
          <w:lang w:eastAsia="ru-RU"/>
        </w:rPr>
      </w:pPr>
      <w:r w:rsidRPr="00742FD2">
        <w:rPr>
          <w:rFonts w:ascii="Times New Roman" w:eastAsia="Times New Roman" w:hAnsi="Times New Roman" w:cs="Times New Roman"/>
          <w:b/>
          <w:noProof/>
          <w:color w:val="441A01"/>
          <w:sz w:val="28"/>
          <w:szCs w:val="28"/>
          <w:lang w:eastAsia="ru-RU"/>
        </w:rPr>
        <w:drawing>
          <wp:inline distT="0" distB="0" distL="0" distR="0">
            <wp:extent cx="1495425" cy="733425"/>
            <wp:effectExtent l="0" t="0" r="9525" b="9525"/>
            <wp:docPr id="2" name="Рисунок 2" descr="C:\Users\MamPC\Desktop\Дружок\БЛАНКИ\ЛОГОТИП\лого пнг фее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PC\Desktop\Дружок\БЛАНКИ\ЛОГОТИП\лого пнг феер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D2" w:rsidRDefault="00742FD2" w:rsidP="00742FD2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1A01"/>
          <w:sz w:val="28"/>
          <w:szCs w:val="28"/>
          <w:lang w:eastAsia="ru-RU"/>
        </w:rPr>
      </w:pP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1A01"/>
          <w:sz w:val="28"/>
          <w:szCs w:val="28"/>
          <w:lang w:eastAsia="ru-RU"/>
        </w:rPr>
      </w:pPr>
      <w:r w:rsidRPr="00742FD2">
        <w:rPr>
          <w:rFonts w:ascii="Times New Roman" w:eastAsia="Times New Roman" w:hAnsi="Times New Roman" w:cs="Times New Roman"/>
          <w:b/>
          <w:color w:val="441A01"/>
          <w:sz w:val="28"/>
          <w:szCs w:val="28"/>
          <w:lang w:eastAsia="ru-RU"/>
        </w:rPr>
        <w:t>Политика конфиденциальности</w:t>
      </w:r>
    </w:p>
    <w:p w:rsid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Администрация Сайта стремимся защищать и уважать вашу частную жизнь. Настоящая </w:t>
      </w:r>
      <w:bookmarkStart w:id="0" w:name="_GoBack"/>
      <w:bookmarkEnd w:id="0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политика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конфиденциальности  определяет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, что Сайт получает ваши личные данные, в том числе контактные и персональные данные.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Данные  обрабатываются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исключительно для исполнения Вашего поручения. Мы просим вас внимательно прочитать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нижеизложенное,  чтобы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в полной мере понять практику, касающуюся ваших данных. 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Сайт может собирать и обрабатывать данные о Пользователе, которую Пользователь предоставляет через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сервисы  Сайта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. Использование данных осуществляется с вашего разрешения.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Безопасность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Защита ваших данных осуществляется с использованием физических, технических и административных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мероприятий,  нацеленных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на предотвращение риска потери, неправильного использования, несанкционированного доступа, нарушения  конфиденциальности и изменения данных.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Меры обеспечения безопасности включают в себя межсетевую защиту и шифрование данных, контроль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физического  доступа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к центрам обработки данных, а также контроль полномочий на доступ к данным.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Хотя передача информации через Интернет никогда не является полностью безопасной, мы тем не менее делаем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все  возможное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, чтобы защитить ваши личные данные.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Персональные данные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Сайт принимает все разумные меры по защите персональных данных Пользователей и соблюдает права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субъектов  персональных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данных, установленные действующим законодательством Российской Федерации.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Оформление заказа на Сайте и предоставление своих персональных данных Пользователем администрации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Сайт  выражают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согласие Пользователя на их обработку (понятие «обработка персональных данных» — согласно п.3 ст.3 ФЗ 152  «О персональных данных»).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Обработка персональных данных осуществляется в целях исполнения Договора (Заказа Пользователя),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исключительно  на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территории Российской Федерации, с соблюдением действующего законодательства РФ. Согласие дается на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срок,  определенный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сроком исполнения Договора. В случае отзыва согласия на использование и обработку 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персональных  данных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Пользователя, Пользователь уведомляет об этом Администрацию Сайта письменно или по электронной почте.  После получения данного уведомления Администрацией Сайта предоставление Пользователю услуг прекращается.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Сайт не имеет статуса оператора персональных данных. Персональные данные Пользователя не передаются каким-</w:t>
      </w:r>
      <w:proofErr w:type="gramStart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либо  третьим</w:t>
      </w:r>
      <w:proofErr w:type="gramEnd"/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лицам, за исключением случаев, прямо предусмотренных настоящей Политикой конфиденциальности.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Изменения политики конфиденциальности</w:t>
      </w:r>
    </w:p>
    <w:p w:rsidR="00742FD2" w:rsidRPr="00742FD2" w:rsidRDefault="00742FD2" w:rsidP="00742FD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Любые изменения политики конфиденциальности в будущем будут размещены на этой странице. При необходимости </w:t>
      </w: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вам будет</w:t>
      </w:r>
      <w:r w:rsidRPr="00742FD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выслано уведомление по электронной почте.</w:t>
      </w:r>
    </w:p>
    <w:p w:rsidR="00C8638B" w:rsidRPr="00742FD2" w:rsidRDefault="00C8638B" w:rsidP="00742FD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8638B" w:rsidRPr="00742FD2" w:rsidSect="00742FD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3A" w:rsidRDefault="00F6593A" w:rsidP="00742FD2">
      <w:pPr>
        <w:spacing w:after="0" w:line="240" w:lineRule="auto"/>
      </w:pPr>
      <w:r>
        <w:separator/>
      </w:r>
    </w:p>
  </w:endnote>
  <w:endnote w:type="continuationSeparator" w:id="0">
    <w:p w:rsidR="00F6593A" w:rsidRDefault="00F6593A" w:rsidP="0074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3A" w:rsidRDefault="00F6593A" w:rsidP="00742FD2">
      <w:pPr>
        <w:spacing w:after="0" w:line="240" w:lineRule="auto"/>
      </w:pPr>
      <w:r>
        <w:separator/>
      </w:r>
    </w:p>
  </w:footnote>
  <w:footnote w:type="continuationSeparator" w:id="0">
    <w:p w:rsidR="00F6593A" w:rsidRDefault="00F6593A" w:rsidP="0074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2"/>
    <w:rsid w:val="00742FD2"/>
    <w:rsid w:val="00C8638B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BF729-0EF6-4138-B7D5-915A64BA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FD2"/>
  </w:style>
  <w:style w:type="paragraph" w:styleId="a5">
    <w:name w:val="footer"/>
    <w:basedOn w:val="a"/>
    <w:link w:val="a6"/>
    <w:uiPriority w:val="99"/>
    <w:unhideWhenUsed/>
    <w:rsid w:val="0074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MamPC</dc:creator>
  <cp:keywords/>
  <dc:description/>
  <cp:lastModifiedBy>MamPC</cp:lastModifiedBy>
  <cp:revision>1</cp:revision>
  <dcterms:created xsi:type="dcterms:W3CDTF">2017-06-01T20:45:00Z</dcterms:created>
  <dcterms:modified xsi:type="dcterms:W3CDTF">2017-06-01T20:50:00Z</dcterms:modified>
</cp:coreProperties>
</file>