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862" w:rsidRDefault="00A9186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43800" cy="1069022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862" w:rsidRPr="00A91862" w:rsidRDefault="00A91862" w:rsidP="00A91862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A91862">
        <w:rPr>
          <w:rFonts w:ascii="PT Astra Serif" w:hAnsi="PT Astra Serif"/>
          <w:sz w:val="24"/>
          <w:szCs w:val="24"/>
        </w:rPr>
        <w:lastRenderedPageBreak/>
        <w:t xml:space="preserve">Решение каждой задачи оформляется в отдельном </w:t>
      </w:r>
      <w:r w:rsidRPr="00A91862">
        <w:rPr>
          <w:rFonts w:ascii="PT Astra Serif" w:hAnsi="PT Astra Serif"/>
          <w:sz w:val="24"/>
          <w:szCs w:val="24"/>
          <w:lang w:val="en-US"/>
        </w:rPr>
        <w:t>Word</w:t>
      </w:r>
      <w:r w:rsidRPr="00A91862">
        <w:rPr>
          <w:rFonts w:ascii="PT Astra Serif" w:hAnsi="PT Astra Serif"/>
          <w:sz w:val="24"/>
          <w:szCs w:val="24"/>
        </w:rPr>
        <w:t>-документе с использованием, при необходимости, соответствующих решению графиков, таблиц, схем и т.д.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476"/>
        <w:gridCol w:w="5229"/>
      </w:tblGrid>
      <w:tr w:rsidR="00A91862" w:rsidRPr="00A91862" w:rsidTr="00A91862">
        <w:trPr>
          <w:tblHeader/>
        </w:trPr>
        <w:tc>
          <w:tcPr>
            <w:tcW w:w="998" w:type="pct"/>
            <w:shd w:val="clear" w:color="auto" w:fill="E7E6E6" w:themeFill="background2"/>
            <w:vAlign w:val="center"/>
          </w:tcPr>
          <w:p w:rsidR="00A91862" w:rsidRPr="00A91862" w:rsidRDefault="00A91862" w:rsidP="00A91862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1286" w:type="pct"/>
            <w:shd w:val="clear" w:color="auto" w:fill="E7E6E6" w:themeFill="background2"/>
          </w:tcPr>
          <w:p w:rsidR="00A91862" w:rsidRPr="00A91862" w:rsidRDefault="00A91862" w:rsidP="00A91862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Формат</w:t>
            </w:r>
          </w:p>
        </w:tc>
        <w:tc>
          <w:tcPr>
            <w:tcW w:w="2716" w:type="pct"/>
            <w:shd w:val="clear" w:color="auto" w:fill="E7E6E6" w:themeFill="background2"/>
            <w:vAlign w:val="center"/>
          </w:tcPr>
          <w:p w:rsidR="00A91862" w:rsidRPr="00A91862" w:rsidRDefault="00A91862" w:rsidP="00A91862">
            <w:pPr>
              <w:suppressAutoHyphens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/>
                <w:bCs/>
                <w:sz w:val="24"/>
                <w:szCs w:val="24"/>
                <w:lang w:eastAsia="ar-SA"/>
              </w:rPr>
              <w:t>Мероприятия, действия участников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proofErr w:type="gramStart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до</w:t>
            </w:r>
            <w:proofErr w:type="gramEnd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 xml:space="preserve"> 31.10.2022 г.</w:t>
            </w:r>
          </w:p>
        </w:tc>
        <w:tc>
          <w:tcPr>
            <w:tcW w:w="1286" w:type="pct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Онлайн, по электронной почте</w:t>
            </w: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 xml:space="preserve">Прием заявок на участие в Мероприятии осуществляется до 18:00 на адрес электронной почты: </w:t>
            </w:r>
            <w:hyperlink r:id="rId8" w:history="1">
              <w:r w:rsidRPr="00A91862">
                <w:rPr>
                  <w:rStyle w:val="a6"/>
                  <w:rFonts w:ascii="PT Astra Serif" w:hAnsi="PT Astra Serif"/>
                  <w:bCs/>
                  <w:sz w:val="24"/>
                  <w:szCs w:val="24"/>
                  <w:lang w:eastAsia="ar-SA"/>
                </w:rPr>
                <w:t>matem.real@mail.ru</w:t>
              </w:r>
            </w:hyperlink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31.10.2022 г.</w:t>
            </w:r>
          </w:p>
        </w:tc>
        <w:tc>
          <w:tcPr>
            <w:tcW w:w="1286" w:type="pct"/>
          </w:tcPr>
          <w:p w:rsidR="00A91862" w:rsidRPr="00A91862" w:rsidRDefault="00A91862" w:rsidP="00A91862">
            <w:pPr>
              <w:suppressAutoHyphens/>
              <w:jc w:val="both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Онлайн, по электронной почте</w:t>
            </w: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Отправка заданий педагогам для участников на адреса электронных почт, указанных в заявке.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31.10. 2022 г. – 07.11.2022 г.</w:t>
            </w:r>
          </w:p>
        </w:tc>
        <w:tc>
          <w:tcPr>
            <w:tcW w:w="1286" w:type="pct"/>
          </w:tcPr>
          <w:p w:rsidR="00A91862" w:rsidRPr="00A91862" w:rsidRDefault="00A91862" w:rsidP="00A91862">
            <w:pPr>
              <w:suppressAutoHyphens/>
              <w:jc w:val="both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A91862"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  <w:t>Индивидуальная, самостоятельная работа участников</w:t>
            </w: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Работа участников над решением заданий.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proofErr w:type="gramStart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до</w:t>
            </w:r>
            <w:proofErr w:type="gramEnd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 xml:space="preserve"> 07.11.2022 г.</w:t>
            </w:r>
          </w:p>
        </w:tc>
        <w:tc>
          <w:tcPr>
            <w:tcW w:w="1286" w:type="pct"/>
          </w:tcPr>
          <w:p w:rsidR="00A91862" w:rsidRPr="00A91862" w:rsidRDefault="00A91862" w:rsidP="00A91862">
            <w:pPr>
              <w:suppressAutoHyphens/>
              <w:jc w:val="both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Онлайн, по электронной почте</w:t>
            </w: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 xml:space="preserve">Прием выполненных заданий осуществляется на адрес электронной почты: </w:t>
            </w:r>
            <w:hyperlink r:id="rId9" w:history="1">
              <w:r w:rsidRPr="00A91862">
                <w:rPr>
                  <w:rStyle w:val="a6"/>
                  <w:rFonts w:ascii="PT Astra Serif" w:hAnsi="PT Astra Serif"/>
                  <w:bCs/>
                  <w:sz w:val="24"/>
                  <w:szCs w:val="24"/>
                  <w:lang w:eastAsia="ar-SA"/>
                </w:rPr>
                <w:t>matem.real@mail.ru</w:t>
              </w:r>
            </w:hyperlink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proofErr w:type="gramStart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до</w:t>
            </w:r>
            <w:proofErr w:type="gramEnd"/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 xml:space="preserve"> 10.11.2022 г.</w:t>
            </w:r>
          </w:p>
        </w:tc>
        <w:tc>
          <w:tcPr>
            <w:tcW w:w="1286" w:type="pct"/>
          </w:tcPr>
          <w:p w:rsidR="00A91862" w:rsidRPr="00A91862" w:rsidRDefault="00A91862" w:rsidP="00A91862">
            <w:pPr>
              <w:suppressAutoHyphens/>
              <w:jc w:val="both"/>
              <w:rPr>
                <w:rStyle w:val="organictextcontentspan"/>
                <w:rFonts w:ascii="PT Astra Serif" w:eastAsia="Arial" w:hAnsi="PT Astra Serif"/>
                <w:sz w:val="24"/>
                <w:szCs w:val="24"/>
              </w:rPr>
            </w:pP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Проверка работ, подведение итогов.</w:t>
            </w:r>
          </w:p>
        </w:tc>
      </w:tr>
      <w:tr w:rsidR="00A91862" w:rsidRPr="00A91862" w:rsidTr="00A91862">
        <w:tc>
          <w:tcPr>
            <w:tcW w:w="998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11.11.2022 г.</w:t>
            </w:r>
          </w:p>
        </w:tc>
        <w:tc>
          <w:tcPr>
            <w:tcW w:w="128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6" w:type="pct"/>
            <w:vAlign w:val="center"/>
          </w:tcPr>
          <w:p w:rsidR="00A91862" w:rsidRPr="00A91862" w:rsidRDefault="00A91862" w:rsidP="00A91862">
            <w:pPr>
              <w:suppressAutoHyphens/>
              <w:jc w:val="both"/>
              <w:rPr>
                <w:rFonts w:ascii="PT Astra Serif" w:hAnsi="PT Astra Serif"/>
                <w:bCs/>
                <w:sz w:val="24"/>
                <w:szCs w:val="24"/>
                <w:lang w:eastAsia="ar-SA"/>
              </w:rPr>
            </w:pPr>
            <w:r w:rsidRPr="00A91862">
              <w:rPr>
                <w:rFonts w:ascii="PT Astra Serif" w:hAnsi="PT Astra Serif"/>
                <w:bCs/>
                <w:sz w:val="24"/>
                <w:szCs w:val="24"/>
                <w:lang w:eastAsia="ar-SA"/>
              </w:rPr>
              <w:t>Размещение итогов Мероприятия на сайте школы.</w:t>
            </w:r>
          </w:p>
        </w:tc>
      </w:tr>
    </w:tbl>
    <w:p w:rsidR="00A91862" w:rsidRPr="00A91862" w:rsidRDefault="00A91862" w:rsidP="00A91862">
      <w:pPr>
        <w:jc w:val="both"/>
        <w:rPr>
          <w:rFonts w:ascii="PT Astra Serif" w:hAnsi="PT Astra Serif"/>
          <w:sz w:val="24"/>
          <w:szCs w:val="24"/>
        </w:rPr>
      </w:pPr>
    </w:p>
    <w:p w:rsidR="00A91862" w:rsidRPr="00A91862" w:rsidRDefault="00A91862" w:rsidP="00A91862">
      <w:pPr>
        <w:pStyle w:val="a3"/>
        <w:numPr>
          <w:ilvl w:val="0"/>
          <w:numId w:val="6"/>
        </w:numPr>
        <w:jc w:val="center"/>
        <w:rPr>
          <w:rFonts w:ascii="PT Astra Serif" w:hAnsi="PT Astra Serif"/>
          <w:b/>
          <w:bCs/>
        </w:rPr>
      </w:pPr>
      <w:r w:rsidRPr="00A91862">
        <w:rPr>
          <w:rFonts w:ascii="PT Astra Serif" w:hAnsi="PT Astra Serif"/>
          <w:b/>
          <w:bCs/>
        </w:rPr>
        <w:t>Участники Мероприятия</w:t>
      </w:r>
    </w:p>
    <w:p w:rsidR="00A91862" w:rsidRPr="00A91862" w:rsidRDefault="00A91862" w:rsidP="00A9186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3" w:lineRule="atLeast"/>
        <w:ind w:left="0" w:firstLine="709"/>
        <w:jc w:val="both"/>
        <w:rPr>
          <w:rFonts w:ascii="PT Astra Serif" w:hAnsi="PT Astra Serif"/>
        </w:rPr>
      </w:pPr>
      <w:r w:rsidRPr="00A91862">
        <w:rPr>
          <w:rFonts w:ascii="PT Astra Serif" w:hAnsi="PT Astra Serif"/>
        </w:rPr>
        <w:t xml:space="preserve">К участию в Мероприятии приглашаются учащиеся 5–9 классов образовательных организаций общего образования Томской области. Участие в Мероприятии является индивидуальным. Для регистрации участника необходимо отправить заявку (Приложение № 1 к Положению) на электронный адрес: </w:t>
      </w:r>
      <w:hyperlink r:id="rId10" w:history="1">
        <w:r w:rsidRPr="00A91862">
          <w:rPr>
            <w:rStyle w:val="a6"/>
            <w:rFonts w:ascii="PT Astra Serif" w:hAnsi="PT Astra Serif"/>
            <w:shd w:val="clear" w:color="auto" w:fill="FFFFFF"/>
          </w:rPr>
          <w:t>matem.real@mail.ru</w:t>
        </w:r>
      </w:hyperlink>
      <w:r w:rsidRPr="00A91862">
        <w:rPr>
          <w:rStyle w:val="a6"/>
          <w:rFonts w:ascii="PT Astra Serif" w:hAnsi="PT Astra Serif"/>
          <w:color w:val="auto"/>
          <w:u w:val="none"/>
          <w:shd w:val="clear" w:color="auto" w:fill="FFFFFF"/>
        </w:rPr>
        <w:t>.</w:t>
      </w:r>
      <w:r w:rsidRPr="00A91862">
        <w:rPr>
          <w:rFonts w:ascii="PT Astra Serif" w:hAnsi="PT Astra Serif" w:cs="Helvetica"/>
          <w:color w:val="87898F"/>
          <w:shd w:val="clear" w:color="auto" w:fill="FFFFFF"/>
        </w:rPr>
        <w:t xml:space="preserve"> </w:t>
      </w:r>
      <w:r w:rsidRPr="00A91862">
        <w:rPr>
          <w:rFonts w:ascii="PT Astra Serif" w:hAnsi="PT Astra Serif"/>
        </w:rPr>
        <w:t xml:space="preserve">    </w:t>
      </w:r>
    </w:p>
    <w:p w:rsidR="00A91862" w:rsidRPr="00A91862" w:rsidRDefault="00A91862" w:rsidP="00A91862">
      <w:pPr>
        <w:pStyle w:val="a3"/>
        <w:spacing w:line="23" w:lineRule="atLeast"/>
        <w:jc w:val="center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numPr>
          <w:ilvl w:val="0"/>
          <w:numId w:val="6"/>
        </w:numPr>
        <w:jc w:val="center"/>
        <w:rPr>
          <w:rFonts w:ascii="PT Astra Serif" w:hAnsi="PT Astra Serif"/>
          <w:b/>
          <w:bCs/>
        </w:rPr>
      </w:pPr>
      <w:r w:rsidRPr="00A91862">
        <w:rPr>
          <w:rFonts w:ascii="PT Astra Serif" w:hAnsi="PT Astra Serif"/>
          <w:b/>
          <w:bCs/>
        </w:rPr>
        <w:t>Критерии оценки работ участников Мероприятия</w:t>
      </w:r>
    </w:p>
    <w:p w:rsidR="00A91862" w:rsidRPr="00A91862" w:rsidRDefault="00A91862" w:rsidP="00A9186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3" w:lineRule="atLeast"/>
        <w:ind w:left="0" w:firstLine="709"/>
        <w:jc w:val="both"/>
        <w:rPr>
          <w:rFonts w:ascii="PT Astra Serif" w:hAnsi="PT Astra Serif"/>
          <w:bCs/>
        </w:rPr>
      </w:pPr>
      <w:r w:rsidRPr="00A91862">
        <w:rPr>
          <w:rFonts w:ascii="PT Astra Serif" w:hAnsi="PT Astra Serif"/>
          <w:bCs/>
        </w:rPr>
        <w:t xml:space="preserve">Оценивание решения каждой задачи осуществляется отдельно по критериям (Приложение № 2 к Положению), баллы суммируются. </w:t>
      </w:r>
      <w:r w:rsidRPr="00A91862">
        <w:rPr>
          <w:rFonts w:ascii="PT Astra Serif" w:hAnsi="PT Astra Serif"/>
        </w:rPr>
        <w:t>Общее максимальное количество баллов по всем критериям за четыре задачи – 18.</w:t>
      </w:r>
    </w:p>
    <w:p w:rsidR="00A91862" w:rsidRPr="00A91862" w:rsidRDefault="00A91862" w:rsidP="00A91862">
      <w:pPr>
        <w:pStyle w:val="a3"/>
        <w:ind w:left="0"/>
        <w:jc w:val="both"/>
        <w:rPr>
          <w:rFonts w:ascii="PT Astra Serif" w:hAnsi="PT Astra Serif"/>
          <w:b/>
          <w:bCs/>
        </w:rPr>
      </w:pPr>
    </w:p>
    <w:p w:rsidR="00A91862" w:rsidRPr="00A91862" w:rsidRDefault="00A91862" w:rsidP="00A91862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</w:rPr>
      </w:pPr>
      <w:r w:rsidRPr="00A91862">
        <w:rPr>
          <w:rFonts w:ascii="PT Astra Serif" w:hAnsi="PT Astra Serif"/>
          <w:b/>
          <w:bCs/>
          <w:sz w:val="24"/>
          <w:szCs w:val="24"/>
          <w:lang w:val="en-US"/>
        </w:rPr>
        <w:t>VI</w:t>
      </w:r>
      <w:r w:rsidRPr="00A91862">
        <w:rPr>
          <w:rFonts w:ascii="PT Astra Serif" w:hAnsi="PT Astra Serif"/>
          <w:b/>
          <w:bCs/>
          <w:sz w:val="24"/>
          <w:szCs w:val="24"/>
        </w:rPr>
        <w:t>. Порядок определения и награждения победителей, призеров и участников Мероприятия</w:t>
      </w:r>
    </w:p>
    <w:p w:rsidR="00A91862" w:rsidRPr="00A91862" w:rsidRDefault="00A91862" w:rsidP="00A9186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3" w:lineRule="atLeast"/>
        <w:ind w:left="0" w:firstLine="709"/>
        <w:jc w:val="both"/>
        <w:rPr>
          <w:rFonts w:ascii="PT Astra Serif" w:hAnsi="PT Astra Serif"/>
        </w:rPr>
      </w:pPr>
      <w:r w:rsidRPr="00A91862">
        <w:rPr>
          <w:rFonts w:ascii="PT Astra Serif" w:hAnsi="PT Astra Serif"/>
        </w:rPr>
        <w:t xml:space="preserve">Победителями Мероприятия становятся участники, набравшие в сумме 17 – 18 баллов. Призерами Мероприятия становятся участники, набравшие в сумме 15 - 16 баллов. </w:t>
      </w:r>
    </w:p>
    <w:p w:rsidR="00A91862" w:rsidRPr="00A91862" w:rsidRDefault="00A91862" w:rsidP="00A9186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3" w:lineRule="atLeast"/>
        <w:ind w:left="0" w:firstLine="709"/>
        <w:jc w:val="both"/>
        <w:rPr>
          <w:rFonts w:ascii="PT Astra Serif" w:hAnsi="PT Astra Serif"/>
          <w:bCs/>
        </w:rPr>
      </w:pPr>
      <w:r w:rsidRPr="00A91862">
        <w:rPr>
          <w:rFonts w:ascii="PT Astra Serif" w:hAnsi="PT Astra Serif"/>
        </w:rPr>
        <w:t xml:space="preserve">Победителям и призерам Мероприятия </w:t>
      </w:r>
      <w:r w:rsidRPr="00A91862">
        <w:rPr>
          <w:rFonts w:ascii="PT Astra Serif" w:hAnsi="PT Astra Serif"/>
          <w:bCs/>
        </w:rPr>
        <w:t>вручаются дипломы МКОУ «</w:t>
      </w:r>
      <w:proofErr w:type="spellStart"/>
      <w:r w:rsidRPr="00A91862">
        <w:rPr>
          <w:rFonts w:ascii="PT Astra Serif" w:hAnsi="PT Astra Serif"/>
          <w:bCs/>
        </w:rPr>
        <w:t>Поротниковская</w:t>
      </w:r>
      <w:proofErr w:type="spellEnd"/>
      <w:r w:rsidRPr="00A91862">
        <w:rPr>
          <w:rFonts w:ascii="PT Astra Serif" w:hAnsi="PT Astra Serif"/>
          <w:bCs/>
        </w:rPr>
        <w:t xml:space="preserve"> </w:t>
      </w:r>
      <w:proofErr w:type="spellStart"/>
      <w:r w:rsidRPr="00A91862">
        <w:rPr>
          <w:rFonts w:ascii="PT Astra Serif" w:hAnsi="PT Astra Serif"/>
          <w:bCs/>
        </w:rPr>
        <w:t>сош</w:t>
      </w:r>
      <w:proofErr w:type="spellEnd"/>
      <w:r w:rsidRPr="00A91862">
        <w:rPr>
          <w:rFonts w:ascii="PT Astra Serif" w:hAnsi="PT Astra Serif"/>
          <w:bCs/>
        </w:rPr>
        <w:t>» и ОГБУ «РЦРО» за 1-ое, 2-ое и 3-е места соответственно. Всем остальным участникам Мероприятия вручаются сертификаты.</w:t>
      </w:r>
    </w:p>
    <w:p w:rsidR="00A91862" w:rsidRPr="00A91862" w:rsidRDefault="00A91862" w:rsidP="00A91862">
      <w:pPr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A91862">
        <w:rPr>
          <w:rFonts w:ascii="PT Astra Serif" w:hAnsi="PT Astra Serif"/>
          <w:bCs/>
          <w:sz w:val="24"/>
          <w:szCs w:val="24"/>
        </w:rPr>
        <w:t>Педагогам, подготовившим победителей и призеров, а также экспертам Мероприятия вручаются благодарственные письма МКОУ «</w:t>
      </w:r>
      <w:proofErr w:type="spellStart"/>
      <w:r w:rsidRPr="00A91862">
        <w:rPr>
          <w:rFonts w:ascii="PT Astra Serif" w:hAnsi="PT Astra Serif"/>
          <w:bCs/>
          <w:sz w:val="24"/>
          <w:szCs w:val="24"/>
        </w:rPr>
        <w:t>Поротниковская</w:t>
      </w:r>
      <w:proofErr w:type="spellEnd"/>
      <w:r w:rsidRPr="00A91862">
        <w:rPr>
          <w:rFonts w:ascii="PT Astra Serif" w:hAnsi="PT Astra Serif"/>
          <w:bCs/>
          <w:sz w:val="24"/>
          <w:szCs w:val="24"/>
        </w:rPr>
        <w:t xml:space="preserve"> </w:t>
      </w:r>
      <w:proofErr w:type="spellStart"/>
      <w:r w:rsidRPr="00A91862">
        <w:rPr>
          <w:rFonts w:ascii="PT Astra Serif" w:hAnsi="PT Astra Serif"/>
          <w:bCs/>
          <w:sz w:val="24"/>
          <w:szCs w:val="24"/>
        </w:rPr>
        <w:t>сош</w:t>
      </w:r>
      <w:proofErr w:type="spellEnd"/>
      <w:r w:rsidRPr="00A91862">
        <w:rPr>
          <w:rFonts w:ascii="PT Astra Serif" w:hAnsi="PT Astra Serif"/>
          <w:bCs/>
          <w:sz w:val="24"/>
          <w:szCs w:val="24"/>
        </w:rPr>
        <w:t>» и ОГБУ «РЦРО».</w:t>
      </w:r>
    </w:p>
    <w:p w:rsidR="00A91862" w:rsidRPr="00A91862" w:rsidRDefault="00A91862" w:rsidP="00A91862">
      <w:pPr>
        <w:jc w:val="both"/>
        <w:rPr>
          <w:rFonts w:ascii="PT Astra Serif" w:hAnsi="PT Astra Serif"/>
          <w:sz w:val="24"/>
          <w:szCs w:val="24"/>
        </w:rPr>
      </w:pPr>
      <w:r w:rsidRPr="00A91862">
        <w:rPr>
          <w:rFonts w:ascii="PT Astra Serif" w:hAnsi="PT Astra Serif"/>
          <w:b/>
          <w:sz w:val="24"/>
          <w:szCs w:val="24"/>
        </w:rPr>
        <w:t>Контактная информация</w:t>
      </w:r>
      <w:r w:rsidRPr="00A91862">
        <w:rPr>
          <w:rFonts w:ascii="PT Astra Serif" w:hAnsi="PT Astra Serif"/>
          <w:sz w:val="24"/>
          <w:szCs w:val="24"/>
        </w:rPr>
        <w:t xml:space="preserve">: </w:t>
      </w: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A91862">
        <w:rPr>
          <w:rFonts w:ascii="PT Astra Serif" w:hAnsi="PT Astra Serif"/>
          <w:b/>
          <w:sz w:val="24"/>
          <w:szCs w:val="24"/>
        </w:rPr>
        <w:t>МКОУ «</w:t>
      </w:r>
      <w:proofErr w:type="spellStart"/>
      <w:r w:rsidRPr="00A91862">
        <w:rPr>
          <w:rFonts w:ascii="PT Astra Serif" w:hAnsi="PT Astra Serif"/>
          <w:b/>
          <w:sz w:val="24"/>
          <w:szCs w:val="24"/>
        </w:rPr>
        <w:t>Поротниковская</w:t>
      </w:r>
      <w:proofErr w:type="spellEnd"/>
      <w:r w:rsidRPr="00A91862">
        <w:rPr>
          <w:rFonts w:ascii="PT Astra Serif" w:hAnsi="PT Astra Serif"/>
          <w:b/>
          <w:sz w:val="24"/>
          <w:szCs w:val="24"/>
        </w:rPr>
        <w:t xml:space="preserve"> </w:t>
      </w:r>
      <w:proofErr w:type="spellStart"/>
      <w:r w:rsidRPr="00A91862">
        <w:rPr>
          <w:rFonts w:ascii="PT Astra Serif" w:hAnsi="PT Astra Serif"/>
          <w:b/>
          <w:sz w:val="24"/>
          <w:szCs w:val="24"/>
        </w:rPr>
        <w:t>сош</w:t>
      </w:r>
      <w:proofErr w:type="spellEnd"/>
      <w:r w:rsidRPr="00A91862">
        <w:rPr>
          <w:rFonts w:ascii="PT Astra Serif" w:hAnsi="PT Astra Serif"/>
          <w:b/>
          <w:sz w:val="24"/>
          <w:szCs w:val="24"/>
        </w:rPr>
        <w:t xml:space="preserve">»: </w:t>
      </w: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proofErr w:type="spellStart"/>
      <w:r w:rsidRPr="00A91862">
        <w:rPr>
          <w:rFonts w:ascii="PT Astra Serif" w:hAnsi="PT Astra Serif"/>
          <w:sz w:val="24"/>
          <w:szCs w:val="24"/>
        </w:rPr>
        <w:t>Персикова</w:t>
      </w:r>
      <w:proofErr w:type="spellEnd"/>
      <w:r w:rsidRPr="00A91862">
        <w:rPr>
          <w:rFonts w:ascii="PT Astra Serif" w:hAnsi="PT Astra Serif"/>
          <w:sz w:val="24"/>
          <w:szCs w:val="24"/>
        </w:rPr>
        <w:t xml:space="preserve"> Валентина Семеновна, заместитель директора по УВР, учитель математики, телефон: (8 38249) 36-149, е-</w:t>
      </w:r>
      <w:r w:rsidRPr="00A91862">
        <w:rPr>
          <w:rFonts w:ascii="PT Astra Serif" w:hAnsi="PT Astra Serif"/>
          <w:sz w:val="24"/>
          <w:szCs w:val="24"/>
          <w:lang w:val="fr-FR"/>
        </w:rPr>
        <w:t>mail</w:t>
      </w:r>
      <w:r w:rsidRPr="00A91862">
        <w:rPr>
          <w:rFonts w:ascii="PT Astra Serif" w:hAnsi="PT Astra Serif"/>
          <w:sz w:val="24"/>
          <w:szCs w:val="24"/>
        </w:rPr>
        <w:t xml:space="preserve">: </w:t>
      </w:r>
      <w:hyperlink r:id="rId11" w:history="1">
        <w:r w:rsidRPr="00A91862">
          <w:rPr>
            <w:rStyle w:val="a6"/>
            <w:rFonts w:ascii="PT Astra Serif" w:hAnsi="PT Astra Serif"/>
            <w:sz w:val="24"/>
            <w:szCs w:val="24"/>
            <w:lang w:val="en-US"/>
          </w:rPr>
          <w:t>porotsch</w:t>
        </w:r>
        <w:r w:rsidRPr="00A91862">
          <w:rPr>
            <w:rStyle w:val="a6"/>
            <w:rFonts w:ascii="PT Astra Serif" w:hAnsi="PT Astra Serif"/>
            <w:sz w:val="24"/>
            <w:szCs w:val="24"/>
          </w:rPr>
          <w:t>@</w:t>
        </w:r>
        <w:r w:rsidRPr="00A91862">
          <w:rPr>
            <w:rStyle w:val="a6"/>
            <w:rFonts w:ascii="PT Astra Serif" w:hAnsi="PT Astra Serif"/>
            <w:sz w:val="24"/>
            <w:szCs w:val="24"/>
            <w:lang w:val="en-US"/>
          </w:rPr>
          <w:t>bakchar</w:t>
        </w:r>
        <w:r w:rsidRPr="00A91862">
          <w:rPr>
            <w:rStyle w:val="a6"/>
            <w:rFonts w:ascii="PT Astra Serif" w:hAnsi="PT Astra Serif"/>
            <w:sz w:val="24"/>
            <w:szCs w:val="24"/>
          </w:rPr>
          <w:t>.</w:t>
        </w:r>
        <w:r w:rsidRPr="00A91862">
          <w:rPr>
            <w:rStyle w:val="a6"/>
            <w:rFonts w:ascii="PT Astra Serif" w:hAnsi="PT Astra Serif"/>
            <w:sz w:val="24"/>
            <w:szCs w:val="24"/>
            <w:lang w:val="en-US"/>
          </w:rPr>
          <w:t>gov</w:t>
        </w:r>
        <w:r w:rsidRPr="00A91862">
          <w:rPr>
            <w:rStyle w:val="a6"/>
            <w:rFonts w:ascii="PT Astra Serif" w:hAnsi="PT Astra Serif"/>
            <w:sz w:val="24"/>
            <w:szCs w:val="24"/>
          </w:rPr>
          <w:t>70.</w:t>
        </w:r>
        <w:r w:rsidRPr="00A91862">
          <w:rPr>
            <w:rStyle w:val="a6"/>
            <w:rFonts w:ascii="PT Astra Serif" w:hAnsi="PT Astra Serif"/>
            <w:sz w:val="24"/>
            <w:szCs w:val="24"/>
            <w:lang w:val="en-US"/>
          </w:rPr>
          <w:t>ru</w:t>
        </w:r>
      </w:hyperlink>
      <w:r w:rsidRPr="00A91862">
        <w:rPr>
          <w:rFonts w:ascii="PT Astra Serif" w:hAnsi="PT Astra Serif"/>
          <w:sz w:val="24"/>
          <w:szCs w:val="24"/>
        </w:rPr>
        <w:t xml:space="preserve">, сайт: </w:t>
      </w:r>
      <w:hyperlink r:id="rId12" w:history="1">
        <w:r w:rsidRPr="00A91862">
          <w:rPr>
            <w:rStyle w:val="a6"/>
            <w:rFonts w:ascii="PT Astra Serif" w:hAnsi="PT Astra Serif"/>
            <w:sz w:val="24"/>
            <w:szCs w:val="24"/>
          </w:rPr>
          <w:t>http://bak-porschool.edu.tomsk.ru/</w:t>
        </w:r>
      </w:hyperlink>
      <w:r w:rsidRPr="00A91862">
        <w:rPr>
          <w:rStyle w:val="a6"/>
          <w:rFonts w:ascii="PT Astra Serif" w:hAnsi="PT Astra Serif"/>
          <w:color w:val="auto"/>
          <w:sz w:val="24"/>
          <w:szCs w:val="24"/>
          <w:u w:val="none"/>
        </w:rPr>
        <w:t>.</w:t>
      </w:r>
      <w:r w:rsidRPr="00A91862">
        <w:rPr>
          <w:rFonts w:ascii="PT Astra Serif" w:hAnsi="PT Astra Serif"/>
          <w:sz w:val="24"/>
          <w:szCs w:val="24"/>
        </w:rPr>
        <w:t xml:space="preserve">   </w:t>
      </w: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A91862">
        <w:rPr>
          <w:rFonts w:ascii="PT Astra Serif" w:hAnsi="PT Astra Serif"/>
          <w:b/>
          <w:sz w:val="24"/>
          <w:szCs w:val="24"/>
        </w:rPr>
        <w:t>ОГБУ «Региональный центр развития образования»:</w:t>
      </w: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91862">
        <w:rPr>
          <w:rFonts w:ascii="PT Astra Serif" w:hAnsi="PT Astra Serif"/>
          <w:sz w:val="24"/>
          <w:szCs w:val="24"/>
        </w:rPr>
        <w:t xml:space="preserve">Худобина Юлия Петровна, старший методист отдела выявления и поддержки молодых талантов ОГБУ «РЦРО», телефон: (8 3822) 515-326, </w:t>
      </w:r>
      <w:r w:rsidRPr="00A91862">
        <w:rPr>
          <w:rFonts w:ascii="PT Astra Serif" w:hAnsi="PT Astra Serif"/>
          <w:sz w:val="24"/>
          <w:szCs w:val="24"/>
          <w:lang w:val="de-DE"/>
        </w:rPr>
        <w:t>e</w:t>
      </w:r>
      <w:r w:rsidRPr="00A91862">
        <w:rPr>
          <w:rFonts w:ascii="PT Astra Serif" w:hAnsi="PT Astra Serif"/>
          <w:sz w:val="24"/>
          <w:szCs w:val="24"/>
        </w:rPr>
        <w:t>-</w:t>
      </w:r>
      <w:proofErr w:type="spellStart"/>
      <w:r w:rsidRPr="00A91862">
        <w:rPr>
          <w:rFonts w:ascii="PT Astra Serif" w:hAnsi="PT Astra Serif"/>
          <w:sz w:val="24"/>
          <w:szCs w:val="24"/>
          <w:lang w:val="de-DE"/>
        </w:rPr>
        <w:t>mail</w:t>
      </w:r>
      <w:proofErr w:type="spellEnd"/>
      <w:r w:rsidRPr="00A91862">
        <w:rPr>
          <w:rFonts w:ascii="PT Astra Serif" w:hAnsi="PT Astra Serif"/>
          <w:sz w:val="24"/>
          <w:szCs w:val="24"/>
        </w:rPr>
        <w:t xml:space="preserve">: </w:t>
      </w:r>
      <w:hyperlink r:id="rId13" w:history="1">
        <w:r w:rsidRPr="00A91862">
          <w:rPr>
            <w:rStyle w:val="a6"/>
            <w:rFonts w:ascii="PT Astra Serif" w:hAnsi="PT Astra Serif"/>
            <w:bCs/>
            <w:sz w:val="24"/>
            <w:szCs w:val="24"/>
            <w:lang w:val="en-US"/>
          </w:rPr>
          <w:t>hudobina</w:t>
        </w:r>
        <w:r w:rsidRPr="00A91862">
          <w:rPr>
            <w:rStyle w:val="a6"/>
            <w:rFonts w:ascii="PT Astra Serif" w:hAnsi="PT Astra Serif"/>
            <w:bCs/>
            <w:sz w:val="24"/>
            <w:szCs w:val="24"/>
          </w:rPr>
          <w:t>@</w:t>
        </w:r>
        <w:r w:rsidRPr="00A91862">
          <w:rPr>
            <w:rStyle w:val="a6"/>
            <w:rFonts w:ascii="PT Astra Serif" w:hAnsi="PT Astra Serif"/>
            <w:bCs/>
            <w:sz w:val="24"/>
            <w:szCs w:val="24"/>
            <w:lang w:val="en-US"/>
          </w:rPr>
          <w:t>mail</w:t>
        </w:r>
        <w:r w:rsidRPr="00A91862">
          <w:rPr>
            <w:rStyle w:val="a6"/>
            <w:rFonts w:ascii="PT Astra Serif" w:hAnsi="PT Astra Serif"/>
            <w:bCs/>
            <w:sz w:val="24"/>
            <w:szCs w:val="24"/>
          </w:rPr>
          <w:t>2000.</w:t>
        </w:r>
        <w:r w:rsidRPr="00A91862">
          <w:rPr>
            <w:rStyle w:val="a6"/>
            <w:rFonts w:ascii="PT Astra Serif" w:hAnsi="PT Astra Serif"/>
            <w:bCs/>
            <w:sz w:val="24"/>
            <w:szCs w:val="24"/>
            <w:lang w:val="en-US"/>
          </w:rPr>
          <w:t>ru</w:t>
        </w:r>
      </w:hyperlink>
      <w:r w:rsidRPr="00A91862">
        <w:rPr>
          <w:rFonts w:ascii="PT Astra Serif" w:hAnsi="PT Astra Serif"/>
          <w:sz w:val="24"/>
          <w:szCs w:val="24"/>
        </w:rPr>
        <w:t xml:space="preserve">, сайт </w:t>
      </w:r>
      <w:hyperlink r:id="rId14" w:history="1">
        <w:r w:rsidRPr="00A91862">
          <w:rPr>
            <w:rFonts w:ascii="PT Astra Serif" w:hAnsi="PT Astra Serif"/>
            <w:color w:val="0000FF"/>
            <w:sz w:val="24"/>
            <w:szCs w:val="24"/>
            <w:u w:val="single"/>
            <w:lang w:val="de-DE"/>
          </w:rPr>
          <w:t>http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</w:rPr>
          <w:t>://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  <w:lang w:val="de-DE"/>
          </w:rPr>
          <w:t>rcro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</w:rPr>
          <w:t>.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  <w:lang w:val="de-DE"/>
          </w:rPr>
          <w:t>tomsk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</w:rPr>
          <w:t>.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  <w:lang w:val="de-DE"/>
          </w:rPr>
          <w:t>ru</w:t>
        </w:r>
        <w:r w:rsidRPr="00A91862">
          <w:rPr>
            <w:rFonts w:ascii="PT Astra Serif" w:hAnsi="PT Astra Serif"/>
            <w:color w:val="0000FF"/>
            <w:sz w:val="24"/>
            <w:szCs w:val="24"/>
            <w:u w:val="single"/>
          </w:rPr>
          <w:t>/</w:t>
        </w:r>
      </w:hyperlink>
      <w:r w:rsidRPr="00A91862">
        <w:rPr>
          <w:rFonts w:ascii="PT Astra Serif" w:hAnsi="PT Astra Serif"/>
          <w:sz w:val="24"/>
          <w:szCs w:val="24"/>
        </w:rPr>
        <w:t xml:space="preserve">. </w:t>
      </w:r>
    </w:p>
    <w:p w:rsidR="00A91862" w:rsidRPr="00A91862" w:rsidRDefault="00A91862" w:rsidP="00A91862">
      <w:pPr>
        <w:spacing w:after="0" w:line="240" w:lineRule="auto"/>
        <w:ind w:firstLine="540"/>
        <w:jc w:val="both"/>
        <w:rPr>
          <w:rFonts w:ascii="PT Astra Serif" w:hAnsi="PT Astra Serif"/>
          <w:i/>
          <w:sz w:val="24"/>
          <w:szCs w:val="24"/>
        </w:rPr>
        <w:sectPr w:rsidR="00A91862" w:rsidRPr="00A91862" w:rsidSect="00A91862">
          <w:footerReference w:type="even" r:id="rId15"/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A91862" w:rsidRPr="00A91862" w:rsidRDefault="00A91862" w:rsidP="00A91862">
      <w:pPr>
        <w:pStyle w:val="a3"/>
        <w:spacing w:line="23" w:lineRule="atLeast"/>
        <w:jc w:val="right"/>
        <w:rPr>
          <w:rFonts w:ascii="PT Astra Serif" w:hAnsi="PT Astra Serif"/>
        </w:rPr>
      </w:pPr>
      <w:r w:rsidRPr="00A91862">
        <w:rPr>
          <w:rFonts w:ascii="PT Astra Serif" w:hAnsi="PT Astra Serif"/>
        </w:rPr>
        <w:lastRenderedPageBreak/>
        <w:t>Приложение № 1 к Положению</w:t>
      </w: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  <w:b/>
        </w:rPr>
      </w:pPr>
    </w:p>
    <w:p w:rsidR="00A91862" w:rsidRPr="00A91862" w:rsidRDefault="00A91862" w:rsidP="00A91862">
      <w:pPr>
        <w:pStyle w:val="a3"/>
        <w:spacing w:line="23" w:lineRule="atLeast"/>
        <w:jc w:val="center"/>
        <w:rPr>
          <w:rFonts w:ascii="PT Astra Serif" w:hAnsi="PT Astra Serif"/>
          <w:b/>
        </w:rPr>
      </w:pPr>
      <w:r w:rsidRPr="00A91862">
        <w:rPr>
          <w:rFonts w:ascii="PT Astra Serif" w:hAnsi="PT Astra Serif"/>
          <w:b/>
        </w:rPr>
        <w:t>Заявка на участие в открытом заочном конкурсе по математике</w:t>
      </w:r>
    </w:p>
    <w:p w:rsidR="00A91862" w:rsidRPr="00A91862" w:rsidRDefault="00A91862" w:rsidP="00A91862">
      <w:pPr>
        <w:pStyle w:val="a3"/>
        <w:spacing w:line="23" w:lineRule="atLeast"/>
        <w:jc w:val="center"/>
        <w:rPr>
          <w:rFonts w:ascii="PT Astra Serif" w:hAnsi="PT Astra Serif"/>
          <w:b/>
        </w:rPr>
      </w:pPr>
      <w:r w:rsidRPr="00A91862">
        <w:rPr>
          <w:rFonts w:ascii="PT Astra Serif" w:hAnsi="PT Astra Serif"/>
          <w:b/>
        </w:rPr>
        <w:t>«Вот это математика!»</w:t>
      </w: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9"/>
        <w:gridCol w:w="2068"/>
        <w:gridCol w:w="2235"/>
        <w:gridCol w:w="2815"/>
      </w:tblGrid>
      <w:tr w:rsidR="00A91862" w:rsidRPr="00A91862" w:rsidTr="00EC7CE1">
        <w:trPr>
          <w:jc w:val="center"/>
        </w:trPr>
        <w:tc>
          <w:tcPr>
            <w:tcW w:w="1303" w:type="pct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  <w:b/>
              </w:rPr>
            </w:pPr>
            <w:r w:rsidRPr="00A91862">
              <w:rPr>
                <w:rFonts w:ascii="PT Astra Serif" w:hAnsi="PT Astra Serif"/>
                <w:b/>
              </w:rPr>
              <w:t>Наименование образовательного учреждения</w:t>
            </w:r>
          </w:p>
        </w:tc>
        <w:tc>
          <w:tcPr>
            <w:tcW w:w="1074" w:type="pct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  <w:b/>
              </w:rPr>
            </w:pPr>
            <w:r w:rsidRPr="00A91862">
              <w:rPr>
                <w:rFonts w:ascii="PT Astra Serif" w:hAnsi="PT Astra Serif"/>
                <w:b/>
              </w:rPr>
              <w:t>Фамилия, имя, класс участника</w:t>
            </w:r>
          </w:p>
        </w:tc>
        <w:tc>
          <w:tcPr>
            <w:tcW w:w="1161" w:type="pct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  <w:b/>
              </w:rPr>
            </w:pPr>
            <w:r w:rsidRPr="00A91862">
              <w:rPr>
                <w:rFonts w:ascii="PT Astra Serif" w:hAnsi="PT Astra Serif"/>
                <w:b/>
              </w:rPr>
              <w:t xml:space="preserve">Фамилия, имя, отчество (полностью), должность руководителя </w:t>
            </w:r>
          </w:p>
        </w:tc>
        <w:tc>
          <w:tcPr>
            <w:tcW w:w="1462" w:type="pct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  <w:b/>
              </w:rPr>
            </w:pPr>
            <w:r w:rsidRPr="00A91862">
              <w:rPr>
                <w:rFonts w:ascii="PT Astra Serif" w:hAnsi="PT Astra Serif"/>
                <w:b/>
              </w:rPr>
              <w:t>Служебные контакты педагога (телефон, электронная почта) для направления заданий</w:t>
            </w:r>
          </w:p>
        </w:tc>
      </w:tr>
      <w:tr w:rsidR="00A91862" w:rsidRPr="00A91862" w:rsidTr="00EC7CE1">
        <w:trPr>
          <w:jc w:val="center"/>
        </w:trPr>
        <w:tc>
          <w:tcPr>
            <w:tcW w:w="1303" w:type="pct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074" w:type="pct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161" w:type="pct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62" w:type="pct"/>
          </w:tcPr>
          <w:p w:rsidR="00A91862" w:rsidRPr="00A91862" w:rsidRDefault="00A91862" w:rsidP="00A91862">
            <w:pPr>
              <w:pStyle w:val="a3"/>
              <w:spacing w:line="23" w:lineRule="atLeast"/>
              <w:ind w:left="0"/>
              <w:jc w:val="both"/>
              <w:rPr>
                <w:rFonts w:ascii="PT Astra Serif" w:hAnsi="PT Astra Serif"/>
              </w:rPr>
            </w:pPr>
          </w:p>
        </w:tc>
      </w:tr>
    </w:tbl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spacing w:line="23" w:lineRule="atLeast"/>
        <w:jc w:val="both"/>
        <w:rPr>
          <w:rFonts w:ascii="PT Astra Serif" w:hAnsi="PT Astra Serif"/>
        </w:rPr>
      </w:pPr>
    </w:p>
    <w:p w:rsidR="00A91862" w:rsidRDefault="00A91862" w:rsidP="00A91862">
      <w:pPr>
        <w:pStyle w:val="a3"/>
        <w:jc w:val="right"/>
        <w:rPr>
          <w:rFonts w:ascii="PT Astra Serif" w:hAnsi="PT Astra Serif"/>
        </w:rPr>
      </w:pPr>
    </w:p>
    <w:p w:rsidR="00A91862" w:rsidRDefault="00A91862" w:rsidP="00A91862">
      <w:pPr>
        <w:pStyle w:val="a3"/>
        <w:jc w:val="right"/>
        <w:rPr>
          <w:rFonts w:ascii="PT Astra Serif" w:hAnsi="PT Astra Serif"/>
        </w:rPr>
      </w:pPr>
    </w:p>
    <w:p w:rsidR="00A91862" w:rsidRDefault="00A91862" w:rsidP="00A91862">
      <w:pPr>
        <w:pStyle w:val="a3"/>
        <w:jc w:val="right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jc w:val="right"/>
        <w:rPr>
          <w:rFonts w:ascii="PT Astra Serif" w:hAnsi="PT Astra Serif"/>
        </w:rPr>
      </w:pPr>
      <w:bookmarkStart w:id="0" w:name="_GoBack"/>
      <w:bookmarkEnd w:id="0"/>
      <w:r w:rsidRPr="00A91862">
        <w:rPr>
          <w:rFonts w:ascii="PT Astra Serif" w:hAnsi="PT Astra Serif"/>
        </w:rPr>
        <w:lastRenderedPageBreak/>
        <w:t>Приложение № 2 к Положению</w:t>
      </w:r>
    </w:p>
    <w:p w:rsidR="00A91862" w:rsidRPr="00A91862" w:rsidRDefault="00A91862" w:rsidP="00A91862">
      <w:pPr>
        <w:pStyle w:val="a3"/>
        <w:jc w:val="both"/>
        <w:rPr>
          <w:rFonts w:ascii="PT Astra Serif" w:hAnsi="PT Astra Serif"/>
        </w:rPr>
      </w:pPr>
    </w:p>
    <w:p w:rsidR="00A91862" w:rsidRPr="00A91862" w:rsidRDefault="00A91862" w:rsidP="00A91862">
      <w:pPr>
        <w:pStyle w:val="a3"/>
        <w:jc w:val="center"/>
        <w:rPr>
          <w:rFonts w:ascii="PT Astra Serif" w:hAnsi="PT Astra Serif"/>
          <w:b/>
        </w:rPr>
      </w:pPr>
      <w:r w:rsidRPr="00A91862">
        <w:rPr>
          <w:rFonts w:ascii="PT Astra Serif" w:hAnsi="PT Astra Serif"/>
          <w:b/>
        </w:rPr>
        <w:t>Критерии оценки заданий открытого заочного конкурса по математике</w:t>
      </w:r>
    </w:p>
    <w:p w:rsidR="00A91862" w:rsidRPr="00A91862" w:rsidRDefault="00A91862" w:rsidP="00A91862">
      <w:pPr>
        <w:pStyle w:val="a3"/>
        <w:jc w:val="center"/>
        <w:rPr>
          <w:rFonts w:ascii="PT Astra Serif" w:hAnsi="PT Astra Serif"/>
        </w:rPr>
      </w:pPr>
      <w:r w:rsidRPr="00A91862">
        <w:rPr>
          <w:rFonts w:ascii="PT Astra Serif" w:hAnsi="PT Astra Serif"/>
          <w:b/>
        </w:rPr>
        <w:t>«Вот это математика!»</w:t>
      </w: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A91862">
        <w:rPr>
          <w:rFonts w:ascii="PT Astra Serif" w:hAnsi="PT Astra Serif"/>
          <w:b/>
          <w:bCs/>
          <w:sz w:val="24"/>
          <w:szCs w:val="24"/>
        </w:rPr>
        <w:t>Задача № 1</w:t>
      </w:r>
    </w:p>
    <w:tbl>
      <w:tblPr>
        <w:tblStyle w:val="a8"/>
        <w:tblW w:w="9938" w:type="dxa"/>
        <w:jc w:val="center"/>
        <w:tblLook w:val="04A0" w:firstRow="1" w:lastRow="0" w:firstColumn="1" w:lastColumn="0" w:noHBand="0" w:noVBand="1"/>
      </w:tblPr>
      <w:tblGrid>
        <w:gridCol w:w="8359"/>
        <w:gridCol w:w="1579"/>
      </w:tblGrid>
      <w:tr w:rsidR="00A91862" w:rsidRPr="00A91862" w:rsidTr="00EC7CE1">
        <w:trPr>
          <w:jc w:val="center"/>
        </w:trPr>
        <w:tc>
          <w:tcPr>
            <w:tcW w:w="8359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Условие получения баллов</w:t>
            </w:r>
          </w:p>
        </w:tc>
        <w:tc>
          <w:tcPr>
            <w:tcW w:w="1579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Количество баллов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Выполнение всех условий задания</w:t>
            </w:r>
          </w:p>
        </w:tc>
        <w:tc>
          <w:tcPr>
            <w:tcW w:w="157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Правильность вычислений: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ход решения верный, допущена вычислительная ошибка;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верное решение без ошибок</w:t>
            </w:r>
          </w:p>
        </w:tc>
        <w:tc>
          <w:tcPr>
            <w:tcW w:w="157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57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  <w:lang w:val="en-US"/>
              </w:rPr>
              <w:t>max</w:t>
            </w:r>
            <w:r w:rsidRPr="00A91862">
              <w:rPr>
                <w:rFonts w:ascii="PT Astra Serif" w:hAnsi="PT Astra Serif"/>
                <w:bCs/>
              </w:rPr>
              <w:t xml:space="preserve"> 3</w:t>
            </w:r>
          </w:p>
        </w:tc>
      </w:tr>
    </w:tbl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en-US"/>
        </w:rPr>
      </w:pP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A91862">
        <w:rPr>
          <w:rFonts w:ascii="PT Astra Serif" w:hAnsi="PT Astra Serif"/>
          <w:b/>
          <w:bCs/>
          <w:sz w:val="24"/>
          <w:szCs w:val="24"/>
        </w:rPr>
        <w:t>Задача № 2</w:t>
      </w:r>
    </w:p>
    <w:tbl>
      <w:tblPr>
        <w:tblStyle w:val="a8"/>
        <w:tblW w:w="9887" w:type="dxa"/>
        <w:jc w:val="center"/>
        <w:tblLook w:val="04A0" w:firstRow="1" w:lastRow="0" w:firstColumn="1" w:lastColumn="0" w:noHBand="0" w:noVBand="1"/>
      </w:tblPr>
      <w:tblGrid>
        <w:gridCol w:w="8359"/>
        <w:gridCol w:w="1528"/>
      </w:tblGrid>
      <w:tr w:rsidR="00A91862" w:rsidRPr="00A91862" w:rsidTr="00EC7CE1">
        <w:trPr>
          <w:jc w:val="center"/>
        </w:trPr>
        <w:tc>
          <w:tcPr>
            <w:tcW w:w="8359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Условие получения баллов</w:t>
            </w:r>
          </w:p>
        </w:tc>
        <w:tc>
          <w:tcPr>
            <w:tcW w:w="1528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Количество баллов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Выполнение всех условий задания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Реальность ситуации: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описанная ситуация может встречаться в реальной жизни;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 описанная ситуация содержит факты, невозможные в реальной жизни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Соответствие описанной ситуации и графика/диаграммы: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соответствует в полном объеме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соответствует частично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  <w:lang w:val="en-US"/>
              </w:rPr>
              <w:t>max</w:t>
            </w:r>
            <w:r w:rsidRPr="00A91862">
              <w:rPr>
                <w:rFonts w:ascii="PT Astra Serif" w:hAnsi="PT Astra Serif"/>
                <w:bCs/>
              </w:rPr>
              <w:t xml:space="preserve"> 5</w:t>
            </w:r>
          </w:p>
        </w:tc>
      </w:tr>
    </w:tbl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A91862">
        <w:rPr>
          <w:rFonts w:ascii="PT Astra Serif" w:hAnsi="PT Astra Serif"/>
          <w:b/>
          <w:bCs/>
          <w:sz w:val="24"/>
          <w:szCs w:val="24"/>
        </w:rPr>
        <w:t>Задача № 3</w:t>
      </w:r>
    </w:p>
    <w:tbl>
      <w:tblPr>
        <w:tblStyle w:val="a8"/>
        <w:tblW w:w="9887" w:type="dxa"/>
        <w:jc w:val="center"/>
        <w:tblLook w:val="04A0" w:firstRow="1" w:lastRow="0" w:firstColumn="1" w:lastColumn="0" w:noHBand="0" w:noVBand="1"/>
      </w:tblPr>
      <w:tblGrid>
        <w:gridCol w:w="8359"/>
        <w:gridCol w:w="1528"/>
      </w:tblGrid>
      <w:tr w:rsidR="00A91862" w:rsidRPr="00A91862" w:rsidTr="00EC7CE1">
        <w:trPr>
          <w:jc w:val="center"/>
        </w:trPr>
        <w:tc>
          <w:tcPr>
            <w:tcW w:w="8359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Условие получения баллов</w:t>
            </w:r>
          </w:p>
        </w:tc>
        <w:tc>
          <w:tcPr>
            <w:tcW w:w="1528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Количество баллов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Выполнение всех условий задания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Построение графика: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график построен, отмечены все необходимые данные;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график построен, отсутствует часть данных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Полнота вывода: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вывод сделан и в полном объеме отражает построенный график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вывод сделан частично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  <w:lang w:val="en-US"/>
              </w:rPr>
              <w:t>max</w:t>
            </w:r>
            <w:r w:rsidRPr="00A91862">
              <w:rPr>
                <w:rFonts w:ascii="PT Astra Serif" w:hAnsi="PT Astra Serif"/>
                <w:bCs/>
              </w:rPr>
              <w:t xml:space="preserve"> 5</w:t>
            </w:r>
          </w:p>
        </w:tc>
      </w:tr>
    </w:tbl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</w:rPr>
      </w:pPr>
      <w:r w:rsidRPr="00A91862">
        <w:rPr>
          <w:rFonts w:ascii="PT Astra Serif" w:hAnsi="PT Astra Serif"/>
          <w:b/>
          <w:bCs/>
          <w:sz w:val="24"/>
          <w:szCs w:val="24"/>
        </w:rPr>
        <w:t>Задача № 4</w:t>
      </w:r>
    </w:p>
    <w:tbl>
      <w:tblPr>
        <w:tblStyle w:val="a8"/>
        <w:tblW w:w="9887" w:type="dxa"/>
        <w:jc w:val="center"/>
        <w:tblLook w:val="04A0" w:firstRow="1" w:lastRow="0" w:firstColumn="1" w:lastColumn="0" w:noHBand="0" w:noVBand="1"/>
      </w:tblPr>
      <w:tblGrid>
        <w:gridCol w:w="8359"/>
        <w:gridCol w:w="1528"/>
      </w:tblGrid>
      <w:tr w:rsidR="00A91862" w:rsidRPr="00A91862" w:rsidTr="00EC7CE1">
        <w:trPr>
          <w:jc w:val="center"/>
        </w:trPr>
        <w:tc>
          <w:tcPr>
            <w:tcW w:w="8359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Условие получения баллов</w:t>
            </w:r>
          </w:p>
        </w:tc>
        <w:tc>
          <w:tcPr>
            <w:tcW w:w="1528" w:type="dxa"/>
            <w:shd w:val="clear" w:color="auto" w:fill="E7E6E6" w:themeFill="background2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/>
                <w:bCs/>
              </w:rPr>
            </w:pPr>
            <w:r w:rsidRPr="00A91862">
              <w:rPr>
                <w:rFonts w:ascii="PT Astra Serif" w:hAnsi="PT Astra Serif"/>
                <w:b/>
                <w:bCs/>
              </w:rPr>
              <w:t>Количество баллов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Выполнение всех условий задания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Расположение объектов: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соблюдены все условия задачи;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нарушено 1 – 2 условия задачи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Полнота решения: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на чертеже расположены все объекты;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- отсутствие не более одного объекта</w:t>
            </w: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2</w:t>
            </w:r>
          </w:p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</w:rPr>
              <w:t>1</w:t>
            </w:r>
          </w:p>
        </w:tc>
      </w:tr>
      <w:tr w:rsidR="00A91862" w:rsidRPr="00A91862" w:rsidTr="00745C11">
        <w:trPr>
          <w:jc w:val="center"/>
        </w:trPr>
        <w:tc>
          <w:tcPr>
            <w:tcW w:w="8359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528" w:type="dxa"/>
          </w:tcPr>
          <w:p w:rsidR="00A91862" w:rsidRPr="00A91862" w:rsidRDefault="00A91862" w:rsidP="00A91862">
            <w:pPr>
              <w:pStyle w:val="a3"/>
              <w:ind w:left="0"/>
              <w:jc w:val="both"/>
              <w:rPr>
                <w:rFonts w:ascii="PT Astra Serif" w:hAnsi="PT Astra Serif"/>
                <w:bCs/>
              </w:rPr>
            </w:pPr>
            <w:r w:rsidRPr="00A91862">
              <w:rPr>
                <w:rFonts w:ascii="PT Astra Serif" w:hAnsi="PT Astra Serif"/>
                <w:bCs/>
                <w:lang w:val="en-US"/>
              </w:rPr>
              <w:t>max</w:t>
            </w:r>
            <w:r w:rsidRPr="00A91862">
              <w:rPr>
                <w:rFonts w:ascii="PT Astra Serif" w:hAnsi="PT Astra Serif"/>
                <w:bCs/>
              </w:rPr>
              <w:t xml:space="preserve"> 5</w:t>
            </w:r>
          </w:p>
        </w:tc>
      </w:tr>
    </w:tbl>
    <w:p w:rsidR="00A91862" w:rsidRPr="00A91862" w:rsidRDefault="00A91862" w:rsidP="00A91862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787E4B" w:rsidRPr="00A91862" w:rsidRDefault="001E30CE" w:rsidP="00A91862">
      <w:pPr>
        <w:jc w:val="both"/>
        <w:rPr>
          <w:rFonts w:ascii="PT Astra Serif" w:hAnsi="PT Astra Serif"/>
          <w:sz w:val="24"/>
          <w:szCs w:val="24"/>
        </w:rPr>
      </w:pPr>
    </w:p>
    <w:sectPr w:rsidR="00787E4B" w:rsidRPr="00A91862" w:rsidSect="00A91862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0CE" w:rsidRDefault="001E30CE" w:rsidP="00A91862">
      <w:pPr>
        <w:spacing w:after="0" w:line="240" w:lineRule="auto"/>
      </w:pPr>
      <w:r>
        <w:separator/>
      </w:r>
    </w:p>
  </w:endnote>
  <w:endnote w:type="continuationSeparator" w:id="0">
    <w:p w:rsidR="001E30CE" w:rsidRDefault="001E30CE" w:rsidP="00A9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89E" w:rsidRDefault="001E30CE" w:rsidP="00790740">
    <w:pPr>
      <w:pStyle w:val="a5"/>
      <w:framePr w:wrap="around" w:vAnchor="text" w:hAnchor="margin" w:xAlign="center" w:y="1"/>
      <w:rPr>
        <w:rStyle w:val="a7"/>
        <w:rFonts w:eastAsia="Arial"/>
      </w:rPr>
    </w:pPr>
    <w:r>
      <w:rPr>
        <w:rStyle w:val="a7"/>
        <w:rFonts w:eastAsia="Arial"/>
      </w:rPr>
      <w:fldChar w:fldCharType="begin"/>
    </w:r>
    <w:r>
      <w:rPr>
        <w:rStyle w:val="a7"/>
        <w:rFonts w:eastAsia="Arial"/>
      </w:rPr>
      <w:instrText xml:space="preserve">PAGE  </w:instrText>
    </w:r>
    <w:r>
      <w:rPr>
        <w:rStyle w:val="a7"/>
        <w:rFonts w:eastAsia="Arial"/>
      </w:rPr>
      <w:fldChar w:fldCharType="end"/>
    </w:r>
  </w:p>
  <w:p w:rsidR="003D789E" w:rsidRDefault="001E30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0CE" w:rsidRDefault="001E30CE" w:rsidP="00A91862">
      <w:pPr>
        <w:spacing w:after="0" w:line="240" w:lineRule="auto"/>
      </w:pPr>
      <w:r>
        <w:separator/>
      </w:r>
    </w:p>
  </w:footnote>
  <w:footnote w:type="continuationSeparator" w:id="0">
    <w:p w:rsidR="001E30CE" w:rsidRDefault="001E30CE" w:rsidP="00A91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4104"/>
    <w:multiLevelType w:val="hybridMultilevel"/>
    <w:tmpl w:val="07A83AC4"/>
    <w:lvl w:ilvl="0" w:tplc="E0EC6B8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41E1B"/>
    <w:multiLevelType w:val="hybridMultilevel"/>
    <w:tmpl w:val="F84865D6"/>
    <w:lvl w:ilvl="0" w:tplc="46A22C8C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34251"/>
    <w:multiLevelType w:val="hybridMultilevel"/>
    <w:tmpl w:val="DBA01D5A"/>
    <w:lvl w:ilvl="0" w:tplc="9E105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61A44"/>
    <w:multiLevelType w:val="hybridMultilevel"/>
    <w:tmpl w:val="893C27C6"/>
    <w:lvl w:ilvl="0" w:tplc="281E8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386100"/>
    <w:multiLevelType w:val="hybridMultilevel"/>
    <w:tmpl w:val="0CC089F8"/>
    <w:lvl w:ilvl="0" w:tplc="9E1057E2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341C633F"/>
    <w:multiLevelType w:val="hybridMultilevel"/>
    <w:tmpl w:val="F858F514"/>
    <w:lvl w:ilvl="0" w:tplc="0DB67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62"/>
    <w:rsid w:val="001E30CE"/>
    <w:rsid w:val="007B7314"/>
    <w:rsid w:val="00A91862"/>
    <w:rsid w:val="00F8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CB5DE-2CAF-44AE-864D-BA8930C2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86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5"/>
    <w:uiPriority w:val="99"/>
    <w:rsid w:val="00A91862"/>
  </w:style>
  <w:style w:type="paragraph" w:styleId="a5">
    <w:name w:val="footer"/>
    <w:basedOn w:val="a"/>
    <w:link w:val="a4"/>
    <w:uiPriority w:val="99"/>
    <w:rsid w:val="00A9186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153"/>
        <w:tab w:val="right" w:pos="8306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A91862"/>
  </w:style>
  <w:style w:type="character" w:styleId="a6">
    <w:name w:val="Hyperlink"/>
    <w:rsid w:val="00A91862"/>
    <w:rPr>
      <w:color w:val="0000FF"/>
      <w:u w:val="single"/>
    </w:rPr>
  </w:style>
  <w:style w:type="character" w:styleId="a7">
    <w:name w:val="page number"/>
    <w:basedOn w:val="a0"/>
    <w:rsid w:val="00A91862"/>
  </w:style>
  <w:style w:type="table" w:styleId="a8">
    <w:name w:val="Table Grid"/>
    <w:basedOn w:val="a1"/>
    <w:uiPriority w:val="39"/>
    <w:rsid w:val="00A91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rganictextcontentspan">
    <w:name w:val="organictextcontentspan"/>
    <w:basedOn w:val="a0"/>
    <w:rsid w:val="00A91862"/>
  </w:style>
  <w:style w:type="paragraph" w:styleId="a9">
    <w:name w:val="Normal (Web)"/>
    <w:basedOn w:val="a"/>
    <w:uiPriority w:val="99"/>
    <w:unhideWhenUsed/>
    <w:qFormat/>
    <w:rsid w:val="00A91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 без нумерации 2 уровня"/>
    <w:basedOn w:val="a"/>
    <w:link w:val="20"/>
    <w:qFormat/>
    <w:rsid w:val="00A91862"/>
    <w:pPr>
      <w:numPr>
        <w:numId w:val="3"/>
      </w:numPr>
      <w:spacing w:before="80" w:after="40" w:line="240" w:lineRule="auto"/>
      <w:jc w:val="both"/>
    </w:pPr>
    <w:rPr>
      <w:rFonts w:eastAsia="Times New Roman" w:cs="Times New Roman"/>
      <w:szCs w:val="20"/>
      <w:lang w:eastAsia="ru-RU"/>
    </w:rPr>
  </w:style>
  <w:style w:type="character" w:customStyle="1" w:styleId="20">
    <w:name w:val="Список без нумерации 2 уровня Знак"/>
    <w:basedOn w:val="a0"/>
    <w:link w:val="2"/>
    <w:rsid w:val="00A91862"/>
    <w:rPr>
      <w:rFonts w:eastAsia="Times New Roman" w:cs="Times New Roman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918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91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.real@mail.ru" TargetMode="External"/><Relationship Id="rId13" Type="http://schemas.openxmlformats.org/officeDocument/2006/relationships/hyperlink" Target="mailto:hudobina@mail2000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ak-porschool.edu.tomsk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rotsch@bakchar.gov70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atem.real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tem.real@mail.ru" TargetMode="External"/><Relationship Id="rId14" Type="http://schemas.openxmlformats.org/officeDocument/2006/relationships/hyperlink" Target="http://rcro.tom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П. Худобина</dc:creator>
  <cp:keywords/>
  <dc:description/>
  <cp:lastModifiedBy>Юлия П. Худобина</cp:lastModifiedBy>
  <cp:revision>1</cp:revision>
  <dcterms:created xsi:type="dcterms:W3CDTF">2022-10-14T09:44:00Z</dcterms:created>
  <dcterms:modified xsi:type="dcterms:W3CDTF">2022-10-14T09:51:00Z</dcterms:modified>
</cp:coreProperties>
</file>