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4D487D">
      <w:pPr>
        <w:jc w:val="center"/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</w:pPr>
    </w:p>
    <w:p w:rsidR="004D487D" w:rsidRDefault="004D487D" w:rsidP="004D487D">
      <w:pPr>
        <w:jc w:val="center"/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</w:pPr>
    </w:p>
    <w:p w:rsidR="004D487D" w:rsidRDefault="004D487D" w:rsidP="004D487D">
      <w:pPr>
        <w:jc w:val="center"/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</w:pPr>
    </w:p>
    <w:p w:rsidR="004D487D" w:rsidRDefault="004D487D" w:rsidP="004D487D">
      <w:pPr>
        <w:jc w:val="center"/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</w:pPr>
    </w:p>
    <w:p w:rsidR="004D487D" w:rsidRDefault="004D487D" w:rsidP="004D487D">
      <w:pPr>
        <w:jc w:val="center"/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</w:pPr>
    </w:p>
    <w:p w:rsidR="004D487D" w:rsidRDefault="004D487D" w:rsidP="004D487D">
      <w:pPr>
        <w:jc w:val="center"/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</w:pPr>
    </w:p>
    <w:p w:rsidR="004D487D" w:rsidRDefault="004D487D" w:rsidP="004D487D">
      <w:pPr>
        <w:jc w:val="center"/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</w:pPr>
    </w:p>
    <w:p w:rsidR="004D487D" w:rsidRPr="004D487D" w:rsidRDefault="004D487D" w:rsidP="004D487D">
      <w:pPr>
        <w:jc w:val="center"/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</w:pPr>
      <w:r w:rsidRPr="004D487D"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  <w:t>Словарь по теме «Четырехугольники» (8 класс)</w:t>
      </w:r>
    </w:p>
    <w:p w:rsidR="004D487D" w:rsidRPr="004D487D" w:rsidRDefault="004D487D" w:rsidP="004D487D">
      <w:pPr>
        <w:jc w:val="center"/>
        <w:rPr>
          <w:rFonts w:ascii="Times New Roman" w:hAnsi="Times New Roman"/>
          <w:color w:val="002676" w:themeColor="accent6" w:themeShade="BF"/>
          <w:sz w:val="52"/>
          <w:szCs w:val="52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4D487D" w:rsidRDefault="004D487D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DF077C" w:rsidRPr="00701F43" w:rsidRDefault="00DF077C" w:rsidP="0067508F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701F43">
        <w:rPr>
          <w:rFonts w:ascii="Times New Roman" w:hAnsi="Times New Roman"/>
          <w:sz w:val="28"/>
          <w:szCs w:val="28"/>
          <w:lang w:val="ru-RU"/>
        </w:rPr>
        <w:lastRenderedPageBreak/>
        <w:t xml:space="preserve">Б   </w:t>
      </w:r>
      <w:r w:rsidR="0067508F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08F" w:rsidRPr="00701F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08F"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32C" w:rsidRPr="00701F43">
        <w:rPr>
          <w:rFonts w:ascii="Times New Roman" w:hAnsi="Times New Roman"/>
          <w:sz w:val="28"/>
          <w:szCs w:val="28"/>
          <w:lang w:val="ru-RU"/>
        </w:rPr>
        <w:t>боков</w:t>
      </w:r>
      <w:r w:rsidR="003C232C">
        <w:rPr>
          <w:rFonts w:ascii="Times New Roman" w:hAnsi="Times New Roman"/>
          <w:sz w:val="28"/>
          <w:szCs w:val="28"/>
          <w:lang w:val="ru-RU"/>
        </w:rPr>
        <w:t>ые</w:t>
      </w:r>
      <w:r w:rsidR="003C232C" w:rsidRPr="00701F43">
        <w:rPr>
          <w:rFonts w:ascii="Times New Roman" w:hAnsi="Times New Roman"/>
          <w:sz w:val="28"/>
          <w:szCs w:val="28"/>
          <w:lang w:val="ru-RU"/>
        </w:rPr>
        <w:t xml:space="preserve"> сторон</w:t>
      </w:r>
      <w:r w:rsidR="003C232C">
        <w:rPr>
          <w:rFonts w:ascii="Times New Roman" w:hAnsi="Times New Roman"/>
          <w:sz w:val="28"/>
          <w:szCs w:val="28"/>
          <w:lang w:val="ru-RU"/>
        </w:rPr>
        <w:t>ы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трапеции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DF077C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В 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1F43">
        <w:rPr>
          <w:rFonts w:ascii="Times New Roman" w:hAnsi="Times New Roman"/>
          <w:sz w:val="28"/>
          <w:szCs w:val="28"/>
          <w:lang w:val="ru-RU"/>
        </w:rPr>
        <w:t>вершины многоугольника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>вершины соседние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внешний угол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>высота параллелограмма</w:t>
      </w:r>
    </w:p>
    <w:p w:rsidR="0067508F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высота трапеции</w:t>
      </w:r>
    </w:p>
    <w:p w:rsidR="0016165B" w:rsidRPr="0016165B" w:rsidRDefault="0016165B" w:rsidP="0067508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высота треугольника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выпуклый многоугольник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Д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01F43">
        <w:rPr>
          <w:rFonts w:ascii="Times New Roman" w:hAnsi="Times New Roman"/>
          <w:sz w:val="28"/>
          <w:szCs w:val="28"/>
          <w:lang w:val="ru-RU"/>
        </w:rPr>
        <w:t>дельтоид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1F43">
        <w:rPr>
          <w:rFonts w:ascii="Times New Roman" w:hAnsi="Times New Roman"/>
          <w:sz w:val="28"/>
          <w:szCs w:val="28"/>
          <w:lang w:val="ru-RU"/>
        </w:rPr>
        <w:t>диагонали многоугольника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1F43">
        <w:rPr>
          <w:rFonts w:ascii="Times New Roman" w:hAnsi="Times New Roman"/>
          <w:sz w:val="28"/>
          <w:szCs w:val="28"/>
          <w:lang w:val="ru-RU"/>
        </w:rPr>
        <w:t>диагонали прямоугольника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Е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>египетский треугольник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F43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701F4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квадрат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М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многоугольник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F43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701F4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основание параллелограмма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основание трапеции</w:t>
      </w:r>
    </w:p>
    <w:p w:rsidR="00F13AA7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основание треугольника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F43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01F4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01F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01F43">
        <w:rPr>
          <w:rFonts w:ascii="Times New Roman" w:hAnsi="Times New Roman"/>
          <w:sz w:val="28"/>
          <w:szCs w:val="28"/>
          <w:lang w:val="ru-RU"/>
        </w:rPr>
        <w:t>параллелограмм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01F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01F43">
        <w:rPr>
          <w:rFonts w:ascii="Times New Roman" w:hAnsi="Times New Roman"/>
          <w:sz w:val="28"/>
          <w:szCs w:val="28"/>
          <w:lang w:val="ru-RU"/>
        </w:rPr>
        <w:t>Пифагор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>Пифагоровы треугольники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01F43">
        <w:rPr>
          <w:rFonts w:ascii="Times New Roman" w:hAnsi="Times New Roman"/>
          <w:sz w:val="28"/>
          <w:szCs w:val="28"/>
          <w:lang w:val="ru-RU"/>
        </w:rPr>
        <w:t>площадь параллелограмма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01F43">
        <w:rPr>
          <w:rFonts w:ascii="Times New Roman" w:hAnsi="Times New Roman"/>
          <w:sz w:val="28"/>
          <w:szCs w:val="28"/>
          <w:lang w:val="ru-RU"/>
        </w:rPr>
        <w:t>площадь прямоугольника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 площадь прямоугольного треугольника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площадь трапеции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701F43">
        <w:rPr>
          <w:rFonts w:ascii="Times New Roman" w:hAnsi="Times New Roman"/>
          <w:sz w:val="28"/>
          <w:szCs w:val="28"/>
          <w:lang w:val="ru-RU"/>
        </w:rPr>
        <w:t>площадь треугольника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признак</w:t>
      </w:r>
      <w:r w:rsidR="000743E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AA7" w:rsidRPr="00701F43">
        <w:rPr>
          <w:rFonts w:ascii="Times New Roman" w:hAnsi="Times New Roman"/>
          <w:sz w:val="28"/>
          <w:szCs w:val="28"/>
          <w:lang w:val="ru-RU"/>
        </w:rPr>
        <w:t>параллелограмма</w:t>
      </w:r>
    </w:p>
    <w:p w:rsidR="0067508F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08F" w:rsidRPr="00701F43">
        <w:rPr>
          <w:rFonts w:ascii="Times New Roman" w:hAnsi="Times New Roman"/>
          <w:sz w:val="28"/>
          <w:szCs w:val="28"/>
          <w:lang w:val="ru-RU"/>
        </w:rPr>
        <w:t>признак прямоугольника</w:t>
      </w:r>
    </w:p>
    <w:p w:rsidR="0067508F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08F" w:rsidRPr="00701F43">
        <w:rPr>
          <w:rFonts w:ascii="Times New Roman" w:hAnsi="Times New Roman"/>
          <w:sz w:val="28"/>
          <w:szCs w:val="28"/>
          <w:lang w:val="ru-RU"/>
        </w:rPr>
        <w:t>признак трапеции</w:t>
      </w:r>
    </w:p>
    <w:p w:rsidR="0067508F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01F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08F" w:rsidRPr="00701F43">
        <w:rPr>
          <w:rFonts w:ascii="Times New Roman" w:hAnsi="Times New Roman"/>
          <w:sz w:val="28"/>
          <w:szCs w:val="28"/>
          <w:lang w:val="ru-RU"/>
        </w:rPr>
        <w:t>прямоугольник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67508F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F43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701F43">
        <w:rPr>
          <w:rFonts w:ascii="Times New Roman" w:hAnsi="Times New Roman"/>
          <w:sz w:val="28"/>
          <w:szCs w:val="28"/>
          <w:lang w:val="ru-RU"/>
        </w:rPr>
        <w:t xml:space="preserve">         равнобедренная трапеция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ромб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F4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01F43">
        <w:rPr>
          <w:rFonts w:ascii="Times New Roman" w:hAnsi="Times New Roman"/>
          <w:sz w:val="28"/>
          <w:szCs w:val="28"/>
          <w:lang w:val="ru-RU"/>
        </w:rPr>
        <w:t xml:space="preserve">        свойства квадрата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свойства параллелограмма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свойства площадей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свойства равнобедренной трапеции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 стороны многоугольников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сумма внутренних углов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>Т        теорема   Пифагора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теорема, обратная теореме Пифагора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  трапеция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1F43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701F43">
        <w:rPr>
          <w:rFonts w:ascii="Times New Roman" w:hAnsi="Times New Roman"/>
          <w:sz w:val="28"/>
          <w:szCs w:val="28"/>
          <w:lang w:val="ru-RU"/>
        </w:rPr>
        <w:t xml:space="preserve">        угол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>Ч        четырехугольник</w:t>
      </w:r>
    </w:p>
    <w:p w:rsidR="00F13AA7" w:rsidRPr="00701F43" w:rsidRDefault="00F13AA7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508F" w:rsidRPr="00701F43" w:rsidRDefault="0067508F" w:rsidP="0067508F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67508F" w:rsidRPr="00701F43" w:rsidRDefault="0067508F" w:rsidP="00DF077C">
      <w:pPr>
        <w:rPr>
          <w:rFonts w:ascii="Times New Roman" w:hAnsi="Times New Roman"/>
          <w:sz w:val="28"/>
          <w:szCs w:val="28"/>
          <w:lang w:val="ru-RU"/>
        </w:rPr>
      </w:pPr>
      <w:r w:rsidRPr="00701F43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701F43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Pr="00AA6F4A" w:rsidRDefault="003C232C" w:rsidP="00DF077C">
      <w:pPr>
        <w:rPr>
          <w:rFonts w:ascii="Times New Roman" w:hAnsi="Times New Roman"/>
          <w:b/>
          <w:i/>
          <w:color w:val="9C0041" w:themeColor="accent1" w:themeShade="80"/>
          <w:sz w:val="52"/>
          <w:szCs w:val="52"/>
          <w:lang w:val="ru-RU"/>
        </w:rPr>
      </w:pPr>
      <w:r w:rsidRPr="00AA6F4A">
        <w:rPr>
          <w:rFonts w:ascii="Times New Roman" w:hAnsi="Times New Roman"/>
          <w:b/>
          <w:i/>
          <w:color w:val="9C0041" w:themeColor="accent1" w:themeShade="80"/>
          <w:sz w:val="52"/>
          <w:szCs w:val="52"/>
          <w:lang w:val="ru-RU"/>
        </w:rPr>
        <w:t>Б</w:t>
      </w: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</w:t>
      </w: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Default="00AA6F4A" w:rsidP="003C232C">
      <w:pPr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Б</w:t>
      </w:r>
      <w:r w:rsidR="003C232C"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оковые стороны трапеции</w:t>
      </w:r>
      <w:r w:rsidR="003C232C" w:rsidRPr="003C232C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 xml:space="preserve"> - ее непараллельные стороны</w:t>
      </w:r>
    </w:p>
    <w:p w:rsidR="003C232C" w:rsidRPr="003C232C" w:rsidRDefault="003C232C" w:rsidP="003C232C">
      <w:pPr>
        <w:rPr>
          <w:rStyle w:val="a9"/>
          <w:rFonts w:ascii="Times New Roman" w:eastAsia="Times New Roman" w:hAnsi="Times New Roman"/>
          <w:b w:val="0"/>
          <w:i w:val="0"/>
          <w:iCs w:val="0"/>
          <w:sz w:val="28"/>
          <w:szCs w:val="28"/>
          <w:lang w:val="ru-RU" w:eastAsia="ru-RU"/>
        </w:rPr>
      </w:pP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  <w:r w:rsidRPr="003C232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92705" cy="1721485"/>
            <wp:effectExtent l="0" t="0" r="0" b="0"/>
            <wp:docPr id="13" name="Рисунок 59" descr="Основные определения и свойства трапе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сновные определения и свойства трапец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Pr="004D487D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="00404B3B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3C232C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3C232C" w:rsidRPr="00AA6F4A" w:rsidRDefault="003C232C" w:rsidP="00DF077C">
      <w:pPr>
        <w:rPr>
          <w:rFonts w:ascii="Times New Roman" w:hAnsi="Times New Roman"/>
          <w:b/>
          <w:i/>
          <w:color w:val="C00000"/>
          <w:sz w:val="52"/>
          <w:szCs w:val="52"/>
          <w:lang w:val="ru-RU"/>
        </w:rPr>
      </w:pPr>
      <w:r w:rsidRPr="00AA6F4A">
        <w:rPr>
          <w:rFonts w:ascii="Times New Roman" w:hAnsi="Times New Roman"/>
          <w:b/>
          <w:i/>
          <w:color w:val="C00000"/>
          <w:sz w:val="52"/>
          <w:szCs w:val="52"/>
          <w:lang w:val="ru-RU"/>
        </w:rPr>
        <w:t>В</w:t>
      </w:r>
    </w:p>
    <w:p w:rsidR="003C232C" w:rsidRPr="004D487D" w:rsidRDefault="003C232C" w:rsidP="00DF07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 w:rsidR="00404B3B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3C232C" w:rsidRPr="003C232C" w:rsidRDefault="003C232C" w:rsidP="003C232C">
      <w:pPr>
        <w:shd w:val="clear" w:color="auto" w:fill="FFFFFF"/>
        <w:spacing w:before="100" w:beforeAutospacing="1" w:after="24" w:line="360" w:lineRule="atLeast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AA6F4A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 </w:t>
      </w:r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Вершины многоугольника</w:t>
      </w:r>
      <w:r w:rsidRPr="003C232C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- точки А</w:t>
      </w:r>
      <w:proofErr w:type="gramStart"/>
      <w:r w:rsidRPr="003C232C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vertAlign w:val="subscript"/>
          <w:lang w:val="ru-RU" w:eastAsia="ru-RU"/>
        </w:rPr>
        <w:t>1</w:t>
      </w:r>
      <w:proofErr w:type="gramEnd"/>
      <w:r w:rsidRPr="003C232C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, А</w:t>
      </w:r>
      <w:r w:rsidRPr="003C232C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vertAlign w:val="subscript"/>
          <w:lang w:val="ru-RU" w:eastAsia="ru-RU"/>
        </w:rPr>
        <w:t>2</w:t>
      </w:r>
      <w:r w:rsidRPr="003C232C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, А</w:t>
      </w:r>
      <w:r w:rsidRPr="003C232C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vertAlign w:val="subscript"/>
          <w:lang w:val="ru-RU" w:eastAsia="ru-RU"/>
        </w:rPr>
        <w:t>3</w:t>
      </w:r>
      <w:r w:rsidRPr="003C232C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, ...</w:t>
      </w:r>
    </w:p>
    <w:p w:rsidR="003C232C" w:rsidRDefault="003C232C" w:rsidP="00DF077C">
      <w:pPr>
        <w:rPr>
          <w:rFonts w:ascii="Times New Roman" w:hAnsi="Times New Roman"/>
          <w:i/>
          <w:sz w:val="28"/>
          <w:szCs w:val="28"/>
          <w:lang w:val="ru-RU"/>
        </w:rPr>
      </w:pPr>
      <w:r w:rsidRPr="003C232C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3C232C">
        <w:rPr>
          <w:rFonts w:ascii="Times New Roman" w:hAnsi="Times New Roman"/>
          <w:i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62032" cy="2667896"/>
            <wp:effectExtent l="19050" t="0" r="0" b="0"/>
            <wp:docPr id="14" name="Рисунок 4" descr="C:\Users\User\Desktop\geometriya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ometriya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89" cy="266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Default="00A9157D" w:rsidP="00DF077C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3C232C" w:rsidRPr="004D487D" w:rsidRDefault="003C232C" w:rsidP="00DF077C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__________________________________</w:t>
      </w:r>
      <w:r w:rsidR="00404B3B">
        <w:rPr>
          <w:rFonts w:ascii="Times New Roman" w:hAnsi="Times New Roman"/>
          <w:i/>
          <w:sz w:val="28"/>
          <w:szCs w:val="28"/>
          <w:lang w:val="ru-RU"/>
        </w:rPr>
        <w:t>______________________________</w:t>
      </w:r>
    </w:p>
    <w:p w:rsidR="003C232C" w:rsidRPr="003C232C" w:rsidRDefault="003C232C" w:rsidP="00DF077C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3C232C" w:rsidRPr="003C232C" w:rsidRDefault="00AA6F4A" w:rsidP="003C232C">
      <w:pPr>
        <w:shd w:val="clear" w:color="auto" w:fill="FFFFFF"/>
        <w:spacing w:before="100" w:beforeAutospacing="1" w:after="24" w:line="360" w:lineRule="atLeast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Вершины  соседние</w:t>
      </w:r>
      <w:r w:rsidR="003C232C" w:rsidRPr="003C232C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, если они являются концами одной из его сторон.</w:t>
      </w:r>
    </w:p>
    <w:p w:rsidR="00573B5E" w:rsidRPr="004D487D" w:rsidRDefault="00573B5E" w:rsidP="00573B5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 w:rsidR="00404B3B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573B5E" w:rsidRDefault="00573B5E" w:rsidP="00573B5E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573B5E">
      <w:pPr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573B5E" w:rsidRPr="00573B5E" w:rsidRDefault="00AA6F4A" w:rsidP="00573B5E">
      <w:pPr>
        <w:rPr>
          <w:rStyle w:val="a9"/>
          <w:rFonts w:ascii="Times New Roman" w:hAnsi="Times New Roman"/>
          <w:b w:val="0"/>
          <w:i w:val="0"/>
          <w:iCs w:val="0"/>
          <w:sz w:val="28"/>
          <w:szCs w:val="28"/>
          <w:lang w:val="ru-RU"/>
        </w:rPr>
      </w:pPr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Внешний  угол</w:t>
      </w:r>
      <w:r w:rsidR="00573B5E" w:rsidRPr="00573B5E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="00573B5E" w:rsidRPr="00573B5E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выпуклого многоугольни</w:t>
      </w: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ка при данной вершине - </w:t>
      </w:r>
      <w:r w:rsidR="00573B5E" w:rsidRPr="00573B5E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угол,</w:t>
      </w:r>
      <w:r w:rsidR="00573B5E" w:rsidRPr="00573B5E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hyperlink r:id="rId8" w:anchor=".D0.A1.D0.BC.D0.B5.D0.B6.D0.BD.D1.8B.D0.B5_.D0.B8_.D0.B2.D0.B5.D1.80.D1.82.D0.B8.D0.BA.D0.B0.D0.BB.D1.8C.D0.BD.D1.8B.D0.B5_.D1.83.D0.B3.D0.BB.D1.8B" w:tooltip="Угол" w:history="1">
        <w:r w:rsidR="00573B5E" w:rsidRPr="00573B5E">
          <w:rPr>
            <w:rStyle w:val="a9"/>
            <w:rFonts w:ascii="Times New Roman" w:hAnsi="Times New Roman"/>
            <w:b w:val="0"/>
            <w:i w:val="0"/>
            <w:color w:val="000000"/>
            <w:sz w:val="28"/>
            <w:szCs w:val="28"/>
            <w:lang w:val="ru-RU" w:eastAsia="ru-RU"/>
          </w:rPr>
          <w:t>смежный</w:t>
        </w:r>
      </w:hyperlink>
      <w:r w:rsidR="00573B5E" w:rsidRPr="00573B5E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="00573B5E" w:rsidRPr="00573B5E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внутреннему углу многоугольника при этой вершине.</w:t>
      </w:r>
      <w:r w:rsidR="00573B5E" w:rsidRPr="00573B5E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</w:p>
    <w:p w:rsidR="00573B5E" w:rsidRPr="00573B5E" w:rsidRDefault="00573B5E" w:rsidP="00573B5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3AA7" w:rsidRPr="003C232C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  <w:r w:rsidRPr="00573B5E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05000" cy="1651000"/>
            <wp:effectExtent l="0" t="0" r="0" b="0"/>
            <wp:docPr id="15" name="Рисунок 7" descr="Внешний угол многоугольника смежные уг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нешний угол многоугольника смежные угл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4D487D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="00404B3B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404B3B" w:rsidRPr="004D487D" w:rsidRDefault="00404B3B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573B5E" w:rsidRDefault="00573B5E" w:rsidP="00573B5E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Высота параллелограмма</w:t>
      </w:r>
      <w:r w:rsidRPr="00573B5E">
        <w:rPr>
          <w:rFonts w:ascii="Times New Roman" w:hAnsi="Times New Roman"/>
          <w:sz w:val="28"/>
          <w:szCs w:val="28"/>
          <w:lang w:val="ru-RU"/>
        </w:rPr>
        <w:t xml:space="preserve"> - перпендикуляр, проведенный из любой точки противоположной стороны </w:t>
      </w:r>
      <w:proofErr w:type="gramStart"/>
      <w:r w:rsidRPr="00573B5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573B5E">
        <w:rPr>
          <w:rFonts w:ascii="Times New Roman" w:hAnsi="Times New Roman"/>
          <w:sz w:val="28"/>
          <w:szCs w:val="28"/>
          <w:lang w:val="ru-RU"/>
        </w:rPr>
        <w:t xml:space="preserve"> прямой, содержащей основание.</w:t>
      </w:r>
    </w:p>
    <w:p w:rsidR="00A9157D" w:rsidRDefault="00A9157D" w:rsidP="00573B5E">
      <w:pPr>
        <w:rPr>
          <w:rFonts w:ascii="Times New Roman" w:hAnsi="Times New Roman"/>
          <w:sz w:val="28"/>
          <w:szCs w:val="28"/>
          <w:lang w:val="ru-RU"/>
        </w:rPr>
      </w:pPr>
    </w:p>
    <w:p w:rsidR="00A9157D" w:rsidRPr="00573B5E" w:rsidRDefault="00A9157D" w:rsidP="00573B5E">
      <w:pPr>
        <w:rPr>
          <w:rFonts w:ascii="Times New Roman" w:hAnsi="Times New Roman"/>
          <w:sz w:val="28"/>
          <w:szCs w:val="28"/>
          <w:lang w:val="ru-RU"/>
        </w:rPr>
      </w:pPr>
    </w:p>
    <w:p w:rsidR="00573B5E" w:rsidRDefault="00573B5E" w:rsidP="00573B5E">
      <w:pPr>
        <w:rPr>
          <w:rFonts w:ascii="Times New Roman" w:hAnsi="Times New Roman"/>
          <w:sz w:val="28"/>
          <w:szCs w:val="28"/>
          <w:lang w:val="ru-RU"/>
        </w:rPr>
      </w:pPr>
      <w:r w:rsidRPr="00573B5E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238375" cy="1162050"/>
            <wp:effectExtent l="19050" t="0" r="9525" b="0"/>
            <wp:docPr id="16" name="Рисунок 29" descr="http://100formul.ru/img/foto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00formul.ru/img/foto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Default="00A9157D" w:rsidP="00573B5E">
      <w:pPr>
        <w:rPr>
          <w:rFonts w:ascii="Times New Roman" w:hAnsi="Times New Roman"/>
          <w:sz w:val="28"/>
          <w:szCs w:val="28"/>
          <w:lang w:val="ru-RU"/>
        </w:rPr>
      </w:pPr>
    </w:p>
    <w:p w:rsidR="00573B5E" w:rsidRDefault="00573B5E" w:rsidP="00573B5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</w:p>
    <w:p w:rsidR="00573B5E" w:rsidRDefault="00573B5E" w:rsidP="00573B5E">
      <w:pPr>
        <w:rPr>
          <w:rFonts w:ascii="Times New Roman" w:hAnsi="Times New Roman"/>
          <w:sz w:val="28"/>
          <w:szCs w:val="28"/>
          <w:lang w:val="ru-RU"/>
        </w:rPr>
      </w:pPr>
    </w:p>
    <w:p w:rsidR="00573B5E" w:rsidRPr="00573B5E" w:rsidRDefault="00573B5E" w:rsidP="00573B5E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Высота трапеции</w:t>
      </w:r>
      <w:r w:rsidRPr="00573B5E">
        <w:rPr>
          <w:rFonts w:ascii="Times New Roman" w:hAnsi="Times New Roman"/>
          <w:sz w:val="28"/>
          <w:szCs w:val="28"/>
          <w:lang w:val="ru-RU"/>
        </w:rPr>
        <w:t xml:space="preserve"> - перпендикуляр, проведенный из любой точки одного основания </w:t>
      </w:r>
      <w:proofErr w:type="gramStart"/>
      <w:r w:rsidRPr="00573B5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573B5E">
        <w:rPr>
          <w:rFonts w:ascii="Times New Roman" w:hAnsi="Times New Roman"/>
          <w:sz w:val="28"/>
          <w:szCs w:val="28"/>
          <w:lang w:val="ru-RU"/>
        </w:rPr>
        <w:t xml:space="preserve"> прямой, содержащей другое основание.</w:t>
      </w:r>
    </w:p>
    <w:p w:rsidR="00573B5E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  <w:r w:rsidRPr="00573B5E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314700" cy="2047875"/>
            <wp:effectExtent l="19050" t="0" r="0" b="0"/>
            <wp:docPr id="37" name="Рисунок 37" descr="http://ktoreshit.ru/images/reshit/55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ktoreshit.ru/images/reshit/55/image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5E" w:rsidRPr="003C232C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573B5E" w:rsidRPr="0016165B" w:rsidRDefault="00573B5E" w:rsidP="00573B5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h</w:t>
      </w:r>
      <w:r w:rsidRPr="0016165B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16165B">
        <w:rPr>
          <w:rFonts w:ascii="Times New Roman" w:hAnsi="Times New Roman"/>
          <w:sz w:val="28"/>
          <w:szCs w:val="28"/>
          <w:lang w:val="ru-RU"/>
        </w:rPr>
        <w:t>высота</w:t>
      </w:r>
      <w:proofErr w:type="gramEnd"/>
      <w:r w:rsidRPr="0016165B">
        <w:rPr>
          <w:rFonts w:ascii="Times New Roman" w:hAnsi="Times New Roman"/>
          <w:sz w:val="28"/>
          <w:szCs w:val="28"/>
          <w:lang w:val="ru-RU"/>
        </w:rPr>
        <w:t xml:space="preserve"> трапеции</w:t>
      </w: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4D487D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="00404B3B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A9157D" w:rsidRDefault="00A9157D" w:rsidP="00DF077C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A9157D" w:rsidRDefault="00A9157D" w:rsidP="00DF077C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A9157D" w:rsidRDefault="00A9157D" w:rsidP="00DF077C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573B5E" w:rsidRDefault="0016165B" w:rsidP="00DF077C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Высота треугольника</w:t>
      </w:r>
      <w:r>
        <w:rPr>
          <w:rFonts w:ascii="Times New Roman" w:hAnsi="Times New Roman"/>
          <w:sz w:val="28"/>
          <w:szCs w:val="28"/>
          <w:lang w:val="ru-RU"/>
        </w:rPr>
        <w:t xml:space="preserve"> - перпендикуляр, опущенный из вершины на основание.</w:t>
      </w: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16165B" w:rsidRPr="003C232C" w:rsidRDefault="0016165B" w:rsidP="00DF077C">
      <w:pPr>
        <w:rPr>
          <w:rFonts w:ascii="Times New Roman" w:hAnsi="Times New Roman"/>
          <w:sz w:val="28"/>
          <w:szCs w:val="28"/>
          <w:lang w:val="ru-RU"/>
        </w:rPr>
      </w:pPr>
      <w:r w:rsidRPr="0016165B">
        <w:rPr>
          <w:rStyle w:val="a9"/>
          <w:rFonts w:ascii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022876" cy="2016000"/>
            <wp:effectExtent l="19050" t="0" r="0" b="0"/>
            <wp:docPr id="10" name="Рисунок 32" descr="http://2proraba.com/images/calc/tre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2proraba.com/images/calc/treu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876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5B" w:rsidRDefault="0016165B" w:rsidP="00573B5E">
      <w:pPr>
        <w:shd w:val="clear" w:color="auto" w:fill="FFFFFF"/>
        <w:spacing w:before="100" w:beforeAutospacing="1" w:after="24" w:line="360" w:lineRule="atLeast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_______________________________________________________________</w:t>
      </w:r>
    </w:p>
    <w:p w:rsidR="00A9157D" w:rsidRDefault="00A9157D" w:rsidP="00573B5E">
      <w:pPr>
        <w:shd w:val="clear" w:color="auto" w:fill="FFFFFF"/>
        <w:spacing w:before="100" w:beforeAutospacing="1" w:after="24" w:line="360" w:lineRule="atLeast"/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573B5E" w:rsidRDefault="00573B5E" w:rsidP="00573B5E">
      <w:pPr>
        <w:shd w:val="clear" w:color="auto" w:fill="FFFFFF"/>
        <w:spacing w:before="100" w:beforeAutospacing="1" w:after="24" w:line="360" w:lineRule="atLeast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В</w:t>
      </w:r>
      <w:r w:rsid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ыпуклый</w:t>
      </w:r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  <w:t xml:space="preserve"> многоугольник</w:t>
      </w:r>
      <w:r w:rsid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  <w:t xml:space="preserve">  </w:t>
      </w:r>
      <w:r w:rsidR="00AA6F4A">
        <w:rPr>
          <w:rStyle w:val="a9"/>
          <w:rFonts w:ascii="Times New Roman" w:hAnsi="Times New Roman"/>
          <w:b w:val="0"/>
          <w:i w:val="0"/>
          <w:sz w:val="28"/>
          <w:szCs w:val="28"/>
          <w:lang w:val="ru-RU" w:eastAsia="ru-RU"/>
        </w:rPr>
        <w:t xml:space="preserve"> -  </w:t>
      </w: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такой многоугольник, который </w:t>
      </w:r>
      <w:r w:rsidRPr="00573B5E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лежит по одну сторону от любой прямой, соединяющей его соседние вершины</w:t>
      </w:r>
    </w:p>
    <w:p w:rsidR="00A9157D" w:rsidRDefault="00A9157D" w:rsidP="00573B5E">
      <w:pPr>
        <w:shd w:val="clear" w:color="auto" w:fill="FFFFFF"/>
        <w:spacing w:before="100" w:beforeAutospacing="1" w:after="24" w:line="360" w:lineRule="atLeast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</w:p>
    <w:p w:rsidR="00A9157D" w:rsidRPr="00573B5E" w:rsidRDefault="00A9157D" w:rsidP="00573B5E">
      <w:pPr>
        <w:shd w:val="clear" w:color="auto" w:fill="FFFFFF"/>
        <w:spacing w:before="100" w:beforeAutospacing="1" w:after="24" w:line="360" w:lineRule="atLeast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</w:p>
    <w:p w:rsidR="00F13AA7" w:rsidRPr="003C232C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  <w:r w:rsidRPr="00573B5E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00000" cy="2015085"/>
            <wp:effectExtent l="19050" t="0" r="5100" b="0"/>
            <wp:docPr id="17" name="Рисунок 1" descr="http://900igr.net/datas/geometrija/Mnogougolniki-9-klass/0008-008-Vypuklye-mnogougol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geometrija/Mnogougolniki-9-klass/0008-008-Vypuklye-mnogougolnik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1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573B5E" w:rsidRPr="004D487D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 w:rsidR="00404B3B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573B5E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573B5E" w:rsidRPr="00AA6F4A" w:rsidRDefault="00573B5E" w:rsidP="00DF077C">
      <w:pPr>
        <w:rPr>
          <w:rFonts w:ascii="Times New Roman" w:hAnsi="Times New Roman"/>
          <w:b/>
          <w:i/>
          <w:color w:val="C00000"/>
          <w:sz w:val="52"/>
          <w:szCs w:val="52"/>
          <w:lang w:val="ru-RU"/>
        </w:rPr>
      </w:pPr>
      <w:r w:rsidRPr="00AA6F4A">
        <w:rPr>
          <w:rFonts w:ascii="Times New Roman" w:hAnsi="Times New Roman"/>
          <w:b/>
          <w:i/>
          <w:color w:val="C00000"/>
          <w:sz w:val="52"/>
          <w:szCs w:val="52"/>
          <w:lang w:val="ru-RU"/>
        </w:rPr>
        <w:t>Д</w:t>
      </w:r>
    </w:p>
    <w:p w:rsidR="00573B5E" w:rsidRPr="004D487D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 w:rsidR="00404B3B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573B5E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573B5E">
      <w:pPr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573B5E" w:rsidRDefault="00573B5E" w:rsidP="00573B5E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Дельтоид</w:t>
      </w:r>
      <w:r w:rsidRPr="00573B5E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> </w:t>
      </w:r>
      <w:r w:rsidRPr="00573B5E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–</w:t>
      </w:r>
      <w:r w:rsidRPr="00573B5E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573B5E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это выпуклый четырёхугольник, состоящий из двух различных равнобедренных треугольников с общим основанием, вершины которых лежат по разные стороны от этого основания.</w:t>
      </w:r>
    </w:p>
    <w:p w:rsidR="00A9157D" w:rsidRDefault="00A9157D" w:rsidP="00573B5E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</w:p>
    <w:p w:rsidR="00A9157D" w:rsidRPr="00573B5E" w:rsidRDefault="00A9157D" w:rsidP="00573B5E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</w:p>
    <w:p w:rsidR="00573B5E" w:rsidRDefault="00573B5E" w:rsidP="00573B5E">
      <w:pPr>
        <w:rPr>
          <w:rStyle w:val="a9"/>
          <w:rFonts w:ascii="Verdana" w:eastAsia="Times New Roman" w:hAnsi="Verdana"/>
          <w:color w:val="000000"/>
          <w:szCs w:val="36"/>
          <w:lang w:val="ru-RU" w:eastAsia="ru-RU"/>
        </w:rPr>
      </w:pPr>
      <w:r w:rsidRPr="00881BA6">
        <w:rPr>
          <w:rStyle w:val="a9"/>
          <w:rFonts w:ascii="Verdana" w:eastAsia="Times New Roman" w:hAnsi="Verdana"/>
          <w:noProof/>
          <w:color w:val="000000"/>
          <w:szCs w:val="36"/>
          <w:lang w:val="ru-RU" w:eastAsia="ru-RU" w:bidi="ar-SA"/>
        </w:rPr>
        <w:drawing>
          <wp:inline distT="0" distB="0" distL="0" distR="0">
            <wp:extent cx="1452245" cy="1904365"/>
            <wp:effectExtent l="0" t="0" r="0" b="0"/>
            <wp:docPr id="18" name="Рисунок 22" descr="Дельто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льтоид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Default="00A9157D" w:rsidP="00573B5E">
      <w:pPr>
        <w:rPr>
          <w:rStyle w:val="a9"/>
          <w:rFonts w:ascii="Verdana" w:eastAsia="Times New Roman" w:hAnsi="Verdana"/>
          <w:color w:val="000000"/>
          <w:szCs w:val="36"/>
          <w:lang w:val="ru-RU" w:eastAsia="ru-RU"/>
        </w:rPr>
      </w:pPr>
    </w:p>
    <w:p w:rsidR="00A9157D" w:rsidRPr="004D487D" w:rsidRDefault="00573B5E" w:rsidP="00404B3B">
      <w:pPr>
        <w:rPr>
          <w:rFonts w:ascii="Verdana" w:eastAsia="Times New Roman" w:hAnsi="Verdana"/>
          <w:b/>
          <w:i/>
          <w:iCs/>
          <w:color w:val="000000"/>
          <w:szCs w:val="36"/>
          <w:lang w:val="ru-RU" w:eastAsia="ru-RU"/>
        </w:rPr>
      </w:pPr>
      <w:r>
        <w:rPr>
          <w:rStyle w:val="a9"/>
          <w:rFonts w:ascii="Verdana" w:eastAsia="Times New Roman" w:hAnsi="Verdana"/>
          <w:color w:val="000000"/>
          <w:szCs w:val="36"/>
          <w:lang w:val="ru-RU" w:eastAsia="ru-RU"/>
        </w:rPr>
        <w:t>_____________________________________________________</w:t>
      </w:r>
    </w:p>
    <w:p w:rsidR="00A9157D" w:rsidRDefault="00A9157D" w:rsidP="00573B5E">
      <w:pPr>
        <w:pStyle w:val="af3"/>
        <w:rPr>
          <w:color w:val="C00000"/>
          <w:lang w:val="ru-RU"/>
        </w:rPr>
      </w:pPr>
    </w:p>
    <w:p w:rsidR="00573B5E" w:rsidRDefault="004D487D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hyperlink r:id="rId15" w:tooltip="Диагональ" w:history="1">
        <w:r w:rsidR="00AA6F4A" w:rsidRPr="00AA6F4A">
          <w:rPr>
            <w:rStyle w:val="a9"/>
            <w:rFonts w:ascii="Times New Roman" w:eastAsia="Times New Roman" w:hAnsi="Times New Roman"/>
            <w:b w:val="0"/>
            <w:i w:val="0"/>
            <w:color w:val="C00000"/>
            <w:sz w:val="28"/>
            <w:szCs w:val="28"/>
            <w:lang w:val="ru-RU"/>
          </w:rPr>
          <w:t>Диагонал</w:t>
        </w:r>
        <w:r w:rsidR="00573B5E" w:rsidRPr="00AA6F4A">
          <w:rPr>
            <w:rStyle w:val="a9"/>
            <w:rFonts w:ascii="Times New Roman" w:eastAsia="Times New Roman" w:hAnsi="Times New Roman"/>
            <w:b w:val="0"/>
            <w:i w:val="0"/>
            <w:color w:val="C00000"/>
            <w:sz w:val="28"/>
            <w:szCs w:val="28"/>
            <w:lang w:val="ru-RU"/>
          </w:rPr>
          <w:t>и</w:t>
        </w:r>
      </w:hyperlink>
      <w:r w:rsidR="00AA6F4A"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/>
        </w:rPr>
        <w:t xml:space="preserve"> многоугольника </w:t>
      </w:r>
      <w:r w:rsidR="00AA6F4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 xml:space="preserve"> - </w:t>
      </w:r>
      <w:r w:rsidR="00573B5E" w:rsidRPr="00573B5E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 xml:space="preserve"> отрезки, соединяющие не </w:t>
      </w:r>
      <w:r w:rsidR="00573B5E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соседние вершины многоугольника.</w:t>
      </w:r>
    </w:p>
    <w:p w:rsidR="00573B5E" w:rsidRDefault="00573B5E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573B5E">
        <w:rPr>
          <w:rStyle w:val="a9"/>
          <w:rFonts w:ascii="Times New Roman" w:eastAsia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522291" cy="1355464"/>
            <wp:effectExtent l="0" t="0" r="0" b="0"/>
            <wp:docPr id="19" name="Рисунок 10" descr="диагонали много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агонали много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89" cy="135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5E" w:rsidRDefault="00573B5E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</w:t>
      </w:r>
    </w:p>
    <w:p w:rsidR="00404B3B" w:rsidRPr="00404B3B" w:rsidRDefault="00404B3B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</w:rPr>
      </w:pPr>
    </w:p>
    <w:p w:rsidR="00D85795" w:rsidRDefault="00D85795" w:rsidP="00D85795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proofErr w:type="spellStart"/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</w:rPr>
        <w:t>Диагонали</w:t>
      </w:r>
      <w:proofErr w:type="spellEnd"/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</w:rPr>
        <w:t xml:space="preserve"> </w:t>
      </w:r>
      <w:proofErr w:type="spellStart"/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</w:rPr>
        <w:t>прямоугольника</w:t>
      </w:r>
      <w:proofErr w:type="spellEnd"/>
      <w:r w:rsidRPr="00D85795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D85795">
        <w:rPr>
          <w:rStyle w:val="a9"/>
          <w:rFonts w:ascii="Times New Roman" w:hAnsi="Times New Roman"/>
          <w:b w:val="0"/>
          <w:i w:val="0"/>
          <w:sz w:val="28"/>
          <w:szCs w:val="28"/>
        </w:rPr>
        <w:t>равны</w:t>
      </w:r>
      <w:proofErr w:type="spellEnd"/>
    </w:p>
    <w:p w:rsidR="00D85795" w:rsidRPr="00D85795" w:rsidRDefault="00D85795" w:rsidP="00D85795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573B5E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D85795">
        <w:rPr>
          <w:rStyle w:val="a9"/>
          <w:rFonts w:ascii="Times New Roman" w:eastAsia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216150" cy="1301750"/>
            <wp:effectExtent l="19050" t="0" r="0" b="0"/>
            <wp:docPr id="27" name="Рисунок 27" descr="http://gisap.eu/sites/default/files/musaybek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gisap.eu/sites/default/files/musaybekov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95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D85795" w:rsidRPr="00701F43" w:rsidRDefault="00D85795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  <w:r w:rsidRPr="00701F43">
        <w:rPr>
          <w:rStyle w:val="a9"/>
          <w:rFonts w:ascii="Times New Roman" w:hAnsi="Times New Roman"/>
          <w:i w:val="0"/>
          <w:sz w:val="32"/>
          <w:szCs w:val="32"/>
          <w:lang w:val="ru-RU"/>
        </w:rPr>
        <w:t xml:space="preserve">        АС=В</w:t>
      </w:r>
      <w:proofErr w:type="gramStart"/>
      <w:r w:rsidRPr="00D60317">
        <w:rPr>
          <w:rStyle w:val="a9"/>
          <w:rFonts w:ascii="Times New Roman" w:hAnsi="Times New Roman"/>
          <w:i w:val="0"/>
          <w:sz w:val="32"/>
          <w:szCs w:val="32"/>
        </w:rPr>
        <w:t>D</w:t>
      </w:r>
      <w:proofErr w:type="gramEnd"/>
    </w:p>
    <w:p w:rsidR="00A9157D" w:rsidRDefault="00A9157D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A9157D" w:rsidRDefault="00A9157D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D85795" w:rsidRPr="004D487D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</w:t>
      </w:r>
    </w:p>
    <w:p w:rsidR="00D85795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D85795" w:rsidRPr="00AA6F4A" w:rsidRDefault="00D85795" w:rsidP="00573B5E">
      <w:pPr>
        <w:pStyle w:val="af3"/>
        <w:rPr>
          <w:rStyle w:val="a9"/>
          <w:rFonts w:ascii="Times New Roman" w:eastAsia="Times New Roman" w:hAnsi="Times New Roman"/>
          <w:color w:val="C00000"/>
          <w:sz w:val="52"/>
          <w:szCs w:val="52"/>
          <w:lang w:val="ru-RU"/>
        </w:rPr>
      </w:pPr>
      <w:r w:rsidRPr="00AA6F4A">
        <w:rPr>
          <w:rStyle w:val="a9"/>
          <w:rFonts w:ascii="Times New Roman" w:eastAsia="Times New Roman" w:hAnsi="Times New Roman"/>
          <w:color w:val="C00000"/>
          <w:sz w:val="52"/>
          <w:szCs w:val="52"/>
          <w:lang w:val="ru-RU"/>
        </w:rPr>
        <w:t>Е</w:t>
      </w:r>
    </w:p>
    <w:p w:rsidR="00D85795" w:rsidRPr="004D487D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</w:t>
      </w:r>
    </w:p>
    <w:p w:rsidR="00A9157D" w:rsidRDefault="00A9157D" w:rsidP="00573B5E">
      <w:pPr>
        <w:pStyle w:val="af3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A9157D" w:rsidRDefault="00A9157D" w:rsidP="00573B5E">
      <w:pPr>
        <w:pStyle w:val="af3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D85795" w:rsidRDefault="00D85795" w:rsidP="00573B5E">
      <w:pPr>
        <w:pStyle w:val="af3"/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Египетский треугольник</w:t>
      </w:r>
      <w:r w:rsidRPr="00D85795">
        <w:rPr>
          <w:rFonts w:ascii="Times New Roman" w:hAnsi="Times New Roman"/>
          <w:sz w:val="28"/>
          <w:szCs w:val="28"/>
          <w:lang w:val="ru-RU"/>
        </w:rPr>
        <w:t xml:space="preserve"> - треугольник со сторонами 3, 4, 5.</w:t>
      </w:r>
    </w:p>
    <w:p w:rsidR="00D85795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D85795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D85795">
        <w:rPr>
          <w:rStyle w:val="a9"/>
          <w:rFonts w:ascii="Times New Roman" w:eastAsia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667000" cy="2200275"/>
            <wp:effectExtent l="19050" t="0" r="0" b="0"/>
            <wp:docPr id="20" name="Рисунок 1" descr="http://stroykoff.ru/images/Stroycof/Roma/Glossariy/EgipTre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koff.ru/images/Stroycof/Roma/Glossariy/EgipTrey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Default="00A9157D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A9157D" w:rsidRDefault="00A9157D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D85795" w:rsidRPr="004D487D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</w:t>
      </w:r>
    </w:p>
    <w:p w:rsidR="00D85795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D85795" w:rsidRPr="00AA6F4A" w:rsidRDefault="00D85795" w:rsidP="00573B5E">
      <w:pPr>
        <w:pStyle w:val="af3"/>
        <w:rPr>
          <w:rStyle w:val="a9"/>
          <w:rFonts w:ascii="Times New Roman" w:eastAsia="Times New Roman" w:hAnsi="Times New Roman"/>
          <w:color w:val="C00000"/>
          <w:sz w:val="52"/>
          <w:szCs w:val="52"/>
          <w:lang w:val="ru-RU"/>
        </w:rPr>
      </w:pPr>
      <w:r w:rsidRPr="00AA6F4A">
        <w:rPr>
          <w:rStyle w:val="a9"/>
          <w:rFonts w:ascii="Times New Roman" w:eastAsia="Times New Roman" w:hAnsi="Times New Roman"/>
          <w:color w:val="C00000"/>
          <w:sz w:val="52"/>
          <w:szCs w:val="52"/>
          <w:lang w:val="ru-RU"/>
        </w:rPr>
        <w:t>К</w:t>
      </w:r>
    </w:p>
    <w:p w:rsidR="00D85795" w:rsidRPr="004D487D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</w:t>
      </w:r>
    </w:p>
    <w:p w:rsidR="00A9157D" w:rsidRDefault="00A9157D" w:rsidP="00D85795">
      <w:pPr>
        <w:rPr>
          <w:rStyle w:val="a9"/>
          <w:rFonts w:ascii="Times New Roman" w:hAnsi="Times New Roman"/>
          <w:b w:val="0"/>
          <w:i w:val="0"/>
          <w:color w:val="C00000"/>
          <w:sz w:val="32"/>
          <w:szCs w:val="32"/>
          <w:lang w:val="ru-RU"/>
        </w:rPr>
      </w:pPr>
    </w:p>
    <w:p w:rsidR="00A9157D" w:rsidRDefault="00A9157D" w:rsidP="00D85795">
      <w:pPr>
        <w:rPr>
          <w:rStyle w:val="a9"/>
          <w:rFonts w:ascii="Times New Roman" w:hAnsi="Times New Roman"/>
          <w:b w:val="0"/>
          <w:i w:val="0"/>
          <w:color w:val="C00000"/>
          <w:sz w:val="32"/>
          <w:szCs w:val="32"/>
          <w:lang w:val="ru-RU"/>
        </w:rPr>
      </w:pPr>
    </w:p>
    <w:p w:rsidR="00D85795" w:rsidRDefault="00D85795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  <w:r w:rsidRPr="00AA6F4A">
        <w:rPr>
          <w:rStyle w:val="a9"/>
          <w:rFonts w:ascii="Times New Roman" w:hAnsi="Times New Roman"/>
          <w:b w:val="0"/>
          <w:i w:val="0"/>
          <w:color w:val="C00000"/>
          <w:sz w:val="32"/>
          <w:szCs w:val="32"/>
          <w:lang w:val="ru-RU"/>
        </w:rPr>
        <w:t>Квадрат</w:t>
      </w:r>
      <w:r w:rsidRPr="00D85795"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  <w:t xml:space="preserve"> - прямоугольник, у которого все стороны равны</w:t>
      </w:r>
    </w:p>
    <w:p w:rsidR="00A9157D" w:rsidRDefault="00A9157D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A9157D" w:rsidRDefault="00A9157D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D85795" w:rsidRDefault="00D85795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  <w:r w:rsidRPr="00D85795">
        <w:rPr>
          <w:rStyle w:val="a9"/>
          <w:rFonts w:ascii="Times New Roman" w:hAnsi="Times New Roman"/>
          <w:b w:val="0"/>
          <w:i w:val="0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904365" cy="1904365"/>
            <wp:effectExtent l="0" t="0" r="0" b="0"/>
            <wp:docPr id="33" name="Рисунок 33" descr="http://upload.wikimedia.org/wikipedia/commons/thumb/c/c9/Square_(geometry).svg/200px-Square_(geometry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pload.wikimedia.org/wikipedia/commons/thumb/c/c9/Square_(geometry).svg/200px-Square_(geometry)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95" w:rsidRPr="004D487D" w:rsidRDefault="00D85795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  <w:t>__________________________</w:t>
      </w:r>
      <w:r w:rsidR="00404B3B"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  <w:t>______________________________</w:t>
      </w:r>
    </w:p>
    <w:p w:rsidR="00D85795" w:rsidRDefault="00D85795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D85795" w:rsidRPr="00AA6F4A" w:rsidRDefault="00D85795" w:rsidP="00D85795">
      <w:pPr>
        <w:rPr>
          <w:rStyle w:val="a9"/>
          <w:rFonts w:ascii="Times New Roman" w:hAnsi="Times New Roman"/>
          <w:color w:val="C00000"/>
          <w:sz w:val="48"/>
          <w:szCs w:val="48"/>
          <w:lang w:val="ru-RU"/>
        </w:rPr>
      </w:pPr>
      <w:r w:rsidRPr="00AA6F4A">
        <w:rPr>
          <w:rStyle w:val="a9"/>
          <w:rFonts w:ascii="Times New Roman" w:hAnsi="Times New Roman"/>
          <w:color w:val="C00000"/>
          <w:sz w:val="48"/>
          <w:szCs w:val="48"/>
          <w:lang w:val="ru-RU"/>
        </w:rPr>
        <w:lastRenderedPageBreak/>
        <w:t>М</w:t>
      </w:r>
    </w:p>
    <w:p w:rsidR="00D85795" w:rsidRPr="004D487D" w:rsidRDefault="00D85795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  <w:t>__________________________</w:t>
      </w:r>
      <w:r w:rsidR="00404B3B"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  <w:t>______________________________</w:t>
      </w:r>
    </w:p>
    <w:p w:rsidR="00404B3B" w:rsidRPr="004D487D" w:rsidRDefault="00404B3B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D85795" w:rsidRDefault="00D85795" w:rsidP="00D85795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proofErr w:type="spellStart"/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Многоуго́льник</w:t>
      </w:r>
      <w:proofErr w:type="spellEnd"/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 xml:space="preserve"> </w:t>
      </w:r>
      <w:r w:rsidRPr="00D85795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D85795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— это замкнутые </w:t>
      </w:r>
      <w:proofErr w:type="gramStart"/>
      <w:r w:rsidRPr="00D85795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ломанные</w:t>
      </w:r>
      <w:proofErr w:type="gramEnd"/>
      <w:r w:rsidRPr="00D85795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линии, не имеющие самопересечения.</w:t>
      </w:r>
    </w:p>
    <w:p w:rsidR="00D85795" w:rsidRDefault="00D85795" w:rsidP="00D85795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D85795">
        <w:rPr>
          <w:rStyle w:val="a9"/>
          <w:rFonts w:ascii="Times New Roman" w:eastAsia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184400" cy="1739900"/>
            <wp:effectExtent l="0" t="0" r="0" b="0"/>
            <wp:docPr id="21" name="Рисунок 4" descr="Многоугольник замкнутая лома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огоугольник замкнутая ломана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95" w:rsidRPr="004D487D" w:rsidRDefault="00D85795" w:rsidP="00D85795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</w:t>
      </w:r>
    </w:p>
    <w:p w:rsidR="00D85795" w:rsidRDefault="00D85795" w:rsidP="00D85795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D85795" w:rsidRPr="00AA6F4A" w:rsidRDefault="00D85795" w:rsidP="00D85795">
      <w:pPr>
        <w:pStyle w:val="af3"/>
        <w:rPr>
          <w:rStyle w:val="a9"/>
          <w:rFonts w:ascii="Times New Roman" w:eastAsia="Times New Roman" w:hAnsi="Times New Roman"/>
          <w:color w:val="C00000"/>
          <w:sz w:val="52"/>
          <w:szCs w:val="52"/>
          <w:lang w:val="ru-RU"/>
        </w:rPr>
      </w:pPr>
      <w:r w:rsidRPr="00AA6F4A">
        <w:rPr>
          <w:rStyle w:val="a9"/>
          <w:rFonts w:ascii="Times New Roman" w:eastAsia="Times New Roman" w:hAnsi="Times New Roman"/>
          <w:color w:val="C00000"/>
          <w:sz w:val="52"/>
          <w:szCs w:val="52"/>
          <w:lang w:val="ru-RU"/>
        </w:rPr>
        <w:t>О</w:t>
      </w:r>
    </w:p>
    <w:p w:rsidR="00D85795" w:rsidRPr="004D487D" w:rsidRDefault="00D85795" w:rsidP="00D85795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</w:t>
      </w:r>
    </w:p>
    <w:p w:rsidR="00D85795" w:rsidRDefault="00D85795" w:rsidP="00D85795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A9157D" w:rsidRDefault="00A9157D" w:rsidP="00D85795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A9157D" w:rsidRDefault="00A9157D" w:rsidP="00D85795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D85795" w:rsidRPr="00D85795" w:rsidRDefault="00D85795" w:rsidP="00D85795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Основание параллелограмма</w:t>
      </w:r>
      <w:r w:rsidRPr="00D85795">
        <w:rPr>
          <w:rFonts w:ascii="Times New Roman" w:hAnsi="Times New Roman"/>
          <w:sz w:val="28"/>
          <w:szCs w:val="28"/>
          <w:lang w:val="ru-RU"/>
        </w:rPr>
        <w:t xml:space="preserve"> - одна из его сторон.</w:t>
      </w:r>
    </w:p>
    <w:p w:rsidR="00D85795" w:rsidRPr="00D85795" w:rsidRDefault="004D487D" w:rsidP="00D85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noProof/>
          <w:color w:val="000000"/>
          <w:sz w:val="28"/>
          <w:szCs w:val="28"/>
          <w:lang w:val="ru-RU" w:eastAsia="ru-RU" w:bidi="ar-S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1.95pt;margin-top:13.5pt;width:212.25pt;height:102.75pt;z-index:251658240" fillcolor="#87baff [1304]" strokecolor="#e80061 [2404]" strokeweight="2.25pt"/>
        </w:pict>
      </w:r>
    </w:p>
    <w:p w:rsidR="00D85795" w:rsidRPr="00D85795" w:rsidRDefault="00D85795" w:rsidP="00D85795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D85795" w:rsidRPr="00D85795" w:rsidRDefault="00D85795" w:rsidP="00D85795">
      <w:pPr>
        <w:rPr>
          <w:rStyle w:val="a9"/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D85795" w:rsidRPr="00D85795" w:rsidRDefault="00D85795" w:rsidP="00573B5E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573B5E" w:rsidRPr="00573B5E" w:rsidRDefault="00573B5E" w:rsidP="00573B5E">
      <w:pPr>
        <w:rPr>
          <w:rStyle w:val="a9"/>
          <w:rFonts w:ascii="Verdana" w:eastAsia="Times New Roman" w:hAnsi="Verdana"/>
          <w:color w:val="000000"/>
          <w:szCs w:val="36"/>
          <w:lang w:val="ru-RU" w:eastAsia="ru-RU"/>
        </w:rPr>
      </w:pPr>
    </w:p>
    <w:p w:rsidR="00573B5E" w:rsidRPr="003C232C" w:rsidRDefault="00573B5E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F13AA7" w:rsidRPr="003C232C" w:rsidRDefault="00F13AA7" w:rsidP="00DF077C">
      <w:pPr>
        <w:rPr>
          <w:rFonts w:ascii="Times New Roman" w:hAnsi="Times New Roman"/>
          <w:sz w:val="28"/>
          <w:szCs w:val="28"/>
          <w:lang w:val="ru-RU"/>
        </w:rPr>
      </w:pPr>
    </w:p>
    <w:p w:rsidR="004F6DF8" w:rsidRDefault="00D85795" w:rsidP="00726F25">
      <w:pPr>
        <w:rPr>
          <w:rStyle w:val="a9"/>
          <w:rFonts w:ascii="Verdana" w:eastAsia="Times New Roman" w:hAnsi="Verdana"/>
          <w:szCs w:val="36"/>
          <w:lang w:val="ru-RU" w:eastAsia="ru-RU"/>
        </w:rPr>
      </w:pPr>
      <w:r>
        <w:rPr>
          <w:rStyle w:val="a9"/>
          <w:rFonts w:ascii="Verdana" w:eastAsia="Times New Roman" w:hAnsi="Verdana"/>
          <w:szCs w:val="36"/>
          <w:lang w:val="ru-RU" w:eastAsia="ru-RU"/>
        </w:rPr>
        <w:t xml:space="preserve">             основание</w:t>
      </w:r>
    </w:p>
    <w:p w:rsidR="00D85795" w:rsidRDefault="00D85795" w:rsidP="00726F25">
      <w:pPr>
        <w:rPr>
          <w:rStyle w:val="a9"/>
          <w:rFonts w:ascii="Verdana" w:eastAsia="Times New Roman" w:hAnsi="Verdana"/>
          <w:szCs w:val="36"/>
          <w:lang w:val="ru-RU" w:eastAsia="ru-RU"/>
        </w:rPr>
      </w:pPr>
    </w:p>
    <w:p w:rsidR="00D85795" w:rsidRDefault="00D85795" w:rsidP="00726F25">
      <w:pPr>
        <w:rPr>
          <w:rStyle w:val="a9"/>
          <w:rFonts w:ascii="Verdana" w:eastAsia="Times New Roman" w:hAnsi="Verdana"/>
          <w:szCs w:val="36"/>
          <w:lang w:val="ru-RU" w:eastAsia="ru-RU"/>
        </w:rPr>
      </w:pPr>
      <w:r>
        <w:rPr>
          <w:rStyle w:val="a9"/>
          <w:rFonts w:ascii="Verdana" w:eastAsia="Times New Roman" w:hAnsi="Verdana"/>
          <w:szCs w:val="36"/>
          <w:lang w:val="ru-RU" w:eastAsia="ru-RU"/>
        </w:rPr>
        <w:t>_____________________________________________________</w:t>
      </w:r>
    </w:p>
    <w:p w:rsidR="00D85795" w:rsidRPr="003C232C" w:rsidRDefault="00D85795" w:rsidP="00726F25">
      <w:pPr>
        <w:rPr>
          <w:rStyle w:val="a9"/>
          <w:rFonts w:ascii="Verdana" w:eastAsia="Times New Roman" w:hAnsi="Verdana"/>
          <w:szCs w:val="36"/>
          <w:lang w:val="ru-RU" w:eastAsia="ru-RU"/>
        </w:rPr>
      </w:pPr>
    </w:p>
    <w:p w:rsidR="003C232C" w:rsidRDefault="00D85795" w:rsidP="003C232C">
      <w:pPr>
        <w:pStyle w:val="1"/>
        <w:rPr>
          <w:rStyle w:val="a9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6F4A">
        <w:rPr>
          <w:rFonts w:ascii="Times New Roman" w:hAnsi="Times New Roman" w:cs="Times New Roman"/>
          <w:b w:val="0"/>
          <w:color w:val="C00000"/>
          <w:sz w:val="28"/>
          <w:szCs w:val="28"/>
          <w:lang w:val="ru-RU"/>
        </w:rPr>
        <w:t>Основания</w:t>
      </w:r>
      <w:r w:rsidRPr="00AA6F4A">
        <w:rPr>
          <w:rStyle w:val="a9"/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 xml:space="preserve"> </w:t>
      </w:r>
      <w:r w:rsidRPr="00AA6F4A">
        <w:rPr>
          <w:rStyle w:val="a9"/>
          <w:rFonts w:ascii="Times New Roman" w:eastAsia="Times New Roman" w:hAnsi="Times New Roman" w:cs="Times New Roman"/>
          <w:i w:val="0"/>
          <w:color w:val="C00000"/>
          <w:sz w:val="28"/>
          <w:szCs w:val="28"/>
          <w:lang w:val="ru-RU" w:eastAsia="ru-RU"/>
        </w:rPr>
        <w:t>трапеции</w:t>
      </w:r>
      <w:r w:rsidRPr="00D85795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- параллельные стороны трапеции</w:t>
      </w:r>
      <w:r w:rsidRPr="00D85795">
        <w:rPr>
          <w:rStyle w:val="a9"/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85795" w:rsidRDefault="00D85795" w:rsidP="00D85795">
      <w:pPr>
        <w:rPr>
          <w:lang w:val="ru-RU" w:eastAsia="ru-RU"/>
        </w:rPr>
      </w:pPr>
      <w:r w:rsidRPr="00D85795">
        <w:rPr>
          <w:noProof/>
          <w:lang w:val="ru-RU" w:eastAsia="ru-RU" w:bidi="ar-SA"/>
        </w:rPr>
        <w:drawing>
          <wp:inline distT="0" distB="0" distL="0" distR="0">
            <wp:extent cx="2592705" cy="1721485"/>
            <wp:effectExtent l="0" t="0" r="0" b="0"/>
            <wp:docPr id="22" name="Рисунок 59" descr="Основные определения и свойства трапе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сновные определения и свойства трапец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95" w:rsidRPr="004D487D" w:rsidRDefault="00D85795" w:rsidP="00D85795">
      <w:pPr>
        <w:rPr>
          <w:lang w:val="ru-RU" w:eastAsia="ru-RU"/>
        </w:rPr>
      </w:pPr>
      <w:r>
        <w:rPr>
          <w:lang w:val="ru-RU" w:eastAsia="ru-RU"/>
        </w:rPr>
        <w:lastRenderedPageBreak/>
        <w:t>______________________________________________</w:t>
      </w:r>
      <w:r w:rsidR="00404B3B">
        <w:rPr>
          <w:lang w:val="ru-RU" w:eastAsia="ru-RU"/>
        </w:rPr>
        <w:t>_____________________________</w:t>
      </w:r>
    </w:p>
    <w:p w:rsidR="00D85795" w:rsidRDefault="00D85795" w:rsidP="00D85795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Основание треугольника</w:t>
      </w:r>
      <w:r w:rsidRPr="00D85795">
        <w:rPr>
          <w:rFonts w:ascii="Times New Roman" w:hAnsi="Times New Roman"/>
          <w:sz w:val="28"/>
          <w:szCs w:val="28"/>
          <w:lang w:val="ru-RU"/>
        </w:rPr>
        <w:t xml:space="preserve"> - одна из его сторон.</w:t>
      </w:r>
    </w:p>
    <w:p w:rsidR="00D85795" w:rsidRDefault="00D85795" w:rsidP="00D85795">
      <w:pPr>
        <w:rPr>
          <w:lang w:val="ru-RU" w:eastAsia="ru-RU"/>
        </w:rPr>
      </w:pPr>
      <w:r w:rsidRPr="00D85795">
        <w:rPr>
          <w:noProof/>
          <w:lang w:val="ru-RU" w:eastAsia="ru-RU" w:bidi="ar-SA"/>
        </w:rPr>
        <w:drawing>
          <wp:inline distT="0" distB="0" distL="0" distR="0">
            <wp:extent cx="2571750" cy="2571750"/>
            <wp:effectExtent l="19050" t="0" r="0" b="0"/>
            <wp:docPr id="32" name="Рисунок 32" descr="http://2proraba.com/images/calc/tre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2proraba.com/images/calc/treu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95" w:rsidRPr="004D487D" w:rsidRDefault="00D85795" w:rsidP="00D85795">
      <w:pPr>
        <w:rPr>
          <w:lang w:val="ru-RU" w:eastAsia="ru-RU"/>
        </w:rPr>
      </w:pPr>
      <w:r>
        <w:rPr>
          <w:lang w:val="ru-RU" w:eastAsia="ru-RU"/>
        </w:rPr>
        <w:t>______________________________________________</w:t>
      </w:r>
      <w:r w:rsidR="00404B3B">
        <w:rPr>
          <w:lang w:val="ru-RU" w:eastAsia="ru-RU"/>
        </w:rPr>
        <w:t>_____________________________</w:t>
      </w:r>
    </w:p>
    <w:p w:rsidR="003C232C" w:rsidRPr="00AA6F4A" w:rsidRDefault="00701F43" w:rsidP="003C232C">
      <w:pPr>
        <w:pStyle w:val="1"/>
        <w:rPr>
          <w:rStyle w:val="aa"/>
          <w:rFonts w:ascii="Times New Roman" w:hAnsi="Times New Roman" w:cs="Times New Roman"/>
          <w:b/>
          <w:color w:val="C00000"/>
          <w:sz w:val="52"/>
          <w:szCs w:val="52"/>
          <w:lang w:val="ru-RU"/>
        </w:rPr>
      </w:pPr>
      <w:proofErr w:type="gramStart"/>
      <w:r w:rsidRPr="00AA6F4A">
        <w:rPr>
          <w:rStyle w:val="aa"/>
          <w:rFonts w:ascii="Times New Roman" w:hAnsi="Times New Roman" w:cs="Times New Roman"/>
          <w:b/>
          <w:color w:val="C00000"/>
          <w:sz w:val="52"/>
          <w:szCs w:val="52"/>
          <w:lang w:val="ru-RU"/>
        </w:rPr>
        <w:t>П</w:t>
      </w:r>
      <w:proofErr w:type="gramEnd"/>
    </w:p>
    <w:p w:rsidR="00701F43" w:rsidRPr="004D487D" w:rsidRDefault="00701F43" w:rsidP="00701F43">
      <w:pPr>
        <w:rPr>
          <w:lang w:val="ru-RU"/>
        </w:rPr>
      </w:pPr>
      <w:r>
        <w:rPr>
          <w:lang w:val="ru-RU"/>
        </w:rPr>
        <w:t>______________________________________________</w:t>
      </w:r>
      <w:r w:rsidR="00404B3B">
        <w:rPr>
          <w:lang w:val="ru-RU"/>
        </w:rPr>
        <w:t>_____________________________</w:t>
      </w:r>
    </w:p>
    <w:p w:rsidR="00701F43" w:rsidRPr="00701F43" w:rsidRDefault="00701F43" w:rsidP="00701F43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701F43">
      <w:pPr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701F43" w:rsidRDefault="00701F43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Параллелограмм</w:t>
      </w:r>
      <w:r w:rsidRPr="00701F43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> </w:t>
      </w:r>
      <w:r w:rsidRPr="00701F4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701F4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–</w:t>
      </w:r>
      <w:r w:rsidRPr="00701F4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701F4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это четырёхугольник, у которого противолежащие стороны параллельны</w:t>
      </w:r>
    </w:p>
    <w:p w:rsidR="00701F43" w:rsidRDefault="00701F43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701F43">
        <w:rPr>
          <w:rStyle w:val="a9"/>
          <w:rFonts w:ascii="Times New Roman" w:eastAsia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828800" cy="1108075"/>
            <wp:effectExtent l="0" t="0" r="0" b="0"/>
            <wp:docPr id="34" name="Рисунок 34" descr="Свойства и признаки параллел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войства и признаки параллелограмм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Default="00A9157D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</w:p>
    <w:p w:rsidR="00701F43" w:rsidRPr="004D487D" w:rsidRDefault="00701F43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</w:t>
      </w:r>
    </w:p>
    <w:p w:rsidR="00A9157D" w:rsidRDefault="00A9157D" w:rsidP="00701F43">
      <w:pPr>
        <w:rPr>
          <w:rFonts w:ascii="Times New Roman" w:hAnsi="Times New Roman"/>
          <w:color w:val="C00000"/>
          <w:sz w:val="28"/>
          <w:szCs w:val="28"/>
          <w:shd w:val="clear" w:color="auto" w:fill="FFFFFF"/>
          <w:lang w:val="ru-RU"/>
        </w:rPr>
      </w:pPr>
    </w:p>
    <w:p w:rsidR="00701F43" w:rsidRPr="00701F43" w:rsidRDefault="00701F43" w:rsidP="00701F43">
      <w:pPr>
        <w:rPr>
          <w:rFonts w:ascii="Times New Roman" w:hAnsi="Times New Roman"/>
          <w:color w:val="474747"/>
          <w:sz w:val="28"/>
          <w:szCs w:val="28"/>
          <w:shd w:val="clear" w:color="auto" w:fill="FFFFFF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shd w:val="clear" w:color="auto" w:fill="FFFFFF"/>
          <w:lang w:val="ru-RU"/>
        </w:rPr>
        <w:t>Пифагор</w:t>
      </w:r>
      <w:r w:rsidRPr="00701F43">
        <w:rPr>
          <w:rFonts w:ascii="Times New Roman" w:hAnsi="Times New Roman"/>
          <w:color w:val="474747"/>
          <w:sz w:val="28"/>
          <w:szCs w:val="28"/>
          <w:shd w:val="clear" w:color="auto" w:fill="FFFFFF"/>
          <w:lang w:val="ru-RU"/>
        </w:rPr>
        <w:t xml:space="preserve"> ( 570—490 гг. до</w:t>
      </w:r>
      <w:r w:rsidRPr="00D87711">
        <w:rPr>
          <w:rFonts w:ascii="Times New Roman" w:hAnsi="Times New Roman"/>
          <w:color w:val="474747"/>
          <w:sz w:val="28"/>
          <w:szCs w:val="28"/>
          <w:shd w:val="clear" w:color="auto" w:fill="FFFFFF"/>
        </w:rPr>
        <w:t> </w:t>
      </w:r>
      <w:r w:rsidRPr="00701F43">
        <w:rPr>
          <w:rFonts w:ascii="Times New Roman" w:hAnsi="Times New Roman"/>
          <w:color w:val="474747"/>
          <w:sz w:val="28"/>
          <w:szCs w:val="28"/>
          <w:shd w:val="clear" w:color="auto" w:fill="FFFFFF"/>
          <w:lang w:val="ru-RU"/>
        </w:rPr>
        <w:t>н. э.) — древнегреческий философ и математик</w:t>
      </w:r>
      <w:proofErr w:type="gramStart"/>
      <w:r w:rsidRPr="00701F43">
        <w:rPr>
          <w:rFonts w:ascii="Times New Roman" w:hAnsi="Times New Roman"/>
          <w:color w:val="474747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701F43">
        <w:rPr>
          <w:rFonts w:ascii="Times New Roman" w:hAnsi="Times New Roman"/>
          <w:color w:val="474747"/>
          <w:sz w:val="28"/>
          <w:szCs w:val="28"/>
          <w:shd w:val="clear" w:color="auto" w:fill="FFFFFF"/>
          <w:lang w:val="ru-RU"/>
        </w:rPr>
        <w:t xml:space="preserve"> создатель религиозно-философской школы пифагорейцев.</w:t>
      </w:r>
    </w:p>
    <w:p w:rsidR="00701F43" w:rsidRDefault="00701F43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701F43">
        <w:rPr>
          <w:rStyle w:val="a9"/>
          <w:rFonts w:ascii="Times New Roman" w:eastAsia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169351" cy="2160000"/>
            <wp:effectExtent l="19050" t="0" r="2349" b="0"/>
            <wp:docPr id="31" name="Рисунок 31" descr="http://citaty.info/files/portraits/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itaty.info/files/portraits/786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5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43" w:rsidRPr="004D487D" w:rsidRDefault="00701F43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</w:t>
      </w:r>
    </w:p>
    <w:p w:rsidR="00701F43" w:rsidRPr="00701F43" w:rsidRDefault="00701F43" w:rsidP="00701F43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lastRenderedPageBreak/>
        <w:t>Пифагоровы  треугольник</w:t>
      </w:r>
      <w:proofErr w:type="gramStart"/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и</w:t>
      </w:r>
      <w:r w:rsidRPr="00701F43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701F43">
        <w:rPr>
          <w:rFonts w:ascii="Times New Roman" w:hAnsi="Times New Roman"/>
          <w:sz w:val="28"/>
          <w:szCs w:val="28"/>
          <w:lang w:val="ru-RU"/>
        </w:rPr>
        <w:t xml:space="preserve">  прямоугольные треугольники, у которых длины сторон выражаются целыми числами.</w:t>
      </w:r>
    </w:p>
    <w:p w:rsidR="00701F43" w:rsidRDefault="00701F43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701F43">
        <w:rPr>
          <w:rStyle w:val="a9"/>
          <w:rFonts w:ascii="Times New Roman" w:eastAsia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409714" cy="1836000"/>
            <wp:effectExtent l="19050" t="0" r="236" b="0"/>
            <wp:docPr id="1" name="Рисунок 16" descr="https://encrypted-tbn0.gstatic.com/images?q=tbn:ANd9GcQFgic4C5Ly19Hig7QNYW5rnTkH9Rfl0YsFh0lrZ5BY_BjJbjW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Fgic4C5Ly19Hig7QNYW5rnTkH9Rfl0YsFh0lrZ5BY_BjJbjWez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714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43" w:rsidRPr="004D487D" w:rsidRDefault="00701F43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_______________________________</w:t>
      </w:r>
    </w:p>
    <w:p w:rsidR="00404B3B" w:rsidRPr="004D487D" w:rsidRDefault="00404B3B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</w:p>
    <w:p w:rsidR="00701F43" w:rsidRDefault="00701F43" w:rsidP="00701F43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Площадь параллелограмма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-  произведение его основания на высоту</w:t>
      </w:r>
    </w:p>
    <w:p w:rsidR="00701F43" w:rsidRPr="00701F43" w:rsidRDefault="00701F43" w:rsidP="00701F4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</w:p>
    <w:p w:rsidR="00301FFF" w:rsidRDefault="00701F43" w:rsidP="00726F25">
      <w:pPr>
        <w:rPr>
          <w:rFonts w:ascii="Times New Roman" w:hAnsi="Times New Roman"/>
          <w:color w:val="33003F" w:themeColor="accent4" w:themeShade="80"/>
          <w:sz w:val="48"/>
          <w:szCs w:val="48"/>
          <w:lang w:val="ru-RU"/>
        </w:rPr>
      </w:pPr>
      <w:r w:rsidRPr="00701F43">
        <w:rPr>
          <w:rFonts w:ascii="Times New Roman" w:hAnsi="Times New Roman"/>
          <w:noProof/>
          <w:color w:val="0070C0"/>
          <w:sz w:val="48"/>
          <w:szCs w:val="48"/>
          <w:lang w:val="ru-RU" w:eastAsia="ru-RU" w:bidi="ar-SA"/>
        </w:rPr>
        <w:drawing>
          <wp:inline distT="0" distB="0" distL="0" distR="0">
            <wp:extent cx="2238375" cy="1162050"/>
            <wp:effectExtent l="19050" t="0" r="9525" b="0"/>
            <wp:docPr id="29" name="Рисунок 29" descr="http://100formul.ru/img/foto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00formul.ru/img/foto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B3B">
        <w:rPr>
          <w:rFonts w:ascii="Times New Roman" w:hAnsi="Times New Roman"/>
          <w:color w:val="33003F" w:themeColor="accent4" w:themeShade="80"/>
          <w:sz w:val="48"/>
          <w:szCs w:val="48"/>
          <w:lang w:val="ru-RU"/>
        </w:rPr>
        <w:t xml:space="preserve"> </w:t>
      </w:r>
      <w:r w:rsidRPr="009C657C">
        <w:rPr>
          <w:rFonts w:ascii="Times New Roman" w:hAnsi="Times New Roman"/>
          <w:color w:val="33003F" w:themeColor="accent4" w:themeShade="80"/>
          <w:sz w:val="48"/>
          <w:szCs w:val="48"/>
        </w:rPr>
        <w:t>S</w:t>
      </w:r>
      <w:r w:rsidRPr="00404B3B">
        <w:rPr>
          <w:rFonts w:ascii="Times New Roman" w:hAnsi="Times New Roman"/>
          <w:color w:val="33003F" w:themeColor="accent4" w:themeShade="80"/>
          <w:sz w:val="48"/>
          <w:szCs w:val="48"/>
          <w:lang w:val="ru-RU"/>
        </w:rPr>
        <w:t>=</w:t>
      </w:r>
      <w:r w:rsidRPr="009C657C">
        <w:rPr>
          <w:rFonts w:ascii="Times New Roman" w:hAnsi="Times New Roman"/>
          <w:color w:val="33003F" w:themeColor="accent4" w:themeShade="80"/>
          <w:sz w:val="48"/>
          <w:szCs w:val="48"/>
        </w:rPr>
        <w:t>ah</w:t>
      </w:r>
    </w:p>
    <w:p w:rsidR="00701F43" w:rsidRPr="00404B3B" w:rsidRDefault="00701F43" w:rsidP="00726F25">
      <w:pPr>
        <w:rPr>
          <w:rFonts w:ascii="Times New Roman" w:hAnsi="Times New Roman"/>
          <w:color w:val="33003F" w:themeColor="accent4" w:themeShade="80"/>
          <w:sz w:val="48"/>
          <w:szCs w:val="48"/>
          <w:lang w:val="ru-RU"/>
        </w:rPr>
      </w:pPr>
      <w:r>
        <w:rPr>
          <w:rFonts w:ascii="Times New Roman" w:hAnsi="Times New Roman"/>
          <w:color w:val="33003F" w:themeColor="accent4" w:themeShade="80"/>
          <w:sz w:val="48"/>
          <w:szCs w:val="48"/>
          <w:lang w:val="ru-RU"/>
        </w:rPr>
        <w:t>______</w:t>
      </w:r>
      <w:r w:rsidR="00404B3B">
        <w:rPr>
          <w:rFonts w:ascii="Times New Roman" w:hAnsi="Times New Roman"/>
          <w:color w:val="33003F" w:themeColor="accent4" w:themeShade="80"/>
          <w:sz w:val="48"/>
          <w:szCs w:val="48"/>
          <w:lang w:val="ru-RU"/>
        </w:rPr>
        <w:t>_______________________________</w:t>
      </w:r>
    </w:p>
    <w:p w:rsidR="00701F43" w:rsidRPr="00701F43" w:rsidRDefault="00701F43" w:rsidP="00701F43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Площадь прямоугольника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равна произведению его смежных сторон.</w:t>
      </w:r>
    </w:p>
    <w:p w:rsidR="00701F43" w:rsidRDefault="00701F43" w:rsidP="00726F25">
      <w:pPr>
        <w:rPr>
          <w:rFonts w:ascii="Times New Roman" w:hAnsi="Times New Roman"/>
          <w:color w:val="0070C0"/>
          <w:sz w:val="48"/>
          <w:szCs w:val="48"/>
          <w:lang w:val="ru-RU"/>
        </w:rPr>
      </w:pPr>
      <w:r w:rsidRPr="00701F43">
        <w:rPr>
          <w:rFonts w:ascii="Times New Roman" w:hAnsi="Times New Roman"/>
          <w:noProof/>
          <w:color w:val="0070C0"/>
          <w:sz w:val="48"/>
          <w:szCs w:val="48"/>
          <w:lang w:val="ru-RU" w:eastAsia="ru-RU" w:bidi="ar-SA"/>
        </w:rPr>
        <w:drawing>
          <wp:inline distT="0" distB="0" distL="0" distR="0">
            <wp:extent cx="2664000" cy="1550659"/>
            <wp:effectExtent l="19050" t="0" r="3000" b="0"/>
            <wp:docPr id="11" name="Рисунок 11" descr="http://kakimenno.ru/uploads/posts/2012-01/1327611439_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kimenno.ru/uploads/posts/2012-01/1327611439_rectangl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55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43" w:rsidRPr="00404B3B" w:rsidRDefault="00701F43" w:rsidP="00726F25">
      <w:pPr>
        <w:rPr>
          <w:rFonts w:ascii="Times New Roman" w:hAnsi="Times New Roman"/>
          <w:sz w:val="48"/>
          <w:szCs w:val="48"/>
          <w:lang w:val="ru-RU"/>
        </w:rPr>
      </w:pPr>
      <w:r w:rsidRPr="00701F43">
        <w:rPr>
          <w:rFonts w:ascii="Times New Roman" w:hAnsi="Times New Roman"/>
          <w:sz w:val="48"/>
          <w:szCs w:val="48"/>
          <w:lang w:val="ru-RU"/>
        </w:rPr>
        <w:t>______</w:t>
      </w:r>
      <w:r w:rsidR="00404B3B">
        <w:rPr>
          <w:rFonts w:ascii="Times New Roman" w:hAnsi="Times New Roman"/>
          <w:sz w:val="48"/>
          <w:szCs w:val="48"/>
          <w:lang w:val="ru-RU"/>
        </w:rPr>
        <w:t>_______________________________</w:t>
      </w:r>
    </w:p>
    <w:p w:rsidR="00701F43" w:rsidRPr="00701F43" w:rsidRDefault="00701F43" w:rsidP="00701F43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Площадь прямоугольного треугольника</w:t>
      </w:r>
      <w:r w:rsidRPr="00701F43">
        <w:rPr>
          <w:rFonts w:ascii="Times New Roman" w:hAnsi="Times New Roman"/>
          <w:sz w:val="28"/>
          <w:szCs w:val="28"/>
          <w:lang w:val="ru-RU"/>
        </w:rPr>
        <w:t xml:space="preserve"> - половина произведения его катетов.</w:t>
      </w:r>
    </w:p>
    <w:p w:rsidR="00701F43" w:rsidRDefault="00701F43" w:rsidP="00726F25">
      <w:pPr>
        <w:rPr>
          <w:rFonts w:ascii="Times New Roman" w:hAnsi="Times New Roman"/>
          <w:color w:val="0070C0"/>
          <w:sz w:val="48"/>
          <w:szCs w:val="48"/>
          <w:lang w:val="ru-RU"/>
        </w:rPr>
      </w:pPr>
      <w:r w:rsidRPr="00701F43">
        <w:rPr>
          <w:rFonts w:ascii="Times New Roman" w:hAnsi="Times New Roman"/>
          <w:noProof/>
          <w:color w:val="0070C0"/>
          <w:sz w:val="48"/>
          <w:szCs w:val="48"/>
          <w:lang w:val="ru-RU" w:eastAsia="ru-RU" w:bidi="ar-SA"/>
        </w:rPr>
        <w:drawing>
          <wp:inline distT="0" distB="0" distL="0" distR="0">
            <wp:extent cx="2381250" cy="2019300"/>
            <wp:effectExtent l="0" t="0" r="0" b="0"/>
            <wp:docPr id="40" name="Рисунок 40" descr="http://2mb.ru/wp-content/uploads/2013/11/pryamougolnyy_treugo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2mb.ru/wp-content/uploads/2013/11/pryamougolnyy_treugolnik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F43">
        <w:rPr>
          <w:rFonts w:ascii="Times New Roman" w:hAnsi="Times New Roman"/>
          <w:noProof/>
          <w:color w:val="0070C0"/>
          <w:sz w:val="48"/>
          <w:szCs w:val="48"/>
          <w:lang w:val="ru-RU" w:eastAsia="ru-RU" w:bidi="ar-SA"/>
        </w:rPr>
        <w:drawing>
          <wp:inline distT="0" distB="0" distL="0" distR="0">
            <wp:extent cx="2047875" cy="828675"/>
            <wp:effectExtent l="19050" t="0" r="9525" b="0"/>
            <wp:docPr id="43" name="Рисунок 43" descr="http://www-formula.ru/images/geometry/formula/s_pryamougolnogo_treugol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-formula.ru/images/geometry/formula/s_pryamougolnogo_treugolnika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43" w:rsidRPr="004D487D" w:rsidRDefault="00701F43" w:rsidP="00726F25">
      <w:pPr>
        <w:rPr>
          <w:rFonts w:ascii="Times New Roman" w:hAnsi="Times New Roman"/>
          <w:sz w:val="48"/>
          <w:szCs w:val="48"/>
          <w:lang w:val="ru-RU"/>
        </w:rPr>
      </w:pPr>
      <w:r w:rsidRPr="00701F43">
        <w:rPr>
          <w:rFonts w:ascii="Times New Roman" w:hAnsi="Times New Roman"/>
          <w:sz w:val="48"/>
          <w:szCs w:val="48"/>
          <w:lang w:val="ru-RU"/>
        </w:rPr>
        <w:lastRenderedPageBreak/>
        <w:t>______</w:t>
      </w:r>
      <w:r w:rsidR="00404B3B">
        <w:rPr>
          <w:rFonts w:ascii="Times New Roman" w:hAnsi="Times New Roman"/>
          <w:sz w:val="48"/>
          <w:szCs w:val="48"/>
          <w:lang w:val="ru-RU"/>
        </w:rPr>
        <w:t>_______________________________</w:t>
      </w:r>
    </w:p>
    <w:p w:rsidR="003C232C" w:rsidRPr="00701F43" w:rsidRDefault="003C232C" w:rsidP="00726F25">
      <w:pPr>
        <w:rPr>
          <w:rFonts w:ascii="Times New Roman" w:hAnsi="Times New Roman"/>
          <w:color w:val="0070C0"/>
          <w:sz w:val="28"/>
          <w:szCs w:val="28"/>
          <w:lang w:val="ru-RU"/>
        </w:rPr>
      </w:pPr>
    </w:p>
    <w:p w:rsidR="000743ED" w:rsidRDefault="000743ED" w:rsidP="000743ED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Площадь трапеции</w:t>
      </w:r>
      <w:r w:rsidRPr="000743ED">
        <w:rPr>
          <w:rFonts w:ascii="Times New Roman" w:hAnsi="Times New Roman"/>
          <w:sz w:val="28"/>
          <w:szCs w:val="28"/>
          <w:lang w:val="ru-RU"/>
        </w:rPr>
        <w:t xml:space="preserve"> - произведение </w:t>
      </w:r>
      <w:proofErr w:type="spellStart"/>
      <w:r w:rsidRPr="000743ED">
        <w:rPr>
          <w:rFonts w:ascii="Times New Roman" w:hAnsi="Times New Roman"/>
          <w:sz w:val="28"/>
          <w:szCs w:val="28"/>
          <w:lang w:val="ru-RU"/>
        </w:rPr>
        <w:t>полусуммы</w:t>
      </w:r>
      <w:proofErr w:type="spellEnd"/>
      <w:r w:rsidRPr="000743ED">
        <w:rPr>
          <w:rFonts w:ascii="Times New Roman" w:hAnsi="Times New Roman"/>
          <w:sz w:val="28"/>
          <w:szCs w:val="28"/>
          <w:lang w:val="ru-RU"/>
        </w:rPr>
        <w:t xml:space="preserve"> ее оснований на высоту.</w:t>
      </w:r>
    </w:p>
    <w:p w:rsidR="00A9157D" w:rsidRDefault="00A9157D" w:rsidP="000743ED">
      <w:pPr>
        <w:rPr>
          <w:rFonts w:ascii="Times New Roman" w:hAnsi="Times New Roman"/>
          <w:sz w:val="28"/>
          <w:szCs w:val="28"/>
          <w:lang w:val="ru-RU"/>
        </w:rPr>
      </w:pPr>
    </w:p>
    <w:p w:rsidR="00A9157D" w:rsidRPr="000743ED" w:rsidRDefault="00A9157D" w:rsidP="000743ED">
      <w:pPr>
        <w:rPr>
          <w:rFonts w:ascii="Times New Roman" w:hAnsi="Times New Roman"/>
          <w:sz w:val="28"/>
          <w:szCs w:val="28"/>
          <w:lang w:val="ru-RU"/>
        </w:rPr>
      </w:pPr>
    </w:p>
    <w:p w:rsidR="000743ED" w:rsidRDefault="000743ED" w:rsidP="00726F25">
      <w:pPr>
        <w:rPr>
          <w:rFonts w:ascii="Times New Roman" w:hAnsi="Times New Roman"/>
          <w:color w:val="0070C0"/>
          <w:sz w:val="48"/>
          <w:szCs w:val="48"/>
          <w:lang w:val="ru-RU"/>
        </w:rPr>
      </w:pPr>
      <w:r w:rsidRPr="000743ED">
        <w:rPr>
          <w:rFonts w:ascii="Times New Roman" w:hAnsi="Times New Roman"/>
          <w:noProof/>
          <w:color w:val="0070C0"/>
          <w:sz w:val="48"/>
          <w:szCs w:val="48"/>
          <w:lang w:val="ru-RU" w:eastAsia="ru-RU" w:bidi="ar-SA"/>
        </w:rPr>
        <w:drawing>
          <wp:inline distT="0" distB="0" distL="0" distR="0">
            <wp:extent cx="2819400" cy="1619250"/>
            <wp:effectExtent l="19050" t="0" r="0" b="0"/>
            <wp:docPr id="2" name="Рисунок 34" descr="https://encrypted-tbn3.gstatic.com/images?q=tbn:ANd9GcQEyyfjV82I9eXUhNdmIEPZj-IvJYAZzfqgBwt9d_-8_I9uV--_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3.gstatic.com/images?q=tbn:ANd9GcQEyyfjV82I9eXUhNdmIEPZj-IvJYAZzfqgBwt9d_-8_I9uV--_aA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ED" w:rsidRPr="000743ED" w:rsidRDefault="000743ED" w:rsidP="00726F25">
      <w:pPr>
        <w:rPr>
          <w:rFonts w:ascii="Times New Roman" w:hAnsi="Times New Roman"/>
          <w:sz w:val="28"/>
          <w:szCs w:val="28"/>
          <w:lang w:val="ru-RU"/>
        </w:rPr>
      </w:pPr>
      <w:r w:rsidRPr="000743ED">
        <w:rPr>
          <w:rFonts w:ascii="Times New Roman" w:hAnsi="Times New Roman"/>
          <w:sz w:val="48"/>
          <w:szCs w:val="48"/>
          <w:lang w:val="ru-RU"/>
        </w:rPr>
        <w:t>_____________________________________</w:t>
      </w:r>
    </w:p>
    <w:p w:rsidR="00A9157D" w:rsidRDefault="00A9157D" w:rsidP="000743ED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A9157D" w:rsidRDefault="00A9157D" w:rsidP="000743ED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0743ED" w:rsidRPr="000743ED" w:rsidRDefault="000743ED" w:rsidP="000743ED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Площадь треугольника</w:t>
      </w:r>
      <w:r w:rsidRPr="000743ED">
        <w:rPr>
          <w:rFonts w:ascii="Times New Roman" w:hAnsi="Times New Roman"/>
          <w:sz w:val="28"/>
          <w:szCs w:val="28"/>
          <w:lang w:val="ru-RU"/>
        </w:rPr>
        <w:t xml:space="preserve"> - половина произведения его основания на высоту.</w:t>
      </w:r>
    </w:p>
    <w:p w:rsidR="00A9157D" w:rsidRDefault="00A9157D" w:rsidP="00726F25">
      <w:pPr>
        <w:rPr>
          <w:rFonts w:ascii="Times New Roman" w:hAnsi="Times New Roman"/>
          <w:sz w:val="48"/>
          <w:szCs w:val="48"/>
          <w:lang w:val="ru-RU"/>
        </w:rPr>
      </w:pPr>
    </w:p>
    <w:p w:rsidR="003C232C" w:rsidRDefault="000743ED" w:rsidP="00726F25">
      <w:pPr>
        <w:rPr>
          <w:rFonts w:ascii="Times New Roman" w:hAnsi="Times New Roman"/>
          <w:sz w:val="48"/>
          <w:szCs w:val="48"/>
          <w:lang w:val="ru-RU"/>
        </w:rPr>
      </w:pPr>
      <w:r w:rsidRPr="000743ED">
        <w:rPr>
          <w:rFonts w:ascii="Times New Roman" w:hAnsi="Times New Roman"/>
          <w:noProof/>
          <w:sz w:val="48"/>
          <w:szCs w:val="48"/>
          <w:lang w:val="ru-RU" w:eastAsia="ru-RU" w:bidi="ar-SA"/>
        </w:rPr>
        <w:drawing>
          <wp:inline distT="0" distB="0" distL="0" distR="0">
            <wp:extent cx="3204000" cy="1875282"/>
            <wp:effectExtent l="19050" t="0" r="0" b="0"/>
            <wp:docPr id="52" name="Рисунок 52" descr="http://kakimenno.ru/uploads/posts/2012-01/1327613393_tri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akimenno.ru/uploads/posts/2012-01/1327613393_triangl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87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ED" w:rsidRPr="004D487D" w:rsidRDefault="000743ED" w:rsidP="00726F25">
      <w:pPr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>______</w:t>
      </w:r>
      <w:r w:rsidR="00404B3B">
        <w:rPr>
          <w:rFonts w:ascii="Times New Roman" w:hAnsi="Times New Roman"/>
          <w:sz w:val="48"/>
          <w:szCs w:val="48"/>
          <w:lang w:val="ru-RU"/>
        </w:rPr>
        <w:t>_______________________________</w:t>
      </w:r>
    </w:p>
    <w:p w:rsidR="000743ED" w:rsidRPr="000743ED" w:rsidRDefault="000743ED" w:rsidP="000743ED">
      <w:pPr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Признаки параллелограмма</w:t>
      </w:r>
      <w:r w:rsidRPr="000743ED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:</w:t>
      </w:r>
    </w:p>
    <w:p w:rsidR="000743ED" w:rsidRPr="000743ED" w:rsidRDefault="000743ED" w:rsidP="000743ED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Четырехугольник является параллелограммом, если:</w:t>
      </w:r>
    </w:p>
    <w:p w:rsidR="000743ED" w:rsidRPr="000743ED" w:rsidRDefault="000743ED" w:rsidP="000743ED">
      <w:pPr>
        <w:pStyle w:val="a3"/>
        <w:numPr>
          <w:ilvl w:val="0"/>
          <w:numId w:val="3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Две его противоположные стороны равны и параллельны.</w:t>
      </w:r>
    </w:p>
    <w:p w:rsidR="000743ED" w:rsidRPr="000743ED" w:rsidRDefault="000743ED" w:rsidP="000743ED">
      <w:pPr>
        <w:pStyle w:val="a3"/>
        <w:numPr>
          <w:ilvl w:val="0"/>
          <w:numId w:val="4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proofErr w:type="spellStart"/>
      <w:proofErr w:type="gramStart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Противоположные</w:t>
      </w:r>
      <w:proofErr w:type="spellEnd"/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стороны</w:t>
      </w:r>
      <w:proofErr w:type="spellEnd"/>
      <w:proofErr w:type="gramEnd"/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попарно</w:t>
      </w:r>
      <w:proofErr w:type="spellEnd"/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равны</w:t>
      </w:r>
      <w:proofErr w:type="spellEnd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.</w:t>
      </w:r>
    </w:p>
    <w:p w:rsidR="000743ED" w:rsidRPr="000743ED" w:rsidRDefault="000743ED" w:rsidP="000743ED">
      <w:pPr>
        <w:pStyle w:val="a3"/>
        <w:numPr>
          <w:ilvl w:val="0"/>
          <w:numId w:val="5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Противоположные</w:t>
      </w:r>
      <w:proofErr w:type="spellEnd"/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  </w:t>
      </w:r>
      <w:proofErr w:type="spellStart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углы</w:t>
      </w:r>
      <w:proofErr w:type="spellEnd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попарно</w:t>
      </w:r>
      <w:proofErr w:type="spellEnd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равны</w:t>
      </w:r>
      <w:proofErr w:type="spellEnd"/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</w:rPr>
        <w:t>.</w:t>
      </w:r>
    </w:p>
    <w:p w:rsidR="000743ED" w:rsidRDefault="000743ED" w:rsidP="000743ED">
      <w:pPr>
        <w:pStyle w:val="a3"/>
        <w:numPr>
          <w:ilvl w:val="0"/>
          <w:numId w:val="6"/>
        </w:numPr>
        <w:spacing w:after="200" w:line="276" w:lineRule="auto"/>
        <w:rPr>
          <w:rStyle w:val="a9"/>
          <w:rFonts w:ascii="Verdana" w:hAnsi="Verdana"/>
          <w:szCs w:val="36"/>
          <w:lang w:val="ru-RU"/>
        </w:rPr>
      </w:pPr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Диагонали точкой пересечения делятся пополам</w:t>
      </w:r>
      <w:r w:rsidRPr="000743ED">
        <w:rPr>
          <w:rStyle w:val="a9"/>
          <w:rFonts w:ascii="Verdana" w:hAnsi="Verdana"/>
          <w:szCs w:val="36"/>
          <w:lang w:val="ru-RU"/>
        </w:rPr>
        <w:t>.</w:t>
      </w:r>
    </w:p>
    <w:p w:rsidR="000743ED" w:rsidRPr="000743ED" w:rsidRDefault="000743ED" w:rsidP="000743ED">
      <w:pPr>
        <w:pStyle w:val="a3"/>
        <w:spacing w:after="200" w:line="276" w:lineRule="auto"/>
        <w:rPr>
          <w:rStyle w:val="a9"/>
          <w:rFonts w:ascii="Verdana" w:hAnsi="Verdana"/>
          <w:szCs w:val="3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390775" cy="1228725"/>
            <wp:effectExtent l="19050" t="0" r="9525" b="0"/>
            <wp:docPr id="3" name="Рисунок 1" descr="http://www.ankolpakov.ru/wp-content/uploads/2010/09/%D0%A1%D0%B2%D0%BE%D0%B9%D1%81%D1%82%D0%B2%D0%B0-%D0%BF%D0%B0%D1%80%D0%B0%D0%BB%D0%BB%D0%B5%D0%BB%D0%BE%D0%B3%D1%80%D0%B0%D0%BC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kolpakov.ru/wp-content/uploads/2010/09/%D0%A1%D0%B2%D0%BE%D0%B9%D1%81%D1%82%D0%B2%D0%B0-%D0%BF%D0%B0%D1%80%D0%B0%D0%BB%D0%BB%D0%B5%D0%BB%D0%BE%D0%B3%D1%80%D0%B0%D0%BC%D0%BC%D0%B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ED" w:rsidRDefault="000743ED" w:rsidP="00726F25">
      <w:pPr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lastRenderedPageBreak/>
        <w:t>_____________________________________</w:t>
      </w:r>
    </w:p>
    <w:p w:rsidR="00A9157D" w:rsidRDefault="00A9157D" w:rsidP="000743ED">
      <w:pPr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/>
        </w:rPr>
      </w:pPr>
    </w:p>
    <w:p w:rsidR="000743ED" w:rsidRPr="000743ED" w:rsidRDefault="000743ED" w:rsidP="000743ED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/>
        </w:rPr>
        <w:t>Признак прямоугольника</w:t>
      </w:r>
      <w:r w:rsidRPr="000743ED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: если в параллелограмме диагонали равны, то этот параллелограмм - прямоугольник</w:t>
      </w:r>
    </w:p>
    <w:p w:rsidR="000743ED" w:rsidRDefault="000743ED" w:rsidP="00726F25">
      <w:pPr>
        <w:rPr>
          <w:rFonts w:ascii="Times New Roman" w:hAnsi="Times New Roman"/>
          <w:sz w:val="28"/>
          <w:szCs w:val="28"/>
          <w:lang w:val="ru-RU"/>
        </w:rPr>
      </w:pPr>
      <w:r w:rsidRPr="000743E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35885" cy="1678305"/>
            <wp:effectExtent l="19050" t="0" r="0" b="0"/>
            <wp:docPr id="36" name="Рисунок 36" descr="http://www.gazpromschool.ru/students/projects/geometry/ch/images/ch113_2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gazpromschool.ru/students/projects/geometry/ch/images/ch113_2a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Default="00A9157D" w:rsidP="00726F25">
      <w:pPr>
        <w:rPr>
          <w:rFonts w:ascii="Times New Roman" w:hAnsi="Times New Roman"/>
          <w:sz w:val="28"/>
          <w:szCs w:val="28"/>
          <w:lang w:val="ru-RU"/>
        </w:rPr>
      </w:pPr>
    </w:p>
    <w:p w:rsidR="000743ED" w:rsidRPr="004D487D" w:rsidRDefault="000743ED" w:rsidP="00726F2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</w:t>
      </w:r>
      <w:r w:rsidR="00404B3B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A9157D" w:rsidRDefault="00A9157D" w:rsidP="000743ED">
      <w:pPr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0743ED" w:rsidRDefault="000743ED" w:rsidP="000743ED">
      <w:pPr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Признак трапеции</w:t>
      </w:r>
      <w:r w:rsidRPr="000743ED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:</w:t>
      </w:r>
      <w:r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 xml:space="preserve"> </w:t>
      </w:r>
      <w:hyperlink r:id="rId31" w:anchor="Tetrangle" w:history="1">
        <w:r w:rsidRPr="000743ED">
          <w:rPr>
            <w:rStyle w:val="a9"/>
            <w:rFonts w:ascii="Times New Roman" w:eastAsia="Times New Roman" w:hAnsi="Times New Roman"/>
            <w:b w:val="0"/>
            <w:i w:val="0"/>
            <w:color w:val="000000"/>
            <w:sz w:val="28"/>
            <w:szCs w:val="28"/>
            <w:lang w:val="ru-RU" w:eastAsia="ru-RU"/>
          </w:rPr>
          <w:t>четырехугольник</w:t>
        </w:r>
      </w:hyperlink>
      <w:r w:rsidRPr="000743ED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> </w:t>
      </w:r>
      <w:r w:rsidRPr="000743ED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является трапецией, если его параллельные стороны не равны</w:t>
      </w:r>
    </w:p>
    <w:p w:rsidR="000743ED" w:rsidRPr="000743ED" w:rsidRDefault="000743ED" w:rsidP="000743ED">
      <w:pPr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</w:p>
    <w:p w:rsidR="000743ED" w:rsidRDefault="000743ED" w:rsidP="00726F2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267075" cy="1400175"/>
            <wp:effectExtent l="19050" t="0" r="9525" b="0"/>
            <wp:docPr id="4" name="Рисунок 4" descr="https://encrypted-tbn2.gstatic.com/images?q=tbn:ANd9GcS5ECeYOT4zArVbDS4l0LRkbrWfi0HOSMzcyVfJAWgtuqQiih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5ECeYOT4zArVbDS4l0LRkbrWfi0HOSMzcyVfJAWgtuqQiihYt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464" w:rsidRPr="00297464" w:rsidRDefault="00297464" w:rsidP="00726F2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BC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∥</m:t>
        </m:r>
        <m:r>
          <w:rPr>
            <w:rFonts w:ascii="Cambria Math" w:hAnsi="Cambria Math"/>
            <w:sz w:val="28"/>
            <w:szCs w:val="28"/>
          </w:rPr>
          <m:t>AD</m:t>
        </m:r>
        <m:r>
          <w:rPr>
            <w:rFonts w:ascii="Cambria Math" w:hAnsi="Cambria Math"/>
            <w:sz w:val="28"/>
            <w:szCs w:val="28"/>
            <w:lang w:val="ru-RU"/>
          </w:rPr>
          <m:t xml:space="preserve">, </m:t>
        </m:r>
      </m:oMath>
      <w:r>
        <w:rPr>
          <w:rFonts w:ascii="Times New Roman" w:hAnsi="Times New Roman"/>
          <w:sz w:val="28"/>
          <w:szCs w:val="28"/>
        </w:rPr>
        <w:t>BC</w:t>
      </w:r>
      <m:oMath>
        <m:r>
          <w:rPr>
            <w:rFonts w:ascii="Cambria Math" w:hAnsi="Cambria Math"/>
            <w:sz w:val="28"/>
            <w:szCs w:val="28"/>
            <w:lang w:val="ru-RU"/>
          </w:rPr>
          <m:t>≠</m:t>
        </m:r>
      </m:oMath>
      <w:r>
        <w:rPr>
          <w:rFonts w:ascii="Times New Roman" w:hAnsi="Times New Roman"/>
          <w:sz w:val="28"/>
          <w:szCs w:val="28"/>
        </w:rPr>
        <w:t>AD</w:t>
      </w:r>
    </w:p>
    <w:p w:rsidR="00A9157D" w:rsidRDefault="00A9157D" w:rsidP="00726F25">
      <w:pPr>
        <w:rPr>
          <w:rFonts w:ascii="Times New Roman" w:hAnsi="Times New Roman"/>
          <w:sz w:val="28"/>
          <w:szCs w:val="28"/>
          <w:lang w:val="ru-RU"/>
        </w:rPr>
      </w:pPr>
    </w:p>
    <w:p w:rsidR="00297464" w:rsidRPr="004D487D" w:rsidRDefault="00297464" w:rsidP="00726F25">
      <w:pPr>
        <w:rPr>
          <w:rFonts w:ascii="Times New Roman" w:hAnsi="Times New Roman"/>
          <w:sz w:val="28"/>
          <w:szCs w:val="28"/>
          <w:lang w:val="ru-RU"/>
        </w:rPr>
      </w:pPr>
      <w:r w:rsidRPr="00297464">
        <w:rPr>
          <w:rFonts w:ascii="Times New Roman" w:hAnsi="Times New Roman"/>
          <w:sz w:val="28"/>
          <w:szCs w:val="28"/>
          <w:lang w:val="ru-RU"/>
        </w:rPr>
        <w:t>_________________________________</w:t>
      </w:r>
      <w:r w:rsidR="00404B3B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A9157D" w:rsidRDefault="00A9157D" w:rsidP="00297464">
      <w:pPr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/>
        </w:rPr>
      </w:pPr>
    </w:p>
    <w:p w:rsidR="00A9157D" w:rsidRDefault="00A9157D" w:rsidP="00297464">
      <w:pPr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/>
        </w:rPr>
      </w:pPr>
    </w:p>
    <w:p w:rsidR="00297464" w:rsidRPr="00A9157D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/>
        </w:rPr>
        <w:t>Прямоугольник</w:t>
      </w:r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- параллелограмм, у которого все углы прямые</w:t>
      </w:r>
    </w:p>
    <w:p w:rsidR="00297464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297464">
        <w:rPr>
          <w:rStyle w:val="a9"/>
          <w:rFonts w:ascii="Times New Roman" w:hAnsi="Times New Roman"/>
          <w:b w:val="0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31365" cy="1620000"/>
            <wp:effectExtent l="19050" t="0" r="2285" b="0"/>
            <wp:docPr id="24" name="Рисунок 24" descr="http://100formul.ru/img/foto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100formul.ru/img/foto4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6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7D" w:rsidRPr="00A9157D" w:rsidRDefault="00A9157D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A9157D" w:rsidRDefault="00A9157D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297464" w:rsidRPr="00404B3B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_______________________________________________________________</w:t>
      </w:r>
    </w:p>
    <w:p w:rsidR="00297464" w:rsidRPr="00404B3B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297464" w:rsidRPr="00AA6F4A" w:rsidRDefault="00297464" w:rsidP="00297464">
      <w:pPr>
        <w:rPr>
          <w:rStyle w:val="a9"/>
          <w:rFonts w:ascii="Times New Roman" w:hAnsi="Times New Roman"/>
          <w:color w:val="C00000"/>
          <w:sz w:val="52"/>
          <w:szCs w:val="52"/>
          <w:lang w:val="ru-RU"/>
        </w:rPr>
      </w:pPr>
      <w:proofErr w:type="gramStart"/>
      <w:r w:rsidRPr="00AA6F4A">
        <w:rPr>
          <w:rStyle w:val="a9"/>
          <w:rFonts w:ascii="Times New Roman" w:hAnsi="Times New Roman"/>
          <w:color w:val="C00000"/>
          <w:sz w:val="52"/>
          <w:szCs w:val="52"/>
          <w:lang w:val="ru-RU"/>
        </w:rPr>
        <w:lastRenderedPageBreak/>
        <w:t>Р</w:t>
      </w:r>
      <w:proofErr w:type="gramEnd"/>
    </w:p>
    <w:p w:rsidR="00297464" w:rsidRPr="004D487D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</w:t>
      </w:r>
    </w:p>
    <w:p w:rsidR="00297464" w:rsidRDefault="00297464" w:rsidP="00297464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Равнобедренная трапеция</w:t>
      </w:r>
      <w:r w:rsidRPr="00297464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- трапеция, у которой боковые стороны равны</w:t>
      </w:r>
    </w:p>
    <w:p w:rsidR="00297464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297464">
        <w:rPr>
          <w:rStyle w:val="a9"/>
          <w:rFonts w:ascii="Times New Roman" w:hAnsi="Times New Roman"/>
          <w:b w:val="0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95550" cy="1635125"/>
            <wp:effectExtent l="0" t="0" r="0" b="0"/>
            <wp:docPr id="71" name="Рисунок 71" descr="Свойства и признаки равнобедренных  трапе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Свойства и признаки равнобедренных  трапеций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464" w:rsidRPr="004D487D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</w:t>
      </w:r>
      <w:r w:rsid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</w:t>
      </w:r>
    </w:p>
    <w:p w:rsidR="00297464" w:rsidRPr="00297464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/>
        </w:rPr>
        <w:t>Ромб</w:t>
      </w:r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- параллелограмм, у которого все стороны равны</w:t>
      </w:r>
    </w:p>
    <w:p w:rsidR="00297464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297464">
        <w:rPr>
          <w:rStyle w:val="a9"/>
          <w:rFonts w:ascii="Times New Roman" w:hAnsi="Times New Roman"/>
          <w:b w:val="0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108200" cy="1140460"/>
            <wp:effectExtent l="19050" t="0" r="6350" b="0"/>
            <wp:docPr id="30" name="Рисунок 30" descr="http://www.terver.ru/img/rom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terver.ru/img/romb/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464" w:rsidRPr="00404B3B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>AB</w:t>
      </w:r>
      <w:r w:rsidRP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=</w:t>
      </w: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>DC</w:t>
      </w:r>
      <w:r w:rsidRP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=</w:t>
      </w: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>CD</w:t>
      </w:r>
      <w:r w:rsidRP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=</w:t>
      </w: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>AD</w:t>
      </w:r>
    </w:p>
    <w:p w:rsidR="00297464" w:rsidRPr="004D487D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</w:t>
      </w:r>
      <w:r w:rsid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</w:t>
      </w:r>
    </w:p>
    <w:p w:rsidR="00297464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297464" w:rsidRPr="00AA6F4A" w:rsidRDefault="00297464" w:rsidP="00297464">
      <w:pPr>
        <w:rPr>
          <w:rStyle w:val="a9"/>
          <w:rFonts w:ascii="Times New Roman" w:hAnsi="Times New Roman"/>
          <w:color w:val="C00000"/>
          <w:sz w:val="52"/>
          <w:szCs w:val="52"/>
          <w:lang w:val="ru-RU"/>
        </w:rPr>
      </w:pPr>
      <w:r w:rsidRPr="00AA6F4A">
        <w:rPr>
          <w:rStyle w:val="a9"/>
          <w:rFonts w:ascii="Times New Roman" w:hAnsi="Times New Roman"/>
          <w:color w:val="C00000"/>
          <w:sz w:val="52"/>
          <w:szCs w:val="52"/>
          <w:lang w:val="ru-RU"/>
        </w:rPr>
        <w:t>С</w:t>
      </w:r>
    </w:p>
    <w:p w:rsidR="00297464" w:rsidRPr="004D487D" w:rsidRDefault="00297464" w:rsidP="00297464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</w:t>
      </w:r>
      <w:r w:rsid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</w:t>
      </w:r>
    </w:p>
    <w:p w:rsidR="00297464" w:rsidRPr="00404B3B" w:rsidRDefault="00297464" w:rsidP="00297464">
      <w:pPr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/>
        </w:rPr>
      </w:pPr>
      <w:r w:rsidRPr="00404B3B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/>
        </w:rPr>
        <w:t>Свойства квадрата</w:t>
      </w:r>
    </w:p>
    <w:p w:rsidR="00297464" w:rsidRPr="00297464" w:rsidRDefault="00297464" w:rsidP="00297464">
      <w:pPr>
        <w:pStyle w:val="a3"/>
        <w:numPr>
          <w:ilvl w:val="0"/>
          <w:numId w:val="6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все</w:t>
      </w:r>
      <w:proofErr w:type="spellEnd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углы</w:t>
      </w:r>
      <w:proofErr w:type="spellEnd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квадрата</w:t>
      </w:r>
      <w:proofErr w:type="spellEnd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прямые</w:t>
      </w:r>
      <w:proofErr w:type="spellEnd"/>
    </w:p>
    <w:p w:rsidR="00297464" w:rsidRPr="00297464" w:rsidRDefault="00297464" w:rsidP="00297464">
      <w:pPr>
        <w:pStyle w:val="a3"/>
        <w:numPr>
          <w:ilvl w:val="0"/>
          <w:numId w:val="8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диагонали</w:t>
      </w:r>
      <w:proofErr w:type="spellEnd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квадрата</w:t>
      </w:r>
      <w:proofErr w:type="spellEnd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297464" w:rsidRPr="00297464" w:rsidRDefault="00297464" w:rsidP="00297464">
      <w:pPr>
        <w:pStyle w:val="a3"/>
        <w:numPr>
          <w:ilvl w:val="1"/>
          <w:numId w:val="7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равны</w:t>
      </w:r>
      <w:proofErr w:type="spellEnd"/>
    </w:p>
    <w:p w:rsidR="00297464" w:rsidRPr="00297464" w:rsidRDefault="00297464" w:rsidP="00297464">
      <w:pPr>
        <w:pStyle w:val="a3"/>
        <w:numPr>
          <w:ilvl w:val="1"/>
          <w:numId w:val="7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взаимно</w:t>
      </w:r>
      <w:proofErr w:type="spellEnd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перпендикулярны</w:t>
      </w:r>
      <w:proofErr w:type="spellEnd"/>
    </w:p>
    <w:p w:rsidR="00297464" w:rsidRPr="00297464" w:rsidRDefault="00297464" w:rsidP="00297464">
      <w:pPr>
        <w:pStyle w:val="a3"/>
        <w:numPr>
          <w:ilvl w:val="1"/>
          <w:numId w:val="7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точкой пересечения делятся пополам</w:t>
      </w:r>
    </w:p>
    <w:p w:rsidR="00297464" w:rsidRPr="00297464" w:rsidRDefault="00297464" w:rsidP="00297464">
      <w:pPr>
        <w:pStyle w:val="a3"/>
        <w:numPr>
          <w:ilvl w:val="1"/>
          <w:numId w:val="7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297464">
        <w:rPr>
          <w:rStyle w:val="a9"/>
          <w:rFonts w:ascii="Times New Roman" w:hAnsi="Times New Roman"/>
          <w:b w:val="0"/>
          <w:i w:val="0"/>
          <w:sz w:val="28"/>
          <w:szCs w:val="28"/>
        </w:rPr>
        <w:t>делят углы квадрата пополам</w:t>
      </w:r>
    </w:p>
    <w:p w:rsidR="00297464" w:rsidRDefault="00297464" w:rsidP="00297464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943100" cy="1924050"/>
            <wp:effectExtent l="19050" t="0" r="0" b="0"/>
            <wp:docPr id="6" name="Рисунок 13" descr="http://egemaximum.ru/wp-content/uploads/2013/07/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gemaximum.ru/wp-content/uploads/2013/07/9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464" w:rsidRPr="00404B3B" w:rsidRDefault="00297464" w:rsidP="00297464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</w:t>
      </w:r>
    </w:p>
    <w:p w:rsidR="00A9157D" w:rsidRDefault="00A9157D" w:rsidP="0018376A">
      <w:pPr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A9157D" w:rsidRDefault="00A9157D" w:rsidP="0018376A">
      <w:pPr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A9157D" w:rsidRDefault="00A9157D" w:rsidP="0018376A">
      <w:pPr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18376A" w:rsidRPr="0018376A" w:rsidRDefault="0018376A" w:rsidP="0018376A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</w:pPr>
      <w:proofErr w:type="gramStart"/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eastAsia="ru-RU"/>
        </w:rPr>
        <w:t>Свойства  параллелограмма</w:t>
      </w:r>
      <w:proofErr w:type="gramEnd"/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eastAsia="ru-RU"/>
        </w:rPr>
        <w:t>: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 xml:space="preserve">   </w:t>
      </w:r>
      <w:r w:rsidRPr="0018376A">
        <w:rPr>
          <w:rStyle w:val="a9"/>
          <w:rFonts w:ascii="Times New Roman" w:eastAsia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506345" cy="1097280"/>
            <wp:effectExtent l="19050" t="0" r="8255" b="0"/>
            <wp:docPr id="53" name="Рисунок 53" descr="http://www.fmclass.ru/pic/4850e30433b03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fmclass.ru/pic/4850e30433b03/16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6A" w:rsidRPr="0018376A" w:rsidRDefault="0018376A" w:rsidP="0018376A">
      <w:pPr>
        <w:pStyle w:val="a3"/>
        <w:numPr>
          <w:ilvl w:val="0"/>
          <w:numId w:val="9"/>
        </w:numPr>
        <w:spacing w:after="200" w:line="276" w:lineRule="auto"/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В параллелограмме противоположные стороны равны и противоположные углы равны</w:t>
      </w: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> </w:t>
      </w:r>
    </w:p>
    <w:p w:rsidR="0018376A" w:rsidRPr="0018376A" w:rsidRDefault="0018376A" w:rsidP="0018376A">
      <w:pPr>
        <w:pStyle w:val="a3"/>
        <w:numPr>
          <w:ilvl w:val="0"/>
          <w:numId w:val="9"/>
        </w:numPr>
        <w:spacing w:after="200" w:line="276" w:lineRule="auto"/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Диагонали параллелограмма точкой пересечения делятся пополам</w:t>
      </w:r>
    </w:p>
    <w:p w:rsidR="0018376A" w:rsidRPr="0018376A" w:rsidRDefault="0018376A" w:rsidP="0018376A">
      <w:pPr>
        <w:pStyle w:val="a3"/>
        <w:numPr>
          <w:ilvl w:val="0"/>
          <w:numId w:val="9"/>
        </w:numPr>
        <w:spacing w:after="200" w:line="276" w:lineRule="auto"/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Углы, прилежащие к любой стороне, в сумме равны</w:t>
      </w: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> </w:t>
      </w:r>
      <w:r w:rsidRPr="0018376A">
        <w:rPr>
          <w:rStyle w:val="a9"/>
          <w:rFonts w:ascii="Times New Roman" w:eastAsia="Times New Roman" w:hAnsi="Times New Roman"/>
          <w:b w:val="0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2580" cy="172085"/>
            <wp:effectExtent l="19050" t="0" r="1270" b="0"/>
            <wp:docPr id="8" name="Рисунок 43" descr="180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80^\circ 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.</w:t>
      </w:r>
    </w:p>
    <w:p w:rsidR="0018376A" w:rsidRPr="0018376A" w:rsidRDefault="0018376A" w:rsidP="0018376A">
      <w:pPr>
        <w:pStyle w:val="a3"/>
        <w:numPr>
          <w:ilvl w:val="0"/>
          <w:numId w:val="9"/>
        </w:numPr>
        <w:spacing w:after="200" w:line="276" w:lineRule="auto"/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Диагонали параллелограмма делят его на два равных треугольника.</w:t>
      </w:r>
    </w:p>
    <w:p w:rsidR="0018376A" w:rsidRPr="0018376A" w:rsidRDefault="0018376A" w:rsidP="0018376A">
      <w:pPr>
        <w:pStyle w:val="a3"/>
        <w:numPr>
          <w:ilvl w:val="0"/>
          <w:numId w:val="9"/>
        </w:numPr>
        <w:spacing w:after="200" w:line="276" w:lineRule="auto"/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Сумма квадратов диагоналей параллелограмма равна сумме квадратов его сторон.</w:t>
      </w:r>
    </w:p>
    <w:p w:rsidR="0018376A" w:rsidRPr="0018376A" w:rsidRDefault="0018376A" w:rsidP="0018376A">
      <w:pPr>
        <w:pStyle w:val="a3"/>
        <w:numPr>
          <w:ilvl w:val="0"/>
          <w:numId w:val="9"/>
        </w:numPr>
        <w:spacing w:after="200" w:line="276" w:lineRule="auto"/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Биссектрисы углов параллелограмма, прилежащих к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одной стороне,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— перпендикулярны</w:t>
      </w: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.</w:t>
      </w:r>
    </w:p>
    <w:p w:rsidR="0018376A" w:rsidRPr="0018376A" w:rsidRDefault="0018376A" w:rsidP="0018376A">
      <w:pPr>
        <w:pStyle w:val="a3"/>
        <w:numPr>
          <w:ilvl w:val="0"/>
          <w:numId w:val="9"/>
        </w:numPr>
        <w:spacing w:after="200" w:line="276" w:lineRule="auto"/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Биссектрисы противоположных углов параллелограмма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— параллельны</w:t>
      </w: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 xml:space="preserve"> или совпадают</w:t>
      </w:r>
    </w:p>
    <w:p w:rsidR="0018376A" w:rsidRPr="0018376A" w:rsidRDefault="0018376A" w:rsidP="0018376A">
      <w:pPr>
        <w:pStyle w:val="a3"/>
        <w:numPr>
          <w:ilvl w:val="0"/>
          <w:numId w:val="9"/>
        </w:numPr>
        <w:spacing w:after="200" w:line="276" w:lineRule="auto"/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</w:pP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Биссектриса угла параллелограмма отсекает от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него равнобедренный треугольник</w:t>
      </w: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>.</w:t>
      </w:r>
    </w:p>
    <w:p w:rsidR="00297464" w:rsidRPr="004D487D" w:rsidRDefault="0018376A" w:rsidP="00297464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</w:t>
      </w:r>
    </w:p>
    <w:p w:rsidR="00A9157D" w:rsidRDefault="00A9157D" w:rsidP="0018376A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A9157D" w:rsidRDefault="00A9157D" w:rsidP="0018376A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A9157D" w:rsidRDefault="00A9157D" w:rsidP="0018376A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A9157D" w:rsidRDefault="00A9157D" w:rsidP="0018376A">
      <w:pPr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18376A" w:rsidRPr="00A9157D" w:rsidRDefault="0018376A" w:rsidP="0018376A">
      <w:pPr>
        <w:rPr>
          <w:rFonts w:ascii="Times New Roman" w:hAnsi="Times New Roman"/>
          <w:color w:val="C00000"/>
          <w:sz w:val="28"/>
          <w:szCs w:val="28"/>
          <w:lang w:val="ru-RU"/>
        </w:rPr>
      </w:pPr>
      <w:r w:rsidRPr="00A9157D">
        <w:rPr>
          <w:rFonts w:ascii="Times New Roman" w:hAnsi="Times New Roman"/>
          <w:color w:val="C00000"/>
          <w:sz w:val="28"/>
          <w:szCs w:val="28"/>
          <w:lang w:val="ru-RU"/>
        </w:rPr>
        <w:t>Свойства площадей:</w:t>
      </w:r>
    </w:p>
    <w:p w:rsidR="0018376A" w:rsidRPr="00A9157D" w:rsidRDefault="0018376A" w:rsidP="0018376A">
      <w:pPr>
        <w:rPr>
          <w:rFonts w:ascii="Times New Roman" w:hAnsi="Times New Roman"/>
          <w:sz w:val="28"/>
          <w:szCs w:val="28"/>
          <w:lang w:val="ru-RU"/>
        </w:rPr>
      </w:pPr>
    </w:p>
    <w:p w:rsidR="00A9157D" w:rsidRDefault="00A9157D" w:rsidP="0018376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18376A" w:rsidRDefault="0018376A" w:rsidP="0018376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A9157D">
        <w:rPr>
          <w:rFonts w:ascii="Times New Roman" w:hAnsi="Times New Roman"/>
          <w:sz w:val="28"/>
          <w:szCs w:val="28"/>
          <w:lang w:val="ru-RU"/>
        </w:rPr>
        <w:t>1) Равные многоугольники имеют равные площади</w:t>
      </w:r>
    </w:p>
    <w:p w:rsidR="0018376A" w:rsidRDefault="0018376A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8376A">
        <w:rPr>
          <w:rStyle w:val="a9"/>
          <w:rFonts w:ascii="Times New Roman" w:hAnsi="Times New Roman"/>
          <w:b w:val="0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05075" cy="1562100"/>
            <wp:effectExtent l="19050" t="0" r="9525" b="0"/>
            <wp:docPr id="9" name="Рисунок 20" descr="http://festival.1september.ru/articles/31181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311811/img4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6A" w:rsidRDefault="0018376A" w:rsidP="0018376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18376A">
        <w:rPr>
          <w:rFonts w:ascii="Times New Roman" w:hAnsi="Times New Roman"/>
          <w:sz w:val="28"/>
          <w:szCs w:val="28"/>
          <w:lang w:val="ru-RU"/>
        </w:rPr>
        <w:lastRenderedPageBreak/>
        <w:t>2) Если многоугольник составлен из нескольких многоугольников, то его площадь равна сумме площадей  этих многоугольников</w:t>
      </w:r>
    </w:p>
    <w:p w:rsidR="0018376A" w:rsidRDefault="0018376A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8376A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52725" cy="1438275"/>
            <wp:effectExtent l="19050" t="0" r="9525" b="0"/>
            <wp:docPr id="12" name="Рисунок 1" descr="http://www.ic.omskreg.ru/olympiads/MetOlimp/3/Image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.omskreg.ru/olympiads/MetOlimp/3/Image98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6A" w:rsidRPr="0018376A" w:rsidRDefault="0018376A" w:rsidP="0018376A">
      <w:pPr>
        <w:rPr>
          <w:rFonts w:ascii="Times New Roman" w:hAnsi="Times New Roman"/>
          <w:sz w:val="40"/>
          <w:szCs w:val="40"/>
          <w:vertAlign w:val="subscript"/>
          <w:lang w:val="ru-RU"/>
        </w:rPr>
      </w:pPr>
      <w:r w:rsidRPr="00ED0017">
        <w:rPr>
          <w:rFonts w:ascii="Times New Roman" w:hAnsi="Times New Roman"/>
          <w:sz w:val="40"/>
          <w:szCs w:val="40"/>
        </w:rPr>
        <w:t>S</w:t>
      </w:r>
      <w:r w:rsidRPr="00ED0017">
        <w:rPr>
          <w:rFonts w:ascii="Times New Roman" w:hAnsi="Times New Roman"/>
          <w:sz w:val="40"/>
          <w:szCs w:val="40"/>
          <w:vertAlign w:val="subscript"/>
        </w:rPr>
        <w:t>ABCDE</w:t>
      </w:r>
      <w:r w:rsidRPr="0018376A">
        <w:rPr>
          <w:rFonts w:ascii="Times New Roman" w:hAnsi="Times New Roman"/>
          <w:sz w:val="40"/>
          <w:szCs w:val="40"/>
          <w:lang w:val="ru-RU"/>
        </w:rPr>
        <w:t>=</w:t>
      </w:r>
      <w:r w:rsidRPr="00ED0017">
        <w:rPr>
          <w:rFonts w:ascii="Times New Roman" w:hAnsi="Times New Roman"/>
          <w:sz w:val="40"/>
          <w:szCs w:val="40"/>
        </w:rPr>
        <w:t>S</w:t>
      </w:r>
      <w:r w:rsidRPr="00ED0017">
        <w:rPr>
          <w:rFonts w:ascii="Times New Roman" w:hAnsi="Times New Roman"/>
          <w:sz w:val="40"/>
          <w:szCs w:val="40"/>
          <w:vertAlign w:val="subscript"/>
        </w:rPr>
        <w:t>ABCD</w:t>
      </w:r>
      <w:r w:rsidRPr="0018376A">
        <w:rPr>
          <w:rFonts w:ascii="Times New Roman" w:hAnsi="Times New Roman"/>
          <w:sz w:val="40"/>
          <w:szCs w:val="40"/>
          <w:lang w:val="ru-RU"/>
        </w:rPr>
        <w:t>+</w:t>
      </w:r>
      <w:r w:rsidRPr="00ED0017">
        <w:rPr>
          <w:rFonts w:ascii="Times New Roman" w:hAnsi="Times New Roman"/>
          <w:sz w:val="40"/>
          <w:szCs w:val="40"/>
        </w:rPr>
        <w:t>S</w:t>
      </w:r>
      <w:r w:rsidRPr="00ED0017">
        <w:rPr>
          <w:rFonts w:ascii="Times New Roman" w:hAnsi="Times New Roman"/>
          <w:sz w:val="40"/>
          <w:szCs w:val="40"/>
          <w:vertAlign w:val="subscript"/>
        </w:rPr>
        <w:t>ADE</w:t>
      </w:r>
    </w:p>
    <w:p w:rsidR="0018376A" w:rsidRPr="0018376A" w:rsidRDefault="0018376A" w:rsidP="0018376A">
      <w:pPr>
        <w:rPr>
          <w:rFonts w:ascii="Times New Roman" w:hAnsi="Times New Roman"/>
          <w:sz w:val="28"/>
          <w:szCs w:val="28"/>
          <w:lang w:val="ru-RU"/>
        </w:rPr>
      </w:pPr>
      <w:r w:rsidRPr="0018376A">
        <w:rPr>
          <w:rFonts w:ascii="Times New Roman" w:hAnsi="Times New Roman"/>
          <w:sz w:val="28"/>
          <w:szCs w:val="28"/>
          <w:lang w:val="ru-RU"/>
        </w:rPr>
        <w:t>3) Площадь квадрата равна квадрату его стороны.</w:t>
      </w:r>
    </w:p>
    <w:p w:rsidR="0018376A" w:rsidRDefault="0018376A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       </w:t>
      </w:r>
      <w:r w:rsidRPr="0018376A">
        <w:rPr>
          <w:rStyle w:val="a9"/>
          <w:rFonts w:ascii="Times New Roman" w:hAnsi="Times New Roman"/>
          <w:b w:val="0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3475" cy="495300"/>
            <wp:effectExtent l="19050" t="0" r="9525" b="0"/>
            <wp:docPr id="39" name="Рисунок 7" descr="https://encrypted-tbn0.gstatic.com/images?q=tbn:ANd9GcRWsFOkZyE4Z2poKwpZRp1luUzW6uFbF7yym_s1NUR8GUa6w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WsFOkZyE4Z2poKwpZRp1luUzW6uFbF7yym_s1NUR8GUa6wife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6A" w:rsidRDefault="0018376A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905000" cy="1905000"/>
            <wp:effectExtent l="0" t="0" r="0" b="0"/>
            <wp:docPr id="41" name="Рисунок 16" descr="http://upload.wikimedia.org/wikipedia/commons/thumb/c/c9/Square_(geometry).svg/200px-Square_(geometry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pload.wikimedia.org/wikipedia/commons/thumb/c/c9/Square_(geometry).svg/200px-Square_(geometry)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6A" w:rsidRPr="00AA6F4A" w:rsidRDefault="0018376A" w:rsidP="00404B3B">
      <w:pPr>
        <w:spacing w:after="200" w:line="276" w:lineRule="auto"/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________________________________________________________________</w:t>
      </w:r>
      <w:proofErr w:type="spellStart"/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</w:rPr>
        <w:t>Свойства</w:t>
      </w:r>
      <w:proofErr w:type="spellEnd"/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</w:rPr>
        <w:t xml:space="preserve"> </w:t>
      </w:r>
      <w:proofErr w:type="spellStart"/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</w:rPr>
        <w:t>равнобедренной</w:t>
      </w:r>
      <w:proofErr w:type="spellEnd"/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</w:rPr>
        <w:t xml:space="preserve"> </w:t>
      </w:r>
      <w:proofErr w:type="spellStart"/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</w:rPr>
        <w:t>трапеции</w:t>
      </w:r>
      <w:proofErr w:type="spellEnd"/>
    </w:p>
    <w:p w:rsidR="0018376A" w:rsidRPr="0018376A" w:rsidRDefault="0018376A" w:rsidP="0018376A">
      <w:pPr>
        <w:pStyle w:val="a3"/>
        <w:numPr>
          <w:ilvl w:val="0"/>
          <w:numId w:val="10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18376A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диагонали равны </w:t>
      </w:r>
    </w:p>
    <w:p w:rsidR="0018376A" w:rsidRPr="0018376A" w:rsidRDefault="0018376A" w:rsidP="0018376A">
      <w:pPr>
        <w:pStyle w:val="a3"/>
        <w:numPr>
          <w:ilvl w:val="0"/>
          <w:numId w:val="11"/>
        </w:num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8376A">
        <w:rPr>
          <w:rStyle w:val="a9"/>
          <w:rFonts w:ascii="Times New Roman" w:hAnsi="Times New Roman"/>
          <w:b w:val="0"/>
          <w:i w:val="0"/>
          <w:sz w:val="28"/>
          <w:szCs w:val="28"/>
        </w:rPr>
        <w:t>углы при основании равны</w:t>
      </w:r>
    </w:p>
    <w:p w:rsidR="0018376A" w:rsidRDefault="0018376A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8376A">
        <w:rPr>
          <w:rStyle w:val="a9"/>
          <w:rFonts w:ascii="Times New Roman" w:hAnsi="Times New Roman"/>
          <w:b w:val="0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81835" cy="1775012"/>
            <wp:effectExtent l="0" t="0" r="0" b="0"/>
            <wp:docPr id="42" name="Рисунок 74" descr="Свойства и признаки равнобедренных  трапе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Свойства и признаки равнобедренных  трапеций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73" cy="177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6A" w:rsidRPr="004D487D" w:rsidRDefault="0018376A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</w:t>
      </w:r>
    </w:p>
    <w:p w:rsidR="00A9157D" w:rsidRDefault="00A9157D" w:rsidP="0018376A">
      <w:pPr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A9157D" w:rsidRDefault="00A9157D" w:rsidP="0018376A">
      <w:pPr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18376A" w:rsidRDefault="0018376A" w:rsidP="0018376A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Средняя линия трапеции</w:t>
      </w: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val="ru-RU" w:eastAsia="ru-RU"/>
        </w:rPr>
        <w:t xml:space="preserve"> - отрезок, соединяющий середины боковых сторон.</w:t>
      </w:r>
      <w:r w:rsidRPr="0018376A">
        <w:rPr>
          <w:rStyle w:val="a9"/>
          <w:rFonts w:ascii="Times New Roman" w:eastAsia="Times New Roman" w:hAnsi="Times New Roman"/>
          <w:b w:val="0"/>
          <w:i w:val="0"/>
          <w:sz w:val="28"/>
          <w:szCs w:val="28"/>
          <w:lang w:eastAsia="ru-RU"/>
        </w:rPr>
        <w:t> </w:t>
      </w:r>
      <w:r w:rsidRPr="0018376A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</w:t>
      </w:r>
      <w:r w:rsidRPr="0018376A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Средняя линия трапеции параллельна основаниям и равна их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полусумме.</w:t>
      </w:r>
    </w:p>
    <w:p w:rsidR="00A9157D" w:rsidRDefault="00A9157D" w:rsidP="0018376A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A9157D" w:rsidRDefault="00A9157D" w:rsidP="0018376A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18376A" w:rsidRPr="0018376A" w:rsidRDefault="0018376A" w:rsidP="0018376A">
      <w:pP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18376A" w:rsidRDefault="0018376A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8376A">
        <w:rPr>
          <w:rStyle w:val="a9"/>
          <w:rFonts w:ascii="Times New Roman" w:hAnsi="Times New Roman"/>
          <w:b w:val="0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67635" cy="1710690"/>
            <wp:effectExtent l="0" t="0" r="0" b="0"/>
            <wp:docPr id="44" name="Рисунок 65" descr="Средняя линия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редняя линия трапеции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A3" w:rsidRDefault="00EA19A3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>EF</w:t>
      </w:r>
      <w:r w:rsidRPr="00EA19A3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-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средняя линия трапеции</w:t>
      </w:r>
    </w:p>
    <w:p w:rsidR="00EA19A3" w:rsidRPr="004D487D" w:rsidRDefault="00EA19A3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</w:t>
      </w:r>
      <w:r w:rsid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</w:t>
      </w:r>
    </w:p>
    <w:p w:rsidR="00A9157D" w:rsidRDefault="00A9157D" w:rsidP="00EA19A3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/>
        </w:rPr>
      </w:pPr>
    </w:p>
    <w:p w:rsidR="00A9157D" w:rsidRDefault="00A9157D" w:rsidP="00EA19A3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/>
        </w:rPr>
      </w:pPr>
    </w:p>
    <w:p w:rsidR="00EA19A3" w:rsidRDefault="00EA19A3" w:rsidP="00EA19A3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/>
        </w:rPr>
        <w:t>Стороны  многоугольника</w:t>
      </w:r>
      <w:r w:rsidRPr="00EA19A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  <w:t xml:space="preserve"> - отрезки, из которых состоит многоугольник</w:t>
      </w:r>
    </w:p>
    <w:p w:rsidR="00A9157D" w:rsidRDefault="00A9157D" w:rsidP="00EA19A3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A9157D" w:rsidRDefault="00A9157D" w:rsidP="00EA19A3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EA19A3" w:rsidRPr="00EA19A3" w:rsidRDefault="00EA19A3" w:rsidP="00EA19A3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EA19A3">
        <w:rPr>
          <w:rStyle w:val="a9"/>
          <w:rFonts w:ascii="Times New Roman" w:eastAsia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184400" cy="1739900"/>
            <wp:effectExtent l="0" t="0" r="0" b="0"/>
            <wp:docPr id="45" name="Рисунок 4" descr="Многоугольник замкнутая лома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огоугольник замкнутая ломана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A3" w:rsidRDefault="00EA19A3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А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vertAlign w:val="subscript"/>
          <w:lang w:val="ru-RU"/>
        </w:rPr>
        <w:t>1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А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vertAlign w:val="subscript"/>
          <w:lang w:val="ru-RU"/>
        </w:rPr>
        <w:t>2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, А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vertAlign w:val="subscript"/>
          <w:lang w:val="ru-RU"/>
        </w:rPr>
        <w:t>2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А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vertAlign w:val="subscript"/>
          <w:lang w:val="ru-RU"/>
        </w:rPr>
        <w:t>3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, А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vertAlign w:val="subscript"/>
          <w:lang w:val="ru-RU"/>
        </w:rPr>
        <w:t>3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А 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vertAlign w:val="subscript"/>
          <w:lang w:val="ru-RU"/>
        </w:rPr>
        <w:t>4</w:t>
      </w: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,... - стороны многоугольника</w:t>
      </w:r>
    </w:p>
    <w:p w:rsidR="00EA19A3" w:rsidRPr="004D487D" w:rsidRDefault="00EA19A3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>______________________________</w:t>
      </w:r>
    </w:p>
    <w:p w:rsidR="00A9157D" w:rsidRDefault="00A9157D" w:rsidP="00EA19A3">
      <w:pPr>
        <w:shd w:val="clear" w:color="auto" w:fill="FFFFFF"/>
        <w:spacing w:beforeAutospacing="1" w:line="360" w:lineRule="atLeast"/>
        <w:ind w:left="384"/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</w:pPr>
    </w:p>
    <w:p w:rsidR="00EA19A3" w:rsidRPr="00EA19A3" w:rsidRDefault="00EA19A3" w:rsidP="00EA19A3">
      <w:pPr>
        <w:shd w:val="clear" w:color="auto" w:fill="FFFFFF"/>
        <w:spacing w:beforeAutospacing="1" w:line="360" w:lineRule="atLeast"/>
        <w:ind w:left="384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AA6F4A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Сумма внутренних углов</w:t>
      </w:r>
      <w:r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плоского выпуклого</w:t>
      </w:r>
      <w:r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 n</w:t>
      </w:r>
      <w:r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-угольника равна</w:t>
      </w:r>
      <w:r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</w:p>
    <w:p w:rsidR="00EA19A3" w:rsidRDefault="00EA19A3" w:rsidP="00EA19A3">
      <w:pPr>
        <w:shd w:val="clear" w:color="auto" w:fill="FFFFFF"/>
        <w:spacing w:beforeAutospacing="1" w:line="360" w:lineRule="atLeast"/>
        <w:ind w:left="384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A9157D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(</w:t>
      </w:r>
      <w:r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n</w:t>
      </w:r>
      <w:r w:rsidRPr="00A9157D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-2)180</w:t>
      </w:r>
      <w:r w:rsidRPr="00A9157D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 </w:t>
      </w:r>
    </w:p>
    <w:p w:rsidR="00EA19A3" w:rsidRDefault="00EA19A3" w:rsidP="00EA19A3">
      <w:pPr>
        <w:shd w:val="clear" w:color="auto" w:fill="FFFFFF"/>
        <w:spacing w:beforeAutospacing="1" w:line="360" w:lineRule="atLeast"/>
        <w:ind w:left="384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________________________________________________________________</w:t>
      </w:r>
    </w:p>
    <w:p w:rsidR="00EA19A3" w:rsidRPr="00AA6F4A" w:rsidRDefault="00EA19A3" w:rsidP="00EA19A3">
      <w:pPr>
        <w:shd w:val="clear" w:color="auto" w:fill="FFFFFF"/>
        <w:spacing w:beforeAutospacing="1" w:line="360" w:lineRule="atLeast"/>
        <w:ind w:left="384"/>
        <w:rPr>
          <w:rStyle w:val="a9"/>
          <w:rFonts w:ascii="Times New Roman" w:eastAsia="Times New Roman" w:hAnsi="Times New Roman"/>
          <w:color w:val="C00000"/>
          <w:sz w:val="52"/>
          <w:szCs w:val="52"/>
          <w:lang w:val="ru-RU" w:eastAsia="ru-RU"/>
        </w:rPr>
      </w:pPr>
      <w:r w:rsidRPr="00AA6F4A">
        <w:rPr>
          <w:rStyle w:val="a9"/>
          <w:rFonts w:ascii="Times New Roman" w:eastAsia="Times New Roman" w:hAnsi="Times New Roman"/>
          <w:color w:val="C00000"/>
          <w:sz w:val="52"/>
          <w:szCs w:val="52"/>
          <w:lang w:val="ru-RU" w:eastAsia="ru-RU"/>
        </w:rPr>
        <w:lastRenderedPageBreak/>
        <w:t>Т</w:t>
      </w:r>
    </w:p>
    <w:p w:rsidR="00EA19A3" w:rsidRPr="004D487D" w:rsidRDefault="00EA19A3" w:rsidP="00404B3B">
      <w:pPr>
        <w:shd w:val="clear" w:color="auto" w:fill="FFFFFF"/>
        <w:spacing w:before="100" w:beforeAutospacing="1" w:line="360" w:lineRule="atLeast"/>
        <w:ind w:left="384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_______________________________</w:t>
      </w:r>
      <w:r w:rsidR="00404B3B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_______________________________</w:t>
      </w:r>
    </w:p>
    <w:p w:rsidR="00EA19A3" w:rsidRPr="00EA19A3" w:rsidRDefault="00EA19A3" w:rsidP="00EA19A3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Теорема Пифагора</w:t>
      </w:r>
      <w:r w:rsidRPr="00EA19A3">
        <w:rPr>
          <w:rFonts w:ascii="Times New Roman" w:hAnsi="Times New Roman"/>
          <w:sz w:val="28"/>
          <w:szCs w:val="28"/>
          <w:lang w:val="ru-RU"/>
        </w:rPr>
        <w:t>: в прямоугольном треугольнике квадрат гипотенузы равен сумме квадратов катетов.</w:t>
      </w:r>
    </w:p>
    <w:p w:rsidR="00EA19A3" w:rsidRDefault="00EA19A3" w:rsidP="00EA19A3">
      <w:pPr>
        <w:shd w:val="clear" w:color="auto" w:fill="FFFFFF"/>
        <w:spacing w:beforeAutospacing="1" w:line="360" w:lineRule="atLeast"/>
        <w:ind w:left="384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EA19A3">
        <w:rPr>
          <w:rStyle w:val="a9"/>
          <w:rFonts w:ascii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333750" cy="2000250"/>
            <wp:effectExtent l="19050" t="0" r="0" b="0"/>
            <wp:docPr id="46" name="Рисунок 1" descr="http://festival.1september.ru/articles/59217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2175/img3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A3" w:rsidRDefault="00EA19A3" w:rsidP="00EA19A3">
      <w:pPr>
        <w:shd w:val="clear" w:color="auto" w:fill="FFFFFF"/>
        <w:spacing w:beforeAutospacing="1" w:line="360" w:lineRule="atLeast"/>
        <w:ind w:left="384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_______________________________________________________________</w:t>
      </w:r>
    </w:p>
    <w:p w:rsidR="00EA19A3" w:rsidRPr="00EA19A3" w:rsidRDefault="00EA19A3" w:rsidP="00EA19A3">
      <w:pPr>
        <w:rPr>
          <w:rFonts w:ascii="Times New Roman" w:hAnsi="Times New Roman"/>
          <w:sz w:val="28"/>
          <w:szCs w:val="28"/>
          <w:lang w:val="ru-RU"/>
        </w:rPr>
      </w:pPr>
      <w:r w:rsidRPr="00AA6F4A">
        <w:rPr>
          <w:rFonts w:ascii="Times New Roman" w:hAnsi="Times New Roman"/>
          <w:color w:val="C00000"/>
          <w:sz w:val="28"/>
          <w:szCs w:val="28"/>
          <w:lang w:val="ru-RU"/>
        </w:rPr>
        <w:t>Теорема, обратная теореме Пифагора</w:t>
      </w:r>
      <w:r w:rsidRPr="00EA19A3">
        <w:rPr>
          <w:rFonts w:ascii="Times New Roman" w:hAnsi="Times New Roman"/>
          <w:sz w:val="28"/>
          <w:szCs w:val="28"/>
          <w:lang w:val="ru-RU"/>
        </w:rPr>
        <w:t>: если квадрат одной стороны треугольника равен сумме квадратов двух других сторон, то треугольник прямоугольный.</w:t>
      </w:r>
    </w:p>
    <w:p w:rsidR="00EA19A3" w:rsidRDefault="00EA19A3" w:rsidP="00EA19A3">
      <w:pPr>
        <w:shd w:val="clear" w:color="auto" w:fill="FFFFFF"/>
        <w:spacing w:beforeAutospacing="1" w:line="360" w:lineRule="atLeast"/>
        <w:ind w:left="384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EA19A3">
        <w:rPr>
          <w:rStyle w:val="a9"/>
          <w:rFonts w:ascii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183652" cy="2376000"/>
            <wp:effectExtent l="19050" t="0" r="0" b="0"/>
            <wp:docPr id="47" name="Рисунок 22" descr="http://volna.org/images/1684/50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olna.org/images/1684/500/9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52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A3" w:rsidRPr="004D487D" w:rsidRDefault="00EA19A3" w:rsidP="00EA19A3">
      <w:pPr>
        <w:shd w:val="clear" w:color="auto" w:fill="FFFFFF"/>
        <w:spacing w:beforeAutospacing="1" w:line="360" w:lineRule="atLeast"/>
        <w:ind w:left="384"/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</w:t>
      </w:r>
      <w:r w:rsidR="00404B3B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</w:t>
      </w:r>
    </w:p>
    <w:p w:rsidR="00EA19A3" w:rsidRPr="004D487D" w:rsidRDefault="00EA19A3" w:rsidP="00EA19A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Трапеция</w:t>
      </w:r>
      <w:r w:rsidRPr="00AA6F4A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eastAsia="ru-RU"/>
        </w:rPr>
        <w:t> </w:t>
      </w:r>
      <w:r w:rsidRPr="00EA19A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–</w:t>
      </w:r>
      <w:r w:rsidRPr="00EA19A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EA19A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это четырёхугольник, у которого две стороны параллельны</w:t>
      </w:r>
      <w:proofErr w:type="gramStart"/>
      <w:r w:rsidRPr="00EA19A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EA19A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а две другие стороны не параллельны .</w:t>
      </w:r>
    </w:p>
    <w:p w:rsidR="00404B3B" w:rsidRPr="004D487D" w:rsidRDefault="00404B3B" w:rsidP="00EA19A3">
      <w:pP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</w:p>
    <w:p w:rsidR="00EA19A3" w:rsidRDefault="00EA19A3" w:rsidP="00EA19A3">
      <w:pP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EA19A3">
        <w:rPr>
          <w:rStyle w:val="a9"/>
          <w:rFonts w:ascii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905000" cy="1028700"/>
            <wp:effectExtent l="0" t="0" r="0" b="0"/>
            <wp:docPr id="48" name="Рисунок 19" descr="Трапе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апеция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A3" w:rsidRPr="00AA6F4A" w:rsidRDefault="00EA19A3" w:rsidP="00EA19A3">
      <w:pPr>
        <w:rPr>
          <w:rStyle w:val="a9"/>
          <w:rFonts w:ascii="Times New Roman" w:hAnsi="Times New Roman"/>
          <w:color w:val="C00000"/>
          <w:sz w:val="52"/>
          <w:szCs w:val="52"/>
          <w:lang w:val="ru-RU"/>
        </w:rPr>
      </w:pP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lastRenderedPageBreak/>
        <w:t>________________________________________________________________</w:t>
      </w:r>
      <w:r w:rsidRPr="00AA6F4A">
        <w:rPr>
          <w:rStyle w:val="a9"/>
          <w:rFonts w:ascii="Times New Roman" w:hAnsi="Times New Roman"/>
          <w:color w:val="C00000"/>
          <w:sz w:val="52"/>
          <w:szCs w:val="52"/>
          <w:lang w:val="ru-RU"/>
        </w:rPr>
        <w:t>У</w:t>
      </w:r>
    </w:p>
    <w:p w:rsidR="00EA19A3" w:rsidRPr="004D487D" w:rsidRDefault="00EA19A3" w:rsidP="00EA19A3">
      <w:pP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</w:t>
      </w:r>
    </w:p>
    <w:p w:rsidR="00EA19A3" w:rsidRPr="00A9157D" w:rsidRDefault="00A9157D" w:rsidP="00EA19A3">
      <w:pPr>
        <w:shd w:val="clear" w:color="auto" w:fill="FFFFFF"/>
        <w:spacing w:before="100" w:beforeAutospacing="1" w:after="24" w:line="360" w:lineRule="atLeast"/>
        <w:ind w:left="384"/>
        <w:rPr>
          <w:rStyle w:val="a9"/>
          <w:rFonts w:ascii="Verdana" w:hAnsi="Verdana"/>
          <w:color w:val="000000"/>
          <w:szCs w:val="36"/>
          <w:lang w:val="ru-RU" w:eastAsia="ru-RU"/>
        </w:rPr>
      </w:pPr>
      <w:r w:rsidRPr="00A9157D">
        <w:rPr>
          <w:rStyle w:val="a9"/>
          <w:rFonts w:ascii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Угол</w:t>
      </w:r>
      <w:r w:rsidR="00EA19A3"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="00EA19A3"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(или</w:t>
      </w:r>
      <w:r w:rsidR="00EA19A3"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внутренний  угол</w:t>
      </w:r>
      <w:r w:rsidR="00EA19A3"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) многоугольни</w:t>
      </w: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ка при данной вершине  - это </w:t>
      </w:r>
      <w:r w:rsidR="00EA19A3"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hyperlink r:id="rId47" w:tooltip="Угол" w:history="1">
        <w:r w:rsidR="00EA19A3" w:rsidRPr="00EA19A3">
          <w:rPr>
            <w:rStyle w:val="a9"/>
            <w:rFonts w:ascii="Times New Roman" w:hAnsi="Times New Roman"/>
            <w:b w:val="0"/>
            <w:i w:val="0"/>
            <w:color w:val="000000"/>
            <w:sz w:val="28"/>
            <w:szCs w:val="28"/>
            <w:lang w:val="ru-RU" w:eastAsia="ru-RU"/>
          </w:rPr>
          <w:t>угол</w:t>
        </w:r>
      </w:hyperlink>
      <w:r w:rsidR="00EA19A3" w:rsidRPr="00EA19A3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, образованный его сторонами, сходящимися в этой вершине, и находящийся во внутренней области многоугольника. </w:t>
      </w:r>
      <w:r w:rsidR="00EA19A3" w:rsidRPr="00A9157D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В частности, угол может превосходить 180°, если многоугольник невыпуклый</w:t>
      </w:r>
      <w:r w:rsidR="00EA19A3" w:rsidRPr="00A9157D">
        <w:rPr>
          <w:rStyle w:val="a9"/>
          <w:rFonts w:ascii="Verdana" w:hAnsi="Verdana"/>
          <w:color w:val="000000"/>
          <w:szCs w:val="36"/>
          <w:lang w:val="ru-RU" w:eastAsia="ru-RU"/>
        </w:rPr>
        <w:t>.</w:t>
      </w:r>
    </w:p>
    <w:p w:rsidR="00EA19A3" w:rsidRDefault="004D487D" w:rsidP="00EA19A3">
      <w:pPr>
        <w:rPr>
          <w:lang w:val="ru-RU"/>
        </w:rPr>
      </w:pP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EA19A3">
        <w:rPr>
          <w:noProof/>
          <w:lang w:val="ru-RU" w:eastAsia="ru-RU" w:bidi="ar-SA"/>
        </w:rPr>
        <w:drawing>
          <wp:inline distT="0" distB="0" distL="0" distR="0">
            <wp:extent cx="1774825" cy="1678305"/>
            <wp:effectExtent l="0" t="0" r="0" b="0"/>
            <wp:docPr id="49" name="Рисунок 18" descr="http://www.resolventa.ru/sprris/planimetry/pangle/p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esolventa.ru/sprris/planimetry/pangle/pa5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A3" w:rsidRPr="004D487D" w:rsidRDefault="00EA19A3" w:rsidP="00EA19A3">
      <w:pPr>
        <w:rPr>
          <w:lang w:val="ru-RU"/>
        </w:rPr>
      </w:pPr>
      <w:r>
        <w:rPr>
          <w:lang w:val="ru-RU"/>
        </w:rPr>
        <w:t>______________________________________________</w:t>
      </w:r>
      <w:r w:rsidR="00404B3B">
        <w:rPr>
          <w:lang w:val="ru-RU"/>
        </w:rPr>
        <w:t>_____________________________</w:t>
      </w:r>
    </w:p>
    <w:p w:rsidR="00EA19A3" w:rsidRDefault="00EA19A3" w:rsidP="00EA19A3">
      <w:pP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EA19A3" w:rsidRPr="00A9157D" w:rsidRDefault="00EA19A3" w:rsidP="00EA19A3">
      <w:pPr>
        <w:rPr>
          <w:rStyle w:val="a9"/>
          <w:rFonts w:ascii="Times New Roman" w:hAnsi="Times New Roman"/>
          <w:color w:val="C00000"/>
          <w:sz w:val="52"/>
          <w:szCs w:val="52"/>
          <w:lang w:val="ru-RU"/>
        </w:rPr>
      </w:pPr>
      <w:r w:rsidRPr="00A9157D">
        <w:rPr>
          <w:rStyle w:val="a9"/>
          <w:rFonts w:ascii="Times New Roman" w:hAnsi="Times New Roman"/>
          <w:color w:val="C00000"/>
          <w:sz w:val="52"/>
          <w:szCs w:val="52"/>
          <w:lang w:val="ru-RU"/>
        </w:rPr>
        <w:t>Ч</w:t>
      </w:r>
    </w:p>
    <w:p w:rsidR="00EA19A3" w:rsidRPr="004D487D" w:rsidRDefault="00EA19A3" w:rsidP="00EA19A3">
      <w:pP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__________________________________</w:t>
      </w:r>
      <w:r w:rsidR="00404B3B"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>______________________________</w:t>
      </w:r>
    </w:p>
    <w:p w:rsidR="00EA19A3" w:rsidRPr="00EA19A3" w:rsidRDefault="00EA19A3" w:rsidP="00EA19A3">
      <w:pPr>
        <w:pStyle w:val="af3"/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</w:pPr>
      <w:r w:rsidRPr="00A9157D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val="ru-RU" w:eastAsia="ru-RU"/>
        </w:rPr>
        <w:t>Четырёхугольник</w:t>
      </w:r>
      <w:r w:rsidRPr="00A9157D">
        <w:rPr>
          <w:rStyle w:val="a9"/>
          <w:rFonts w:ascii="Times New Roman" w:eastAsia="Times New Roman" w:hAnsi="Times New Roman"/>
          <w:b w:val="0"/>
          <w:i w:val="0"/>
          <w:color w:val="C00000"/>
          <w:sz w:val="28"/>
          <w:szCs w:val="28"/>
          <w:lang w:eastAsia="ru-RU"/>
        </w:rPr>
        <w:t> </w:t>
      </w:r>
      <w:r w:rsidRPr="00EA19A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– это часть плоскости, ограниченная</w:t>
      </w:r>
      <w:r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 xml:space="preserve"> </w:t>
      </w:r>
      <w:hyperlink r:id="rId49" w:anchor="f1" w:tooltip="Электронный справочник по математике для школьников геометрия планиметрия многоугольники" w:history="1">
        <w:r w:rsidRPr="00EA19A3">
          <w:rPr>
            <w:rStyle w:val="a9"/>
            <w:rFonts w:ascii="Times New Roman" w:eastAsia="Times New Roman" w:hAnsi="Times New Roman"/>
            <w:b w:val="0"/>
            <w:i w:val="0"/>
            <w:color w:val="000000"/>
            <w:sz w:val="28"/>
            <w:szCs w:val="28"/>
            <w:lang w:val="ru-RU" w:eastAsia="ru-RU"/>
          </w:rPr>
          <w:t>замкнутой ломаной линией с четырьмя звеньями</w:t>
        </w:r>
      </w:hyperlink>
      <w:r w:rsidRPr="00EA19A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eastAsia="ru-RU"/>
        </w:rPr>
        <w:t> </w:t>
      </w:r>
      <w:r w:rsidRPr="00EA19A3">
        <w:rPr>
          <w:rStyle w:val="a9"/>
          <w:rFonts w:ascii="Times New Roman" w:eastAsia="Times New Roman" w:hAnsi="Times New Roman"/>
          <w:b w:val="0"/>
          <w:i w:val="0"/>
          <w:color w:val="000000"/>
          <w:sz w:val="28"/>
          <w:szCs w:val="28"/>
          <w:lang w:val="ru-RU" w:eastAsia="ru-RU"/>
        </w:rPr>
        <w:t>без самопересечений.</w:t>
      </w:r>
    </w:p>
    <w:p w:rsidR="00EA19A3" w:rsidRPr="00EA19A3" w:rsidRDefault="00EA19A3" w:rsidP="00EA19A3">
      <w:pPr>
        <w:rPr>
          <w:rStyle w:val="a9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 w:rsidRPr="00EA19A3">
        <w:rPr>
          <w:rStyle w:val="a9"/>
          <w:rFonts w:ascii="Times New Roman" w:hAnsi="Times New Roman"/>
          <w:b w:val="0"/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712460" cy="2301875"/>
            <wp:effectExtent l="19050" t="0" r="2540" b="0"/>
            <wp:docPr id="50" name="Рисунок 21" descr="http://ege-study.ru/wp-content/uploads/2012/08/4ang_0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ge-study.ru/wp-content/uploads/2012/08/4ang_00_0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A3" w:rsidRPr="00EA19A3" w:rsidRDefault="00EA19A3" w:rsidP="00EA19A3">
      <w:pPr>
        <w:shd w:val="clear" w:color="auto" w:fill="FFFFFF"/>
        <w:spacing w:before="100" w:beforeAutospacing="1" w:after="24" w:line="360" w:lineRule="atLeast"/>
        <w:ind w:left="384"/>
        <w:rPr>
          <w:rStyle w:val="a9"/>
          <w:rFonts w:ascii="Verdana" w:hAnsi="Verdana"/>
          <w:color w:val="000000"/>
          <w:szCs w:val="36"/>
          <w:lang w:val="ru-RU" w:eastAsia="ru-RU"/>
        </w:rPr>
      </w:pPr>
    </w:p>
    <w:p w:rsidR="00EA19A3" w:rsidRPr="00EA19A3" w:rsidRDefault="00EA19A3" w:rsidP="0018376A">
      <w:pPr>
        <w:spacing w:after="200" w:line="276" w:lineRule="auto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297464" w:rsidRDefault="00297464" w:rsidP="00297464">
      <w:pPr>
        <w:pStyle w:val="a3"/>
        <w:spacing w:after="200" w:line="276" w:lineRule="auto"/>
        <w:ind w:left="1440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297464" w:rsidRDefault="00297464" w:rsidP="00297464">
      <w:pPr>
        <w:pStyle w:val="a3"/>
        <w:spacing w:after="200" w:line="276" w:lineRule="auto"/>
        <w:ind w:left="1440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297464" w:rsidRDefault="00297464" w:rsidP="00297464">
      <w:pPr>
        <w:pStyle w:val="a3"/>
        <w:spacing w:after="200" w:line="276" w:lineRule="auto"/>
        <w:ind w:left="1440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297464" w:rsidRDefault="00297464" w:rsidP="00297464">
      <w:pPr>
        <w:pStyle w:val="a3"/>
        <w:spacing w:after="200" w:line="276" w:lineRule="auto"/>
        <w:ind w:left="1440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</w:p>
    <w:p w:rsidR="0018376A" w:rsidRDefault="0018376A" w:rsidP="00297464">
      <w:pPr>
        <w:pStyle w:val="a3"/>
        <w:spacing w:after="200" w:line="276" w:lineRule="auto"/>
        <w:ind w:left="1440"/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  <w:lang w:val="ru-RU"/>
        </w:rPr>
        <w:t xml:space="preserve">      </w:t>
      </w:r>
    </w:p>
    <w:sectPr w:rsidR="0018376A" w:rsidSect="00404B3B">
      <w:pgSz w:w="11906" w:h="16838"/>
      <w:pgMar w:top="1134" w:right="1134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981"/>
      </v:shape>
    </w:pict>
  </w:numPicBullet>
  <w:abstractNum w:abstractNumId="0">
    <w:nsid w:val="01FE2631"/>
    <w:multiLevelType w:val="hybridMultilevel"/>
    <w:tmpl w:val="BA7A53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50C37"/>
    <w:multiLevelType w:val="hybridMultilevel"/>
    <w:tmpl w:val="9E7E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41D96"/>
    <w:multiLevelType w:val="hybridMultilevel"/>
    <w:tmpl w:val="5768C1E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64C2F45"/>
    <w:multiLevelType w:val="hybridMultilevel"/>
    <w:tmpl w:val="38765E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040EB"/>
    <w:multiLevelType w:val="multilevel"/>
    <w:tmpl w:val="5CD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7B3514"/>
    <w:multiLevelType w:val="hybridMultilevel"/>
    <w:tmpl w:val="820A55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57072"/>
    <w:multiLevelType w:val="hybridMultilevel"/>
    <w:tmpl w:val="2EE8E4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0786C"/>
    <w:multiLevelType w:val="hybridMultilevel"/>
    <w:tmpl w:val="B192E5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A2D06"/>
    <w:multiLevelType w:val="hybridMultilevel"/>
    <w:tmpl w:val="E8B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74566"/>
    <w:multiLevelType w:val="hybridMultilevel"/>
    <w:tmpl w:val="4E80E2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60190"/>
    <w:multiLevelType w:val="hybridMultilevel"/>
    <w:tmpl w:val="24F65AD0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077C"/>
    <w:rsid w:val="000743ED"/>
    <w:rsid w:val="00106596"/>
    <w:rsid w:val="0016165B"/>
    <w:rsid w:val="0018376A"/>
    <w:rsid w:val="00196ABF"/>
    <w:rsid w:val="00297464"/>
    <w:rsid w:val="00301FFF"/>
    <w:rsid w:val="003C232C"/>
    <w:rsid w:val="00404B3B"/>
    <w:rsid w:val="004D487D"/>
    <w:rsid w:val="004F6DF8"/>
    <w:rsid w:val="00573B5E"/>
    <w:rsid w:val="00597DB0"/>
    <w:rsid w:val="0067508F"/>
    <w:rsid w:val="00701F43"/>
    <w:rsid w:val="00726F25"/>
    <w:rsid w:val="00A9157D"/>
    <w:rsid w:val="00AA1075"/>
    <w:rsid w:val="00AA6F4A"/>
    <w:rsid w:val="00D85795"/>
    <w:rsid w:val="00DF077C"/>
    <w:rsid w:val="00EA19A3"/>
    <w:rsid w:val="00F13AA7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3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3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32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32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32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2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32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3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2C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13AA7"/>
  </w:style>
  <w:style w:type="paragraph" w:styleId="a5">
    <w:name w:val="Title"/>
    <w:basedOn w:val="a"/>
    <w:next w:val="a"/>
    <w:link w:val="a6"/>
    <w:uiPriority w:val="10"/>
    <w:qFormat/>
    <w:rsid w:val="003C2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C23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26F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2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C232C"/>
    <w:rPr>
      <w:rFonts w:asciiTheme="minorHAnsi" w:hAnsiTheme="minorHAnsi"/>
      <w:b/>
      <w:i/>
      <w:iCs/>
    </w:rPr>
  </w:style>
  <w:style w:type="character" w:styleId="aa">
    <w:name w:val="Book Title"/>
    <w:basedOn w:val="a0"/>
    <w:uiPriority w:val="33"/>
    <w:qFormat/>
    <w:rsid w:val="003C232C"/>
    <w:rPr>
      <w:rFonts w:asciiTheme="majorHAnsi" w:eastAsiaTheme="majorEastAsia" w:hAnsiTheme="majorHAnsi"/>
      <w:b/>
      <w:i/>
      <w:sz w:val="24"/>
      <w:szCs w:val="24"/>
    </w:rPr>
  </w:style>
  <w:style w:type="character" w:styleId="ab">
    <w:name w:val="Intense Reference"/>
    <w:basedOn w:val="a0"/>
    <w:uiPriority w:val="32"/>
    <w:qFormat/>
    <w:rsid w:val="003C232C"/>
    <w:rPr>
      <w:b/>
      <w:sz w:val="24"/>
      <w:u w:val="single"/>
    </w:rPr>
  </w:style>
  <w:style w:type="character" w:styleId="ac">
    <w:name w:val="Subtle Reference"/>
    <w:basedOn w:val="a0"/>
    <w:uiPriority w:val="31"/>
    <w:qFormat/>
    <w:rsid w:val="003C232C"/>
    <w:rPr>
      <w:sz w:val="24"/>
      <w:szCs w:val="24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3C232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C232C"/>
    <w:rPr>
      <w:b/>
      <w:i/>
      <w:sz w:val="24"/>
    </w:rPr>
  </w:style>
  <w:style w:type="paragraph" w:styleId="21">
    <w:name w:val="Quote"/>
    <w:basedOn w:val="a"/>
    <w:next w:val="a"/>
    <w:link w:val="22"/>
    <w:uiPriority w:val="29"/>
    <w:qFormat/>
    <w:rsid w:val="003C232C"/>
    <w:rPr>
      <w:i/>
    </w:rPr>
  </w:style>
  <w:style w:type="character" w:customStyle="1" w:styleId="22">
    <w:name w:val="Цитата 2 Знак"/>
    <w:basedOn w:val="a0"/>
    <w:link w:val="21"/>
    <w:uiPriority w:val="29"/>
    <w:rsid w:val="003C232C"/>
    <w:rPr>
      <w:i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3C23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uiPriority w:val="11"/>
    <w:rsid w:val="003C232C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23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23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23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232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232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232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232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232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232C"/>
    <w:rPr>
      <w:rFonts w:asciiTheme="majorHAnsi" w:eastAsiaTheme="majorEastAsia" w:hAnsiTheme="majorHAnsi" w:cstheme="majorBidi"/>
    </w:rPr>
  </w:style>
  <w:style w:type="paragraph" w:styleId="af1">
    <w:name w:val="caption"/>
    <w:basedOn w:val="a"/>
    <w:next w:val="a"/>
    <w:uiPriority w:val="35"/>
    <w:semiHidden/>
    <w:unhideWhenUsed/>
    <w:rsid w:val="003C232C"/>
    <w:rPr>
      <w:b/>
      <w:bCs/>
      <w:color w:val="FF388C" w:themeColor="accent1"/>
      <w:sz w:val="18"/>
      <w:szCs w:val="18"/>
    </w:rPr>
  </w:style>
  <w:style w:type="character" w:styleId="af2">
    <w:name w:val="Strong"/>
    <w:basedOn w:val="a0"/>
    <w:uiPriority w:val="22"/>
    <w:qFormat/>
    <w:rsid w:val="003C232C"/>
    <w:rPr>
      <w:b/>
      <w:bCs/>
    </w:rPr>
  </w:style>
  <w:style w:type="paragraph" w:styleId="af3">
    <w:name w:val="No Spacing"/>
    <w:basedOn w:val="a"/>
    <w:uiPriority w:val="1"/>
    <w:qFormat/>
    <w:rsid w:val="003C232C"/>
    <w:rPr>
      <w:szCs w:val="32"/>
    </w:rPr>
  </w:style>
  <w:style w:type="character" w:styleId="af4">
    <w:name w:val="Subtle Emphasis"/>
    <w:uiPriority w:val="19"/>
    <w:qFormat/>
    <w:rsid w:val="003C232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C232C"/>
    <w:rPr>
      <w:b/>
      <w:i/>
      <w:sz w:val="24"/>
      <w:szCs w:val="24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C232C"/>
    <w:pPr>
      <w:outlineLvl w:val="9"/>
    </w:pPr>
  </w:style>
  <w:style w:type="character" w:styleId="af7">
    <w:name w:val="Placeholder Text"/>
    <w:basedOn w:val="a0"/>
    <w:uiPriority w:val="99"/>
    <w:semiHidden/>
    <w:rsid w:val="002974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hyperlink" Target="https://ru.wikipedia.org/wiki/%D0%A3%D0%B3%D0%BE%D0%BB" TargetMode="External"/><Relationship Id="rId50" Type="http://schemas.openxmlformats.org/officeDocument/2006/relationships/image" Target="media/image41.pn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gif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8%D0%B0%D0%B3%D0%BE%D0%BD%D0%B0%D0%BB%D1%8C" TargetMode="External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9.jpeg"/><Relationship Id="rId49" Type="http://schemas.openxmlformats.org/officeDocument/2006/relationships/hyperlink" Target="http://www.resolventa.ru/demo/diaggia8.htm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hyperlink" Target="http://www.univer.omsk.su/omsk/Edu/Rusanova/tetrangl.htm" TargetMode="External"/><Relationship Id="rId44" Type="http://schemas.openxmlformats.org/officeDocument/2006/relationships/image" Target="media/image37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gif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0.png"/><Relationship Id="rId8" Type="http://schemas.openxmlformats.org/officeDocument/2006/relationships/hyperlink" Target="https://ru.wikipedia.org/wiki/%D0%A3%D0%B3%D0%BE%D0%BB" TargetMode="External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19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2014-10-28T10:27:00Z</dcterms:created>
  <dcterms:modified xsi:type="dcterms:W3CDTF">2017-01-23T01:21:00Z</dcterms:modified>
</cp:coreProperties>
</file>