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0156DA">
      <w:pPr>
        <w:pStyle w:val="4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СОГЛАСИЕ</w:t>
      </w:r>
    </w:p>
    <w:p w14:paraId="2A7FB9D1">
      <w:pPr>
        <w:pStyle w:val="4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2"/>
          <w:szCs w:val="22"/>
        </w:rPr>
      </w:pPr>
      <w:bookmarkStart w:id="0" w:name="_GoBack"/>
      <w:r>
        <w:rPr>
          <w:rFonts w:hint="default" w:ascii="Times New Roman" w:hAnsi="Times New Roman" w:cs="Times New Roman"/>
          <w:b/>
          <w:bCs/>
          <w:sz w:val="22"/>
          <w:szCs w:val="22"/>
        </w:rPr>
        <w:t>на обработку персональных данных на публикацию отзывов</w:t>
      </w:r>
    </w:p>
    <w:bookmarkEnd w:id="0"/>
    <w:p w14:paraId="1FC6E0CE"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Физическое лицо (Пользователь, субъект персональных данных) в соответствии с Федеральным законом от 27.07.2006 г. №152-ФЗ «О персональных данных», ставя галочку напротив текста «Я согласен(на) на публикацию отзывов» и/или нажимая на кнопку отправки заполненной интернет-формы, либо направляя в ответном письме либо сообщении «Я согласен(на) на публикацию отзывов» либо любое другое конклюдивное действие,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Вы даете Индивидуальному предпринимателю </w:t>
      </w:r>
      <w:r>
        <w:rPr>
          <w:rFonts w:hint="default" w:ascii="Times New Roman" w:hAnsi="Times New Roman" w:eastAsia="SimSun" w:cs="Times New Roman"/>
          <w:sz w:val="22"/>
          <w:szCs w:val="22"/>
          <w:lang w:val="ru-RU"/>
        </w:rPr>
        <w:t>Садовскому Алексею Александровичу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, ИНН </w:t>
      </w:r>
      <w:r>
        <w:rPr>
          <w:rFonts w:hint="default" w:ascii="Times New Roman" w:hAnsi="Times New Roman" w:eastAsia="SimSun" w:cs="Times New Roman"/>
          <w:b w:val="0"/>
          <w:bCs w:val="0"/>
          <w:sz w:val="22"/>
          <w:szCs w:val="22"/>
        </w:rPr>
        <w:t>910</w:t>
      </w:r>
      <w:r>
        <w:rPr>
          <w:rFonts w:hint="default" w:ascii="Times New Roman" w:hAnsi="Times New Roman" w:eastAsia="SimSun" w:cs="Times New Roman"/>
          <w:b w:val="0"/>
          <w:bCs w:val="0"/>
          <w:sz w:val="22"/>
          <w:szCs w:val="22"/>
          <w:lang w:val="ru-RU"/>
        </w:rPr>
        <w:t>225146659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, ОГРНПИ </w:t>
      </w:r>
      <w:r>
        <w:rPr>
          <w:rFonts w:hint="default" w:ascii="Times New Roman" w:hAnsi="Times New Roman" w:eastAsia="SimSun" w:cs="Times New Roman"/>
          <w:sz w:val="22"/>
          <w:szCs w:val="22"/>
        </w:rPr>
        <w:t>322911200006062</w:t>
      </w:r>
      <w:r>
        <w:rPr>
          <w:rFonts w:hint="default" w:ascii="Times New Roman" w:hAnsi="Times New Roman" w:eastAsia="SimSun" w:cs="Times New Roman"/>
          <w:sz w:val="22"/>
          <w:szCs w:val="22"/>
        </w:rPr>
        <w:t>  находящемся  по адресу: 29505</w:t>
      </w:r>
      <w:r>
        <w:rPr>
          <w:rFonts w:hint="default" w:ascii="Times New Roman" w:hAnsi="Times New Roman" w:eastAsia="SimSun" w:cs="Times New Roman"/>
          <w:sz w:val="22"/>
          <w:szCs w:val="22"/>
          <w:lang w:val="ru-RU"/>
        </w:rPr>
        <w:t>0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, Республика Крым, г. Симферополь, ул. </w:t>
      </w:r>
      <w:r>
        <w:rPr>
          <w:rFonts w:hint="default" w:ascii="Times New Roman" w:hAnsi="Times New Roman" w:eastAsia="SimSun" w:cs="Times New Roman"/>
          <w:sz w:val="22"/>
          <w:szCs w:val="22"/>
          <w:lang w:val="ru-RU"/>
        </w:rPr>
        <w:t>Кечкеметская 7</w:t>
      </w:r>
      <w:r>
        <w:rPr>
          <w:rFonts w:hint="default" w:ascii="Times New Roman" w:hAnsi="Times New Roman" w:eastAsia="SimSun" w:cs="Times New Roman"/>
          <w:sz w:val="22"/>
          <w:szCs w:val="22"/>
          <w:lang w:val="en-US"/>
        </w:rPr>
        <w:t>/</w:t>
      </w:r>
      <w:r>
        <w:rPr>
          <w:rFonts w:hint="default" w:ascii="Times New Roman" w:hAnsi="Times New Roman" w:eastAsia="SimSun" w:cs="Times New Roman"/>
          <w:sz w:val="22"/>
          <w:szCs w:val="22"/>
          <w:lang w:val="ru-RU"/>
        </w:rPr>
        <w:t>102</w:t>
      </w:r>
      <w:r>
        <w:rPr>
          <w:rFonts w:hint="default" w:ascii="Times New Roman" w:hAnsi="Times New Roman" w:eastAsia="SimSun" w:cs="Times New Roman"/>
          <w:sz w:val="22"/>
          <w:szCs w:val="22"/>
        </w:rPr>
        <w:t>,  (далее – Оператор) свое согласие на публикацию (распространение неопределенному кругу лиц) Ваших отзывов, комментариев и иных данных на Сайте Оператора: </w:t>
      </w:r>
      <w:r>
        <w:rPr>
          <w:rFonts w:hint="default" w:ascii="Times New Roman" w:hAnsi="Times New Roman" w:eastAsia="SimSun"/>
          <w:sz w:val="22"/>
          <w:szCs w:val="22"/>
          <w:lang w:val="en-US"/>
        </w:rPr>
        <w:t>https://tennis-store-online.ru</w:t>
      </w:r>
      <w:r>
        <w:rPr>
          <w:rFonts w:hint="default" w:ascii="Times New Roman" w:hAnsi="Times New Roman" w:eastAsia="SimSun" w:cs="Times New Roman"/>
          <w:sz w:val="22"/>
          <w:szCs w:val="22"/>
        </w:rPr>
        <w:t>  включая все его поддомены, в социальных сетях Оператора, Telegram, Вконтакте  и других  (далее - «Согласие») 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Согласие является конкретным, предметным, информированным, сознательным и однозначным.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Согласие на публикацию отзывов и комментариев предоставляется бессрочно либо до получения от субъекта персональных данных требования о прекращении обработки/отзыва согласия.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Давая настоящее Согласие, Вы соглашаетесь на публикацию следующей информации: фамилия, имя, аккаунт в мессенджерах и социальных сетях, сфера деятельности, фотоизображение, видеоизображение, информация об опыте получения услуг, потребителем которых Вы являлись (если такая информация содержит персональные данные).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Давая такое согласие, Вы подтверждаете, что действуете по своей воле и в своем интересе, а также обязуетесь предоставить достоверные данные. 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 Вы разрешаете Оператору производить автоматизированную и неавтоматизированную обработку своих персональных данных, а именно: сбор, запись, систематизацию, накопление, хранение, уточнение (обновление, изменение), извлечение, использование, передача (предоставление, доступ), распространение, блокирование, удаление, уничтожение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Цель обработки персональных данных: сбор обратной связи от получателей услуг Оператора для улучшения качества услуг Оператора, привлечения новых клиентов и повышения лояльности уже существующих клиентов. 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Согласие действует до полного достижения целей обработки, указанных в настоящем Согласии, но не менее срока хранения персональных данных, установленного законодательством Российской Федерации.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Согласие может быть отозвано путем направления заявления Оператору в письменной форме на адрес электронной почты: </w:t>
      </w:r>
      <w:r>
        <w:rPr>
          <w:rFonts w:hint="default" w:ascii="Times New Roman" w:hAnsi="Times New Roman" w:eastAsia="SimSun"/>
          <w:sz w:val="22"/>
          <w:szCs w:val="22"/>
          <w:lang w:val="en-US"/>
        </w:rPr>
        <w:t>head_crimea@mail.ru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 с пометкой «Отзыв согласия на обработку персональных данных».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В случае отзыва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оснований, указанных в пунктах 2-11 части 1 статьи 6, части 2 статьи 10 и части 2 статьи 11 Федерального закона № 152-ФЗ «О персональных данных». 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Обрабатываемые персональные данные подлежат уничтожению в случае отзыва согласия на их обработку, по достижении целей обработки или в случае утраты необходимости в достижении целей обработки, если иное не предусмотрено федеральным законом.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897D35"/>
    <w:rsid w:val="0A51431A"/>
    <w:rsid w:val="58582880"/>
    <w:rsid w:val="7289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2026-01-02T14:35:00Z</dcterms:created>
  <dc:creator>Lewka</dc:creator>
  <cp:lastModifiedBy>Lewka</cp:lastModifiedBy>
  <dcterms:modified xsi:type="dcterms:W3CDTF">2026-01-02T17:49:32Z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C9CA66484D9B4F438BA7A6601E1DA8EB_13</vt:lpwstr>
  </property>
</Properties>
</file>