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85B2B">
      <w:pPr>
        <w:pStyle w:val="2"/>
        <w:divId w:val="147401911"/>
        <w:rPr>
          <w:rFonts w:eastAsia="Times New Roman"/>
        </w:rPr>
      </w:pPr>
      <w:r>
        <w:rPr>
          <w:rFonts w:eastAsia="Times New Roman"/>
        </w:rPr>
        <w:t>Сравнительный анализ Правил по охране труда при погрузочно-разгрузочных работах и размещении грузов</w:t>
      </w:r>
    </w:p>
    <w:p w:rsidR="00000000" w:rsidRDefault="00785B2B">
      <w:pPr>
        <w:divId w:val="1666467752"/>
        <w:rPr>
          <w:rFonts w:eastAsia="Times New Roman"/>
        </w:rPr>
      </w:pPr>
      <w:hyperlink r:id="rId4" w:anchor="/document/99/573113861/XA00LUO2M6/" w:tooltip="" w:history="1">
        <w:r>
          <w:rPr>
            <w:rStyle w:val="a3"/>
            <w:rFonts w:eastAsia="Times New Roman"/>
          </w:rPr>
          <w:t>Правила по охране труда при погрузочно-разгрузочных работах и размещении грузов</w:t>
        </w:r>
      </w:hyperlink>
      <w:r>
        <w:rPr>
          <w:rFonts w:eastAsia="Times New Roman"/>
        </w:rPr>
        <w:t xml:space="preserve"> утверждены</w:t>
      </w:r>
      <w:r>
        <w:rPr>
          <w:rFonts w:eastAsia="Times New Roman"/>
        </w:rPr>
        <w:t xml:space="preserve"> </w:t>
      </w:r>
      <w:hyperlink r:id="rId5" w:anchor="/document/99/573113861/" w:tooltip="" w:history="1">
        <w:r>
          <w:rPr>
            <w:rStyle w:val="a3"/>
            <w:rFonts w:eastAsia="Times New Roman"/>
          </w:rPr>
          <w:t>приказом Минтруда от 28.10.2020 № 753н</w:t>
        </w:r>
      </w:hyperlink>
      <w:r>
        <w:rPr>
          <w:rFonts w:eastAsia="Times New Roman"/>
        </w:rPr>
        <w:t xml:space="preserve"> и начали действовать с 01.01.2021. Одновременно с этой </w:t>
      </w:r>
      <w:r>
        <w:rPr>
          <w:rFonts w:eastAsia="Times New Roman"/>
        </w:rPr>
        <w:t>же даты перестали действовать</w:t>
      </w:r>
      <w:r>
        <w:rPr>
          <w:rFonts w:eastAsia="Times New Roman"/>
        </w:rPr>
        <w:t xml:space="preserve"> </w:t>
      </w:r>
      <w:hyperlink r:id="rId6" w:anchor="/document/99/420223888/XA00LUO2M6/" w:tooltip="" w:history="1">
        <w:r>
          <w:rPr>
            <w:rStyle w:val="a3"/>
            <w:rFonts w:eastAsia="Times New Roman"/>
          </w:rPr>
          <w:t>Правила по охране труда при погрузочно-разгрузочных работах и размещении грузов</w:t>
        </w:r>
      </w:hyperlink>
      <w:r>
        <w:rPr>
          <w:rFonts w:eastAsia="Times New Roman"/>
        </w:rPr>
        <w:t>, утвержденные</w:t>
      </w:r>
      <w:r>
        <w:rPr>
          <w:rFonts w:eastAsia="Times New Roman"/>
        </w:rPr>
        <w:t xml:space="preserve"> </w:t>
      </w:r>
      <w:hyperlink r:id="rId7" w:anchor="/document/99/420223888/" w:tooltip="" w:history="1">
        <w:r>
          <w:rPr>
            <w:rStyle w:val="a3"/>
            <w:rFonts w:eastAsia="Times New Roman"/>
          </w:rPr>
          <w:t>приказом Минтруда от 17.09.2014 № 642н</w:t>
        </w:r>
      </w:hyperlink>
      <w:r>
        <w:rPr>
          <w:rFonts w:eastAsia="Times New Roman"/>
        </w:rPr>
        <w:t xml:space="preserve">. В сравнительном анализе приведены основные изменения требований охраны труда при выполнении работ при погрузочно-разгрузочных работах и размещении грузов.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3023"/>
        <w:gridCol w:w="3413"/>
        <w:gridCol w:w="3219"/>
      </w:tblGrid>
      <w:tr w:rsidR="00000000" w:rsidTr="007B67D2">
        <w:trPr>
          <w:divId w:val="223025171"/>
          <w:trHeight w:val="314"/>
        </w:trPr>
        <w:tc>
          <w:tcPr>
            <w:tcW w:w="1550" w:type="pct"/>
            <w:hideMark/>
          </w:tcPr>
          <w:p w:rsidR="00000000" w:rsidRDefault="00785B2B">
            <w:pPr>
              <w:pStyle w:val="a5"/>
              <w:jc w:val="center"/>
            </w:pPr>
            <w:r>
              <w:t>Правила по охране труда при погрузоч</w:t>
            </w:r>
            <w:r>
              <w:t>но-разгрузочных работах и размещении грузов от 17.09.2014 № 642н</w:t>
            </w:r>
            <w:r>
              <w:br/>
              <w:t>(п. 1</w:t>
            </w:r>
            <w:r>
              <w:t>)</w:t>
            </w:r>
          </w:p>
        </w:tc>
        <w:tc>
          <w:tcPr>
            <w:tcW w:w="1750" w:type="pct"/>
            <w:hideMark/>
          </w:tcPr>
          <w:p w:rsidR="00000000" w:rsidRDefault="00785B2B">
            <w:pPr>
              <w:pStyle w:val="a5"/>
              <w:jc w:val="center"/>
            </w:pPr>
            <w:r>
              <w:t>Правила по охране труда при погрузочно-разгрузочных работах и размещении грузов от 28.10.2020 № 753</w:t>
            </w:r>
            <w:r>
              <w:t>н</w:t>
            </w:r>
          </w:p>
          <w:p w:rsidR="00000000" w:rsidRDefault="00785B2B">
            <w:pPr>
              <w:pStyle w:val="a5"/>
              <w:jc w:val="center"/>
            </w:pPr>
            <w:r>
              <w:t>(п. 1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785B2B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7B67D2">
        <w:trPr>
          <w:divId w:val="223025171"/>
          <w:trHeight w:val="1481"/>
        </w:trPr>
        <w:tc>
          <w:tcPr>
            <w:tcW w:w="1550" w:type="pct"/>
            <w:hideMark/>
          </w:tcPr>
          <w:p w:rsidR="00000000" w:rsidRDefault="00785B2B">
            <w:pPr>
              <w:pStyle w:val="a5"/>
            </w:pPr>
            <w:r>
              <w:t>1. Правила по охране труда при погрузочно-разгрузочных работах и размещении грузов (далее - Правила) устанавливают государственные нормативные требования охраны труда при выполнении погрузочно-разгрузочных работ и размещении грузов</w:t>
            </w:r>
            <w:r>
              <w:t>.</w:t>
            </w:r>
          </w:p>
          <w:p w:rsidR="00000000" w:rsidRDefault="00785B2B">
            <w:pPr>
              <w:pStyle w:val="a5"/>
            </w:pPr>
            <w:r>
              <w:t>Правила обязательны для</w:t>
            </w:r>
            <w:r>
              <w:t xml:space="preserve"> исполнения работодателями - юридическими и физическими лицами независимо от их организационно-правовых форм и форм собственности, осуществляющими погрузочно-разгрузочные работы и размещение грузов, за исключением работодателей - физических лиц, не являющи</w:t>
            </w:r>
            <w:r>
              <w:t>хся индивидуальными предпринимателями</w:t>
            </w:r>
            <w:r>
              <w:t>.</w:t>
            </w:r>
          </w:p>
        </w:tc>
        <w:tc>
          <w:tcPr>
            <w:tcW w:w="1750" w:type="pct"/>
            <w:hideMark/>
          </w:tcPr>
          <w:p w:rsidR="00000000" w:rsidRDefault="00785B2B">
            <w:pPr>
              <w:pStyle w:val="a5"/>
            </w:pPr>
            <w:r>
              <w:t>1. Правила по охране труда при погрузочно-разгрузочных работах и размещении грузов (далее - Правила) устанавливают государственные нормативные требования охраны труда при выполнении погрузочно-разгрузочных работ, тра</w:t>
            </w:r>
            <w:r>
              <w:t>нспортировке, размещении и хранении грузов</w:t>
            </w:r>
            <w:r>
              <w:t>.</w:t>
            </w:r>
          </w:p>
          <w:p w:rsidR="00000000" w:rsidRDefault="00785B2B">
            <w:pPr>
              <w:pStyle w:val="a5"/>
            </w:pPr>
            <w:r>
              <w:t>Правила обязательны для исполнения работодателями - юридическими и физическими лицами независимо от их организационно-правовых форм, осуществляющими погрузочно-разгрузочные работы и размещение грузов (далее - раб</w:t>
            </w:r>
            <w:r>
              <w:t>отодатели), и работниками, выполняющими погрузочно-разгрузочные работы (далее - работники)</w:t>
            </w:r>
            <w:r>
              <w:t>.</w:t>
            </w:r>
          </w:p>
        </w:tc>
        <w:tc>
          <w:tcPr>
            <w:tcW w:w="1650" w:type="pct"/>
            <w:hideMark/>
          </w:tcPr>
          <w:p w:rsidR="00000000" w:rsidRDefault="00785B2B">
            <w:pPr>
              <w:pStyle w:val="a5"/>
            </w:pPr>
            <w:r>
              <w:t>Кроме юрлиц и ИП, правила распространили и на работодателей-физлиц, раньше они были исключением. Теперь должны их соблюдать, например, частные нотариусы, адвокаты,</w:t>
            </w:r>
            <w:r>
              <w:t xml:space="preserve"> владельцы личных домохозяйств, которые нанимают работников (п. 1 Правил № 753н</w:t>
            </w:r>
            <w:r>
              <w:t>)</w:t>
            </w:r>
          </w:p>
        </w:tc>
      </w:tr>
      <w:tr w:rsidR="00000000" w:rsidTr="007B67D2">
        <w:trPr>
          <w:divId w:val="223025171"/>
          <w:trHeight w:val="1481"/>
        </w:trPr>
        <w:tc>
          <w:tcPr>
            <w:tcW w:w="1550" w:type="pct"/>
            <w:hideMark/>
          </w:tcPr>
          <w:p w:rsidR="00000000" w:rsidRDefault="00785B2B">
            <w:pPr>
              <w:pStyle w:val="a5"/>
              <w:jc w:val="center"/>
            </w:pPr>
            <w:r>
              <w:lastRenderedPageBreak/>
              <w:t>Правила по охране труда при погрузочно-разгрузочных работах и размещении грузов от 17.09.2014 № 642н</w:t>
            </w:r>
            <w:r>
              <w:br/>
              <w:t>(п. 2</w:t>
            </w:r>
            <w:r>
              <w:t>)</w:t>
            </w:r>
          </w:p>
        </w:tc>
        <w:tc>
          <w:tcPr>
            <w:tcW w:w="1750" w:type="pct"/>
            <w:hideMark/>
          </w:tcPr>
          <w:p w:rsidR="00000000" w:rsidRDefault="00785B2B">
            <w:pPr>
              <w:pStyle w:val="a5"/>
              <w:jc w:val="center"/>
            </w:pPr>
            <w:r>
              <w:t>Правила по охране труда при погрузочно-разгрузочных работах и</w:t>
            </w:r>
            <w:r>
              <w:t xml:space="preserve"> размещении грузов от 28.10.2020 № 753</w:t>
            </w:r>
            <w:r>
              <w:t>н</w:t>
            </w:r>
          </w:p>
          <w:p w:rsidR="00000000" w:rsidRDefault="00785B2B">
            <w:pPr>
              <w:pStyle w:val="a5"/>
              <w:jc w:val="center"/>
            </w:pPr>
            <w:r>
              <w:t>(п. 2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785B2B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7B67D2">
        <w:trPr>
          <w:divId w:val="223025171"/>
          <w:trHeight w:val="1481"/>
        </w:trPr>
        <w:tc>
          <w:tcPr>
            <w:tcW w:w="1550" w:type="pct"/>
            <w:hideMark/>
          </w:tcPr>
          <w:p w:rsidR="00000000" w:rsidRDefault="00785B2B">
            <w:pPr>
              <w:pStyle w:val="a5"/>
            </w:pPr>
            <w:r>
              <w:t xml:space="preserve">2. Работодатель обеспечивает </w:t>
            </w:r>
            <w:proofErr w:type="gramStart"/>
            <w:r>
              <w:t>контроль за</w:t>
            </w:r>
            <w:proofErr w:type="gramEnd"/>
            <w:r>
              <w:t xml:space="preserve"> соблюдением Правил</w:t>
            </w:r>
            <w:r>
              <w:t>.</w:t>
            </w:r>
          </w:p>
          <w:p w:rsidR="00000000" w:rsidRDefault="00785B2B">
            <w:pPr>
              <w:pStyle w:val="a5"/>
            </w:pPr>
            <w:r>
              <w:t>На основе Правил работодателем разрабатываются инструкции по охране труда, которые утверждаются локальным нормативным актом работодателя с учетом мнения соответствующего профсоюзного органа либо иного уполномоченного работниками представительного органа (п</w:t>
            </w:r>
            <w:r>
              <w:t>ри наличии)</w:t>
            </w:r>
            <w:r>
              <w:t>.</w:t>
            </w:r>
          </w:p>
          <w:p w:rsidR="00000000" w:rsidRDefault="00785B2B">
            <w:pPr>
              <w:pStyle w:val="a5"/>
              <w:jc w:val="center"/>
            </w:pPr>
            <w:r>
              <w:t> </w:t>
            </w:r>
          </w:p>
        </w:tc>
        <w:tc>
          <w:tcPr>
            <w:tcW w:w="1750" w:type="pct"/>
            <w:hideMark/>
          </w:tcPr>
          <w:p w:rsidR="00000000" w:rsidRDefault="00785B2B">
            <w:pPr>
              <w:pStyle w:val="a5"/>
            </w:pPr>
            <w:r>
              <w:t xml:space="preserve">2. </w:t>
            </w:r>
            <w:proofErr w:type="gramStart"/>
            <w:r>
              <w:t>На основе Правил и требований технической (эксплуатационной) документации организации-изготовителя технологического оборудования, применяемого при выполнении погрузочно-разгрузочных работ (далее организация-изготовитель), работодателем р</w:t>
            </w:r>
            <w:r>
              <w:t>азрабатываются инструкции по охране труда для профессий и (или) видов выполняемых работ, которые утверждаются локальным нормативным актом работодателя с учетом мнения соответствующего профсоюзного органа либо иного уполномоченного работниками представитель</w:t>
            </w:r>
            <w:r>
              <w:t>ного органа (при наличии)</w:t>
            </w:r>
            <w:r>
              <w:t>.</w:t>
            </w:r>
            <w:proofErr w:type="gramEnd"/>
          </w:p>
        </w:tc>
        <w:tc>
          <w:tcPr>
            <w:tcW w:w="1650" w:type="pct"/>
            <w:hideMark/>
          </w:tcPr>
          <w:p w:rsidR="00000000" w:rsidRDefault="00785B2B">
            <w:pPr>
              <w:pStyle w:val="a5"/>
            </w:pPr>
            <w:r>
              <w:t>При разработке инструкций по охране труда нужно учитывать еще и требования технической документации изготовителей оборудовани</w:t>
            </w:r>
            <w:r>
              <w:t>я</w:t>
            </w:r>
          </w:p>
          <w:p w:rsidR="00000000" w:rsidRDefault="00785B2B">
            <w:pPr>
              <w:pStyle w:val="a5"/>
            </w:pPr>
            <w:r>
              <w:t> </w:t>
            </w:r>
          </w:p>
        </w:tc>
      </w:tr>
      <w:tr w:rsidR="00000000" w:rsidTr="007B67D2">
        <w:trPr>
          <w:divId w:val="223025171"/>
          <w:trHeight w:val="1481"/>
        </w:trPr>
        <w:tc>
          <w:tcPr>
            <w:tcW w:w="1550" w:type="pct"/>
            <w:hideMark/>
          </w:tcPr>
          <w:p w:rsidR="00000000" w:rsidRDefault="00785B2B">
            <w:pPr>
              <w:pStyle w:val="a5"/>
              <w:jc w:val="center"/>
            </w:pPr>
            <w:r>
              <w:t xml:space="preserve">Правила по охране труда при погрузочно-разгрузочных работах и размещении грузов от 17.09.2014 </w:t>
            </w:r>
            <w:r>
              <w:t>№ 642н</w:t>
            </w:r>
            <w:r>
              <w:br/>
              <w:t>(п. 5</w:t>
            </w:r>
            <w:r>
              <w:t>)</w:t>
            </w:r>
          </w:p>
        </w:tc>
        <w:tc>
          <w:tcPr>
            <w:tcW w:w="1750" w:type="pct"/>
            <w:hideMark/>
          </w:tcPr>
          <w:p w:rsidR="00000000" w:rsidRDefault="00785B2B">
            <w:pPr>
              <w:pStyle w:val="a5"/>
              <w:jc w:val="center"/>
            </w:pPr>
            <w:r>
              <w:t>Правила по охране труда при погрузочно-разгрузочных работах и размещении грузов от 28.10.2020 № 753</w:t>
            </w:r>
            <w:r>
              <w:t>н</w:t>
            </w:r>
          </w:p>
          <w:p w:rsidR="00000000" w:rsidRDefault="00785B2B">
            <w:pPr>
              <w:pStyle w:val="a5"/>
              <w:jc w:val="center"/>
            </w:pPr>
            <w:r>
              <w:t>(п. 4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785B2B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7B67D2">
        <w:trPr>
          <w:divId w:val="223025171"/>
          <w:trHeight w:val="1481"/>
        </w:trPr>
        <w:tc>
          <w:tcPr>
            <w:tcW w:w="1550" w:type="pct"/>
            <w:hideMark/>
          </w:tcPr>
          <w:p w:rsidR="00000000" w:rsidRDefault="00785B2B">
            <w:pPr>
              <w:pStyle w:val="a5"/>
            </w:pPr>
            <w:r>
              <w:t xml:space="preserve">5. К выполнению погрузочно-разгрузочных работ и размещению грузов допускаются работники в возрасте не моложе 18 лет, прошедшие обязательный предварительный медицинский осмотр, </w:t>
            </w:r>
            <w:proofErr w:type="gramStart"/>
            <w:r>
              <w:t>обучение по охране</w:t>
            </w:r>
            <w:proofErr w:type="gramEnd"/>
            <w:r>
              <w:t xml:space="preserve"> труда и проверку знаний требований охраны труда в порядке, ус</w:t>
            </w:r>
            <w:r>
              <w:t xml:space="preserve">тановленном федеральным органом </w:t>
            </w:r>
            <w:r>
              <w:lastRenderedPageBreak/>
              <w:t>исполнительной власти, осуществляющим функции по выработке государственной политики и нормативно-правовому регулированию в сфере труда</w:t>
            </w:r>
            <w:r>
              <w:t>.</w:t>
            </w:r>
          </w:p>
          <w:p w:rsidR="00000000" w:rsidRDefault="00785B2B">
            <w:pPr>
              <w:pStyle w:val="a5"/>
            </w:pPr>
            <w:r>
              <w:t> </w:t>
            </w:r>
          </w:p>
        </w:tc>
        <w:tc>
          <w:tcPr>
            <w:tcW w:w="1750" w:type="pct"/>
            <w:hideMark/>
          </w:tcPr>
          <w:p w:rsidR="00000000" w:rsidRDefault="00785B2B">
            <w:pPr>
              <w:pStyle w:val="a5"/>
            </w:pPr>
            <w:r>
              <w:lastRenderedPageBreak/>
              <w:t>4. Работодатель обязан обеспечить</w:t>
            </w:r>
            <w:r>
              <w:t>:</w:t>
            </w:r>
          </w:p>
          <w:p w:rsidR="00000000" w:rsidRDefault="00785B2B">
            <w:pPr>
              <w:pStyle w:val="a5"/>
            </w:pPr>
            <w:r>
              <w:t>1) безопасность погрузочно-разгрузочных работ, сод</w:t>
            </w:r>
            <w:r>
              <w:t>ержание технологического оборудования и технологической оснастки в исправном состоянии и их эксплуатацию в соответствии с требованиями Правил и технической (эксплуатационной) документации организации-</w:t>
            </w:r>
            <w:r>
              <w:lastRenderedPageBreak/>
              <w:t>изготовителя</w:t>
            </w:r>
            <w:r>
              <w:t>;</w:t>
            </w:r>
          </w:p>
          <w:p w:rsidR="00000000" w:rsidRDefault="00785B2B">
            <w:pPr>
              <w:pStyle w:val="a5"/>
            </w:pPr>
            <w:r>
              <w:t xml:space="preserve">2) </w:t>
            </w:r>
            <w:proofErr w:type="gramStart"/>
            <w:r>
              <w:t>обучение работников по охране</w:t>
            </w:r>
            <w:proofErr w:type="gramEnd"/>
            <w:r>
              <w:t xml:space="preserve"> труда и п</w:t>
            </w:r>
            <w:r>
              <w:t>роверку знаний требований охраны труда</w:t>
            </w:r>
            <w:r>
              <w:t>;</w:t>
            </w:r>
          </w:p>
          <w:p w:rsidR="00000000" w:rsidRDefault="00785B2B">
            <w:pPr>
              <w:pStyle w:val="a5"/>
            </w:pPr>
            <w:r>
              <w:t xml:space="preserve">3) </w:t>
            </w:r>
            <w:proofErr w:type="gramStart"/>
            <w:r>
              <w:t>контроль за</w:t>
            </w:r>
            <w:proofErr w:type="gramEnd"/>
            <w:r>
              <w:t xml:space="preserve"> соблюдением работниками требований инструкций по охране труда</w:t>
            </w:r>
            <w:r>
              <w:t>;</w:t>
            </w:r>
          </w:p>
          <w:p w:rsidR="00000000" w:rsidRDefault="00785B2B">
            <w:pPr>
              <w:pStyle w:val="a5"/>
            </w:pPr>
            <w:r>
              <w:t>4) идентификацию опасностей и оценку профессионального риска</w:t>
            </w:r>
            <w:r>
              <w:t>;</w:t>
            </w:r>
          </w:p>
          <w:p w:rsidR="00000000" w:rsidRDefault="00785B2B">
            <w:pPr>
              <w:pStyle w:val="a5"/>
            </w:pPr>
            <w:r>
              <w:t>5) условия труда на рабочих местах, соответствующие требованиям охраны труда</w:t>
            </w:r>
            <w:r>
              <w:t>.</w:t>
            </w:r>
          </w:p>
        </w:tc>
        <w:tc>
          <w:tcPr>
            <w:tcW w:w="1650" w:type="pct"/>
            <w:hideMark/>
          </w:tcPr>
          <w:p w:rsidR="00000000" w:rsidRDefault="00785B2B">
            <w:pPr>
              <w:pStyle w:val="a5"/>
            </w:pPr>
            <w:r>
              <w:lastRenderedPageBreak/>
              <w:t>Теперь в Правилах № 753н нет возрастных ограничений. Запрет на допуск несовершеннолетних работников исключили. Раньше к погрузке и разгрузке, размещению грузов нельзя было допускать тех, кто моложе 18 лет. Также работодателя обязали проводить идентифика</w:t>
            </w:r>
            <w:r>
              <w:t xml:space="preserve">цию опасностей и оценку </w:t>
            </w:r>
            <w:r>
              <w:lastRenderedPageBreak/>
              <w:t>профессионального риск</w:t>
            </w:r>
            <w:r>
              <w:t>а</w:t>
            </w:r>
          </w:p>
          <w:p w:rsidR="00000000" w:rsidRDefault="00785B2B">
            <w:pPr>
              <w:pStyle w:val="a5"/>
            </w:pPr>
            <w:r>
              <w:t> </w:t>
            </w:r>
          </w:p>
          <w:p w:rsidR="00000000" w:rsidRDefault="00785B2B">
            <w:pPr>
              <w:pStyle w:val="a5"/>
            </w:pPr>
            <w:r>
              <w:t> </w:t>
            </w:r>
          </w:p>
          <w:p w:rsidR="00000000" w:rsidRDefault="00785B2B">
            <w:pPr>
              <w:pStyle w:val="a5"/>
            </w:pPr>
            <w:r>
              <w:t> </w:t>
            </w:r>
          </w:p>
        </w:tc>
      </w:tr>
      <w:tr w:rsidR="00000000" w:rsidTr="007B67D2">
        <w:trPr>
          <w:divId w:val="223025171"/>
          <w:trHeight w:val="1481"/>
        </w:trPr>
        <w:tc>
          <w:tcPr>
            <w:tcW w:w="1550" w:type="pct"/>
            <w:hideMark/>
          </w:tcPr>
          <w:p w:rsidR="00000000" w:rsidRDefault="00785B2B">
            <w:pPr>
              <w:pStyle w:val="a5"/>
              <w:jc w:val="center"/>
            </w:pPr>
            <w:r>
              <w:lastRenderedPageBreak/>
              <w:t>Правила по охране труда при погрузочно-разгрузочных работах и размещении грузов от 17.09.2014 № 642н</w:t>
            </w:r>
            <w:r>
              <w:br/>
              <w:t>(п. 6</w:t>
            </w:r>
            <w:r>
              <w:t>)</w:t>
            </w:r>
          </w:p>
        </w:tc>
        <w:tc>
          <w:tcPr>
            <w:tcW w:w="1750" w:type="pct"/>
            <w:hideMark/>
          </w:tcPr>
          <w:p w:rsidR="00000000" w:rsidRDefault="00785B2B">
            <w:pPr>
              <w:pStyle w:val="a5"/>
              <w:jc w:val="center"/>
            </w:pPr>
            <w:r>
              <w:t>Правила по охране труда при погрузочно-разгрузочных работах и размещении грузов от 28.10</w:t>
            </w:r>
            <w:r>
              <w:t>.2020 № 753</w:t>
            </w:r>
            <w:r>
              <w:t>н</w:t>
            </w:r>
          </w:p>
          <w:p w:rsidR="00000000" w:rsidRDefault="00785B2B">
            <w:pPr>
              <w:pStyle w:val="a5"/>
              <w:jc w:val="center"/>
            </w:pPr>
            <w:r>
              <w:t>(п. 4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785B2B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7B67D2">
        <w:trPr>
          <w:divId w:val="223025171"/>
          <w:trHeight w:val="1481"/>
        </w:trPr>
        <w:tc>
          <w:tcPr>
            <w:tcW w:w="1550" w:type="pct"/>
            <w:hideMark/>
          </w:tcPr>
          <w:p w:rsidR="00000000" w:rsidRDefault="00785B2B">
            <w:pPr>
              <w:pStyle w:val="a5"/>
            </w:pPr>
            <w:r>
              <w:t>6. К выполнению погрузочно-разгрузочных работ и размещению грузов с применением грузоподъемных машин допускаются работники, имеющие удостоверение на право производства работ</w:t>
            </w:r>
            <w:r>
              <w:t>.</w:t>
            </w:r>
          </w:p>
        </w:tc>
        <w:tc>
          <w:tcPr>
            <w:tcW w:w="1750" w:type="pct"/>
            <w:hideMark/>
          </w:tcPr>
          <w:p w:rsidR="00000000" w:rsidRDefault="00785B2B">
            <w:pPr>
              <w:pStyle w:val="a5"/>
            </w:pPr>
            <w:r>
              <w:t>4. Работодатель обязан обеспечить</w:t>
            </w:r>
            <w:r>
              <w:t>:</w:t>
            </w:r>
          </w:p>
          <w:p w:rsidR="00000000" w:rsidRDefault="00785B2B">
            <w:pPr>
              <w:pStyle w:val="a5"/>
            </w:pPr>
            <w:r>
              <w:t>1) безопасность погрузочно-разгрузочных работ, содержание технологического оборудования и технологической оснастки в исправном состоянии и их эксплуатацию в соответствии с требованиями Правил и технической (эксплуатационной) документации организации-изгото</w:t>
            </w:r>
            <w:r>
              <w:t>вителя</w:t>
            </w:r>
            <w:r>
              <w:t>;</w:t>
            </w:r>
          </w:p>
          <w:p w:rsidR="00000000" w:rsidRDefault="00785B2B">
            <w:pPr>
              <w:pStyle w:val="a5"/>
            </w:pPr>
            <w:r>
              <w:t xml:space="preserve">2) </w:t>
            </w:r>
            <w:proofErr w:type="gramStart"/>
            <w:r>
              <w:t>обучение работников по охране</w:t>
            </w:r>
            <w:proofErr w:type="gramEnd"/>
            <w:r>
              <w:t xml:space="preserve"> труда и проверку знаний требований охраны труда</w:t>
            </w:r>
            <w:r>
              <w:t>;</w:t>
            </w:r>
          </w:p>
          <w:p w:rsidR="00000000" w:rsidRDefault="00785B2B">
            <w:pPr>
              <w:pStyle w:val="a5"/>
            </w:pPr>
            <w:r>
              <w:t xml:space="preserve">3) </w:t>
            </w:r>
            <w:proofErr w:type="gramStart"/>
            <w:r>
              <w:t>контроль за</w:t>
            </w:r>
            <w:proofErr w:type="gramEnd"/>
            <w:r>
              <w:t xml:space="preserve"> соблюдением работниками требований инструкций по охране труда</w:t>
            </w:r>
            <w:r>
              <w:t>;</w:t>
            </w:r>
          </w:p>
          <w:p w:rsidR="00000000" w:rsidRDefault="00785B2B">
            <w:pPr>
              <w:pStyle w:val="a5"/>
            </w:pPr>
            <w:r>
              <w:t xml:space="preserve">4) идентификацию </w:t>
            </w:r>
            <w:r>
              <w:lastRenderedPageBreak/>
              <w:t>опасностей и оценку профессионального риска</w:t>
            </w:r>
            <w:r>
              <w:t>;</w:t>
            </w:r>
          </w:p>
          <w:p w:rsidR="00000000" w:rsidRDefault="00785B2B">
            <w:pPr>
              <w:pStyle w:val="a5"/>
            </w:pPr>
            <w:r>
              <w:t>5) условия труда на рабочи</w:t>
            </w:r>
            <w:r>
              <w:t>х местах, соответствующие требованиям охраны труда</w:t>
            </w:r>
            <w:r>
              <w:t>.</w:t>
            </w:r>
          </w:p>
        </w:tc>
        <w:tc>
          <w:tcPr>
            <w:tcW w:w="1650" w:type="pct"/>
            <w:hideMark/>
          </w:tcPr>
          <w:p w:rsidR="00000000" w:rsidRDefault="00785B2B">
            <w:pPr>
              <w:pStyle w:val="a5"/>
            </w:pPr>
            <w:r>
              <w:lastRenderedPageBreak/>
              <w:t>Норму об удостоверении исключили из Правил № 753н. Раньше правила требовали допускать к погрузке-разгрузке с применением грузоподъемных машин работников, у которых есть удостоверение на право производств</w:t>
            </w:r>
            <w:r>
              <w:t>а работ. Требование касалось, например, стропальщиков, крановщиков, водителей, такелажников. Из этого многие могут сделать ошибочный вывод, что теперь можно не направлять работников на обучение в учебный цент</w:t>
            </w:r>
            <w:r>
              <w:t>р</w:t>
            </w:r>
          </w:p>
        </w:tc>
      </w:tr>
      <w:tr w:rsidR="00000000" w:rsidTr="007B67D2">
        <w:trPr>
          <w:divId w:val="223025171"/>
          <w:trHeight w:val="1481"/>
        </w:trPr>
        <w:tc>
          <w:tcPr>
            <w:tcW w:w="1550" w:type="pct"/>
            <w:hideMark/>
          </w:tcPr>
          <w:p w:rsidR="00000000" w:rsidRDefault="00785B2B">
            <w:pPr>
              <w:pStyle w:val="a5"/>
              <w:jc w:val="center"/>
            </w:pPr>
            <w:r>
              <w:lastRenderedPageBreak/>
              <w:t>Правила по охране труда при погрузочно-разгрузочных работах и размещении грузов от 17.09.2014 № 642н</w:t>
            </w:r>
            <w:r>
              <w:br/>
            </w:r>
            <w:r>
              <w:t> </w:t>
            </w:r>
          </w:p>
        </w:tc>
        <w:tc>
          <w:tcPr>
            <w:tcW w:w="1750" w:type="pct"/>
            <w:hideMark/>
          </w:tcPr>
          <w:p w:rsidR="00000000" w:rsidRDefault="00785B2B">
            <w:pPr>
              <w:pStyle w:val="a5"/>
              <w:jc w:val="center"/>
            </w:pPr>
            <w:r>
              <w:t>Правила по охране труда при погрузочно-разгрузочных работах и размещении грузов от 28.10.2020 № 753</w:t>
            </w:r>
            <w:r>
              <w:t>н</w:t>
            </w:r>
          </w:p>
          <w:p w:rsidR="00000000" w:rsidRDefault="00785B2B">
            <w:pPr>
              <w:pStyle w:val="a5"/>
              <w:jc w:val="center"/>
            </w:pPr>
            <w:r>
              <w:t>(п. 9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785B2B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7B67D2">
        <w:trPr>
          <w:divId w:val="223025171"/>
          <w:trHeight w:val="1481"/>
        </w:trPr>
        <w:tc>
          <w:tcPr>
            <w:tcW w:w="1550" w:type="pct"/>
            <w:hideMark/>
          </w:tcPr>
          <w:p w:rsidR="00000000" w:rsidRDefault="00785B2B">
            <w:pPr>
              <w:pStyle w:val="a5"/>
            </w:pPr>
            <w:r>
              <w:t>Данная возможность отсутст</w:t>
            </w:r>
            <w:r>
              <w:t>вовал</w:t>
            </w:r>
            <w:r>
              <w:t>а</w:t>
            </w:r>
          </w:p>
        </w:tc>
        <w:tc>
          <w:tcPr>
            <w:tcW w:w="1750" w:type="pct"/>
            <w:hideMark/>
          </w:tcPr>
          <w:p w:rsidR="00000000" w:rsidRDefault="00785B2B">
            <w:pPr>
              <w:pStyle w:val="a5"/>
            </w:pPr>
            <w:r>
              <w:t>9. Допускается возможность ведения документооборота в области охраны труда в электронном виде с использованием электронной подписи или любого другого способа, позволяющего идентифицировать личность работника, в соответствии с законодательством Росс</w:t>
            </w:r>
            <w:r>
              <w:t>ийской Федерации</w:t>
            </w:r>
            <w:r>
              <w:t>.</w:t>
            </w:r>
          </w:p>
        </w:tc>
        <w:tc>
          <w:tcPr>
            <w:tcW w:w="1650" w:type="pct"/>
            <w:hideMark/>
          </w:tcPr>
          <w:p w:rsidR="00000000" w:rsidRDefault="00785B2B">
            <w:pPr>
              <w:pStyle w:val="a5"/>
            </w:pPr>
            <w:r>
              <w:t>По новым нормам можно использовать электронный документооборот по охране труда. Использовать для этого нужно электронную подпись или любой другой способ, который позволяет идентифицировать личность работник</w:t>
            </w:r>
            <w:r>
              <w:t>а</w:t>
            </w:r>
          </w:p>
        </w:tc>
      </w:tr>
      <w:tr w:rsidR="00000000" w:rsidTr="007B67D2">
        <w:trPr>
          <w:divId w:val="223025171"/>
          <w:trHeight w:val="1481"/>
        </w:trPr>
        <w:tc>
          <w:tcPr>
            <w:tcW w:w="1550" w:type="pct"/>
            <w:hideMark/>
          </w:tcPr>
          <w:p w:rsidR="00000000" w:rsidRDefault="00785B2B">
            <w:pPr>
              <w:pStyle w:val="a5"/>
              <w:jc w:val="center"/>
            </w:pPr>
            <w:r>
              <w:t>Правила по охране труда при погрузочно-разгрузочных работах и размещении грузов от 17.09.2014 № 642н</w:t>
            </w:r>
            <w:r>
              <w:br/>
            </w:r>
            <w:r>
              <w:t> </w:t>
            </w:r>
          </w:p>
        </w:tc>
        <w:tc>
          <w:tcPr>
            <w:tcW w:w="1750" w:type="pct"/>
            <w:hideMark/>
          </w:tcPr>
          <w:p w:rsidR="00000000" w:rsidRDefault="00785B2B">
            <w:pPr>
              <w:pStyle w:val="a5"/>
              <w:jc w:val="center"/>
            </w:pPr>
            <w:r>
              <w:t>Правила по охране труда при погрузочно-разгрузочных работах и размещении грузов от 28.10.2020 № 753</w:t>
            </w:r>
            <w:r>
              <w:t>н</w:t>
            </w:r>
          </w:p>
          <w:p w:rsidR="00000000" w:rsidRDefault="00785B2B">
            <w:pPr>
              <w:pStyle w:val="a5"/>
              <w:jc w:val="center"/>
            </w:pPr>
            <w:r>
              <w:t>(п. 7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785B2B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7B67D2">
        <w:trPr>
          <w:divId w:val="223025171"/>
          <w:trHeight w:val="1481"/>
        </w:trPr>
        <w:tc>
          <w:tcPr>
            <w:tcW w:w="1550" w:type="pct"/>
            <w:hideMark/>
          </w:tcPr>
          <w:p w:rsidR="00000000" w:rsidRDefault="00785B2B">
            <w:pPr>
              <w:pStyle w:val="a5"/>
              <w:jc w:val="center"/>
            </w:pPr>
            <w:r>
              <w:t>Пункт отсутствова</w:t>
            </w:r>
            <w:r>
              <w:t>л</w:t>
            </w:r>
          </w:p>
        </w:tc>
        <w:tc>
          <w:tcPr>
            <w:tcW w:w="1750" w:type="pct"/>
            <w:hideMark/>
          </w:tcPr>
          <w:p w:rsidR="00000000" w:rsidRDefault="00785B2B">
            <w:pPr>
              <w:pStyle w:val="a5"/>
            </w:pPr>
            <w:r>
              <w:t>7. При выполнении погрузочно-разгрузочных работ и размещения грузов на работников возможно воздействие вредных и (или) опасных производственных факторов, в том числе</w:t>
            </w:r>
            <w:r>
              <w:t>:</w:t>
            </w:r>
          </w:p>
          <w:p w:rsidR="00000000" w:rsidRDefault="00785B2B">
            <w:pPr>
              <w:pStyle w:val="a5"/>
            </w:pPr>
            <w:r>
              <w:t>1) движущихся машин, промышленного транспорта, перемещаемых грузов</w:t>
            </w:r>
            <w:r>
              <w:t>;</w:t>
            </w:r>
          </w:p>
          <w:p w:rsidR="00000000" w:rsidRDefault="00785B2B">
            <w:pPr>
              <w:pStyle w:val="a5"/>
            </w:pPr>
            <w:r>
              <w:t>2) падающих предметов</w:t>
            </w:r>
            <w:r>
              <w:t xml:space="preserve"> (перемещаемого груза)</w:t>
            </w:r>
            <w:r>
              <w:t>;</w:t>
            </w:r>
          </w:p>
          <w:p w:rsidR="00000000" w:rsidRDefault="00785B2B">
            <w:pPr>
              <w:pStyle w:val="a5"/>
            </w:pPr>
            <w:r>
              <w:t>3) повышенного уровня шума и вибрации</w:t>
            </w:r>
            <w:r>
              <w:t>;</w:t>
            </w:r>
          </w:p>
          <w:p w:rsidR="00000000" w:rsidRDefault="00785B2B">
            <w:pPr>
              <w:pStyle w:val="a5"/>
            </w:pPr>
            <w:r>
              <w:t xml:space="preserve">4) повышенной или пониженной температуры </w:t>
            </w:r>
            <w:r>
              <w:lastRenderedPageBreak/>
              <w:t>воздуха рабочей зоны</w:t>
            </w:r>
            <w:r>
              <w:t>;</w:t>
            </w:r>
          </w:p>
          <w:p w:rsidR="00000000" w:rsidRDefault="00785B2B">
            <w:pPr>
              <w:pStyle w:val="a5"/>
            </w:pPr>
            <w:r>
              <w:t>5) недостаточной освещенности рабочей зоны</w:t>
            </w:r>
            <w:r>
              <w:t>;</w:t>
            </w:r>
          </w:p>
          <w:p w:rsidR="00000000" w:rsidRDefault="00785B2B">
            <w:pPr>
              <w:pStyle w:val="a5"/>
            </w:pPr>
            <w:r>
              <w:t>6) повышенной запыленности и загазованности воздуха рабочей зоны</w:t>
            </w:r>
            <w:r>
              <w:t>;</w:t>
            </w:r>
          </w:p>
          <w:p w:rsidR="00000000" w:rsidRDefault="00785B2B">
            <w:pPr>
              <w:pStyle w:val="a5"/>
            </w:pPr>
            <w:r>
              <w:t>7) повышенного уровн</w:t>
            </w:r>
            <w:r>
              <w:t>я статического электричества</w:t>
            </w:r>
            <w:r>
              <w:t>;</w:t>
            </w:r>
          </w:p>
          <w:p w:rsidR="00000000" w:rsidRDefault="00785B2B">
            <w:pPr>
              <w:pStyle w:val="a5"/>
            </w:pPr>
            <w:r>
              <w:t>8) неблагоприятных климатических условий на открытых площадках (дождь, снег, туман, ветер)</w:t>
            </w:r>
            <w:r>
              <w:t>;</w:t>
            </w:r>
          </w:p>
          <w:p w:rsidR="00000000" w:rsidRDefault="00785B2B">
            <w:pPr>
              <w:pStyle w:val="a5"/>
            </w:pPr>
            <w:r>
              <w:t>9) расположения рабочих мест на высоте относительно поверхности рабочих площадок и водной поверхности</w:t>
            </w:r>
            <w:r>
              <w:t>;</w:t>
            </w:r>
          </w:p>
          <w:p w:rsidR="00000000" w:rsidRDefault="00785B2B">
            <w:pPr>
              <w:pStyle w:val="a5"/>
            </w:pPr>
            <w:r>
              <w:t>10) физических перегрузок</w:t>
            </w:r>
            <w:r>
              <w:t>;</w:t>
            </w:r>
          </w:p>
          <w:p w:rsidR="00000000" w:rsidRDefault="00785B2B">
            <w:pPr>
              <w:pStyle w:val="a5"/>
            </w:pPr>
            <w:r>
              <w:t xml:space="preserve">11) </w:t>
            </w:r>
            <w:r>
              <w:t>нервно-психических перегрузок</w:t>
            </w:r>
            <w:r>
              <w:t>;</w:t>
            </w:r>
          </w:p>
          <w:p w:rsidR="00000000" w:rsidRDefault="00785B2B">
            <w:pPr>
              <w:pStyle w:val="a5"/>
            </w:pPr>
            <w:r>
              <w:t>12) опасных (вредных) воздействий перемещаемого груза</w:t>
            </w:r>
            <w:r>
              <w:t>.</w:t>
            </w:r>
          </w:p>
        </w:tc>
        <w:tc>
          <w:tcPr>
            <w:tcW w:w="1650" w:type="pct"/>
            <w:hideMark/>
          </w:tcPr>
          <w:p w:rsidR="00000000" w:rsidRDefault="00785B2B">
            <w:pPr>
              <w:pStyle w:val="a5"/>
            </w:pPr>
            <w:r>
              <w:lastRenderedPageBreak/>
              <w:t>В новые правила добавили перечень вредных и/или опасных производственных факторов, воздействие которых возможно на работников при выполнении погрузочно-разгрузочных работ и размещения грузо</w:t>
            </w:r>
            <w:r>
              <w:t>в</w:t>
            </w:r>
          </w:p>
        </w:tc>
      </w:tr>
      <w:tr w:rsidR="00000000" w:rsidTr="007B67D2">
        <w:trPr>
          <w:divId w:val="223025171"/>
          <w:trHeight w:val="1481"/>
        </w:trPr>
        <w:tc>
          <w:tcPr>
            <w:tcW w:w="1550" w:type="pct"/>
            <w:hideMark/>
          </w:tcPr>
          <w:p w:rsidR="00000000" w:rsidRDefault="00785B2B">
            <w:pPr>
              <w:pStyle w:val="a5"/>
              <w:jc w:val="center"/>
            </w:pPr>
            <w:r>
              <w:lastRenderedPageBreak/>
              <w:t xml:space="preserve">Правила по охране труда при погрузочно-разгрузочных работах </w:t>
            </w:r>
            <w:r>
              <w:t>и размещении грузов от 17.09.2014 № 642</w:t>
            </w:r>
            <w:r>
              <w:t>н</w:t>
            </w:r>
          </w:p>
          <w:p w:rsidR="00000000" w:rsidRDefault="00785B2B">
            <w:pPr>
              <w:pStyle w:val="a5"/>
              <w:jc w:val="center"/>
            </w:pPr>
            <w:r>
              <w:t>(п.9</w:t>
            </w:r>
            <w:r>
              <w:t>)</w:t>
            </w:r>
          </w:p>
        </w:tc>
        <w:tc>
          <w:tcPr>
            <w:tcW w:w="1750" w:type="pct"/>
            <w:hideMark/>
          </w:tcPr>
          <w:p w:rsidR="00000000" w:rsidRDefault="00785B2B">
            <w:pPr>
              <w:pStyle w:val="a5"/>
              <w:jc w:val="center"/>
            </w:pPr>
            <w:r>
              <w:t>Правила по охране труда при погрузочно-разгрузочных работах и размещении грузов от 28.10.2020 № 753</w:t>
            </w:r>
            <w:r>
              <w:t>н</w:t>
            </w:r>
          </w:p>
          <w:p w:rsidR="00000000" w:rsidRDefault="00785B2B">
            <w:pPr>
              <w:pStyle w:val="a5"/>
              <w:jc w:val="center"/>
            </w:pPr>
            <w:r>
              <w:t>(п. 28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785B2B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7B67D2">
        <w:trPr>
          <w:divId w:val="223025171"/>
          <w:trHeight w:val="321"/>
        </w:trPr>
        <w:tc>
          <w:tcPr>
            <w:tcW w:w="1550" w:type="pct"/>
            <w:hideMark/>
          </w:tcPr>
          <w:p w:rsidR="00000000" w:rsidRDefault="00785B2B">
            <w:pPr>
              <w:pStyle w:val="a5"/>
            </w:pPr>
            <w:r>
              <w:t>9. При размещении транспортных средств на погрузочно-разгрузочных площадках между</w:t>
            </w:r>
            <w:r>
              <w:t xml:space="preserve"> транспортными средствами, стоящими друг за другом (в колонну), устанавливается расстояние не менее 1 м, а между транспортными средствами, стоящими в </w:t>
            </w:r>
            <w:r>
              <w:lastRenderedPageBreak/>
              <w:t>ряд (по фронту), - не менее 1,5 м</w:t>
            </w:r>
            <w:r>
              <w:t>.</w:t>
            </w:r>
          </w:p>
          <w:p w:rsidR="00000000" w:rsidRDefault="00785B2B">
            <w:pPr>
              <w:pStyle w:val="a5"/>
            </w:pPr>
            <w:r>
              <w:t>Если транспортные средства размещаются для погрузки или разгрузки вблиз</w:t>
            </w:r>
            <w:r>
              <w:t>и здания, то между зданием и задним бортом транспортного средства устанавливается интервал не менее 1,5 м</w:t>
            </w:r>
            <w:r>
              <w:t>.</w:t>
            </w:r>
          </w:p>
          <w:p w:rsidR="00000000" w:rsidRDefault="00785B2B">
            <w:pPr>
              <w:pStyle w:val="a5"/>
            </w:pPr>
            <w:r>
              <w:t>Расстояние между транспортным средством и штабелем груза должно составлять не менее 1 м</w:t>
            </w:r>
            <w:r>
              <w:t>.</w:t>
            </w:r>
          </w:p>
        </w:tc>
        <w:tc>
          <w:tcPr>
            <w:tcW w:w="1750" w:type="pct"/>
            <w:hideMark/>
          </w:tcPr>
          <w:p w:rsidR="00000000" w:rsidRDefault="00785B2B">
            <w:pPr>
              <w:pStyle w:val="a5"/>
            </w:pPr>
            <w:r>
              <w:lastRenderedPageBreak/>
              <w:t>28. При размещении транспортных средств на погрузочно-разгрузочных площадках между транспортными средствами, стоящими друг за другом (в колонну), устанавливается расстояние не менее 1 м, а между транспортными средствами, стоящими в ряд (по фронту), - не ме</w:t>
            </w:r>
            <w:r>
              <w:t>нее 1,5 м</w:t>
            </w:r>
            <w:r>
              <w:t>.</w:t>
            </w:r>
          </w:p>
          <w:p w:rsidR="00000000" w:rsidRDefault="00785B2B">
            <w:pPr>
              <w:pStyle w:val="a5"/>
            </w:pPr>
            <w:r>
              <w:lastRenderedPageBreak/>
              <w:t>Если транспортные средства размещаются для погрузки или разгрузки вблизи здания, то между зданием и задним бортом транспортного средства устанавливается интервал не менее 0,8 м</w:t>
            </w:r>
            <w:r>
              <w:t>.</w:t>
            </w:r>
          </w:p>
          <w:p w:rsidR="00000000" w:rsidRDefault="00785B2B">
            <w:pPr>
              <w:pStyle w:val="a5"/>
            </w:pPr>
            <w:r>
              <w:t>Расстояние между транспортным средством и штабелем груза должно сос</w:t>
            </w:r>
            <w:r>
              <w:t>тавлять не менее 1 м</w:t>
            </w:r>
            <w:r>
              <w:t>.</w:t>
            </w:r>
          </w:p>
        </w:tc>
        <w:tc>
          <w:tcPr>
            <w:tcW w:w="1650" w:type="pct"/>
            <w:hideMark/>
          </w:tcPr>
          <w:p w:rsidR="00000000" w:rsidRDefault="00785B2B">
            <w:pPr>
              <w:pStyle w:val="a5"/>
            </w:pPr>
            <w:r>
              <w:lastRenderedPageBreak/>
              <w:t>Интервал до заднего борта машины при размещении вблизи здания не может быть меньше 80 см (раньше минимальным было расстояние 1,5 м</w:t>
            </w:r>
            <w:r>
              <w:t>)</w:t>
            </w:r>
          </w:p>
        </w:tc>
      </w:tr>
      <w:tr w:rsidR="00000000" w:rsidTr="007B67D2">
        <w:trPr>
          <w:divId w:val="223025171"/>
          <w:trHeight w:val="1481"/>
        </w:trPr>
        <w:tc>
          <w:tcPr>
            <w:tcW w:w="1550" w:type="pct"/>
            <w:hideMark/>
          </w:tcPr>
          <w:p w:rsidR="00000000" w:rsidRDefault="00785B2B">
            <w:pPr>
              <w:pStyle w:val="a5"/>
              <w:jc w:val="center"/>
            </w:pPr>
            <w:r>
              <w:lastRenderedPageBreak/>
              <w:t xml:space="preserve">Правила по охране труда при погрузочно-разгрузочных работах и размещении грузов от 17.09.2014 № </w:t>
            </w:r>
            <w:r>
              <w:t>642н</w:t>
            </w:r>
            <w:r>
              <w:br/>
              <w:t>(п. 18</w:t>
            </w:r>
            <w:r>
              <w:t>)</w:t>
            </w:r>
          </w:p>
        </w:tc>
        <w:tc>
          <w:tcPr>
            <w:tcW w:w="1750" w:type="pct"/>
            <w:hideMark/>
          </w:tcPr>
          <w:p w:rsidR="00000000" w:rsidRDefault="00785B2B">
            <w:pPr>
              <w:pStyle w:val="a5"/>
              <w:jc w:val="center"/>
            </w:pPr>
            <w:r>
              <w:t>Правила по охране труда при погрузочно-разгрузочных работах и размещении грузов от 28.10.2020 № 753</w:t>
            </w:r>
            <w:r>
              <w:t>н</w:t>
            </w:r>
          </w:p>
          <w:p w:rsidR="00000000" w:rsidRDefault="00785B2B">
            <w:pPr>
              <w:pStyle w:val="a5"/>
              <w:jc w:val="center"/>
            </w:pPr>
            <w:r>
              <w:t>(п. 13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785B2B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7B67D2">
        <w:trPr>
          <w:divId w:val="223025171"/>
          <w:trHeight w:val="745"/>
        </w:trPr>
        <w:tc>
          <w:tcPr>
            <w:tcW w:w="1550" w:type="pct"/>
            <w:hideMark/>
          </w:tcPr>
          <w:p w:rsidR="00000000" w:rsidRDefault="00785B2B">
            <w:pPr>
              <w:pStyle w:val="a5"/>
            </w:pPr>
            <w:r>
              <w:t>18. Не допускаются к эксплуатации съемные грузозахватные приспособления (стропы, кольца, петли), у которых</w:t>
            </w:r>
            <w:r>
              <w:t>:</w:t>
            </w:r>
          </w:p>
          <w:p w:rsidR="00000000" w:rsidRDefault="00785B2B">
            <w:pPr>
              <w:pStyle w:val="a5"/>
            </w:pPr>
            <w:r>
              <w:t>1) имеются трещины</w:t>
            </w:r>
            <w:r>
              <w:t>;</w:t>
            </w:r>
          </w:p>
          <w:p w:rsidR="00000000" w:rsidRDefault="00785B2B">
            <w:pPr>
              <w:pStyle w:val="a5"/>
            </w:pPr>
            <w:r>
              <w:t>2) отсутствуют или повреждены маркировочные бирки</w:t>
            </w:r>
            <w:r>
              <w:t>;</w:t>
            </w:r>
          </w:p>
          <w:p w:rsidR="00000000" w:rsidRDefault="00785B2B">
            <w:pPr>
              <w:pStyle w:val="a5"/>
            </w:pPr>
            <w:r>
              <w:t>3) деформированы коуши</w:t>
            </w:r>
            <w:r>
              <w:t>;</w:t>
            </w:r>
          </w:p>
          <w:p w:rsidR="00000000" w:rsidRDefault="00785B2B">
            <w:pPr>
              <w:pStyle w:val="a5"/>
            </w:pPr>
            <w:r>
              <w:t>4) имеются трещины на опрессовочных втулках</w:t>
            </w:r>
            <w:r>
              <w:t>;</w:t>
            </w:r>
          </w:p>
          <w:p w:rsidR="00000000" w:rsidRDefault="00785B2B">
            <w:pPr>
              <w:pStyle w:val="a5"/>
            </w:pPr>
            <w:r>
              <w:t>5) имеются смещения каната в заплетке или втулках</w:t>
            </w:r>
            <w:r>
              <w:t>;</w:t>
            </w:r>
          </w:p>
          <w:p w:rsidR="00000000" w:rsidRDefault="00785B2B">
            <w:pPr>
              <w:pStyle w:val="a5"/>
            </w:pPr>
            <w:r>
              <w:t>6) повреждены или отсутствуют оплетки или другие защитные элемент</w:t>
            </w:r>
            <w:r>
              <w:t xml:space="preserve">ы при наличии выступающих концов проволоки у места </w:t>
            </w:r>
            <w:r>
              <w:lastRenderedPageBreak/>
              <w:t>заплетки</w:t>
            </w:r>
            <w:r>
              <w:t>;</w:t>
            </w:r>
          </w:p>
          <w:p w:rsidR="00000000" w:rsidRDefault="00785B2B">
            <w:pPr>
              <w:pStyle w:val="a5"/>
            </w:pPr>
            <w:r>
              <w:t>7) крюки не имеют предохранительных замков</w:t>
            </w:r>
            <w:r>
              <w:t>.</w:t>
            </w:r>
          </w:p>
          <w:p w:rsidR="00000000" w:rsidRDefault="00785B2B">
            <w:pPr>
              <w:pStyle w:val="a5"/>
            </w:pPr>
            <w:r>
              <w:t> </w:t>
            </w:r>
          </w:p>
        </w:tc>
        <w:tc>
          <w:tcPr>
            <w:tcW w:w="1750" w:type="pct"/>
            <w:hideMark/>
          </w:tcPr>
          <w:p w:rsidR="00000000" w:rsidRDefault="00785B2B">
            <w:pPr>
              <w:pStyle w:val="a5"/>
            </w:pPr>
            <w:r>
              <w:lastRenderedPageBreak/>
              <w:t>13. Не допускаются к эксплуатации съемные грузозахватные приспособления (стропы, кольца, петли) (далее - СГП), у которых</w:t>
            </w:r>
            <w:r>
              <w:t>:</w:t>
            </w:r>
          </w:p>
          <w:p w:rsidR="00000000" w:rsidRDefault="00785B2B">
            <w:pPr>
              <w:pStyle w:val="a5"/>
            </w:pPr>
            <w:r>
              <w:t>1) отсутствует бирка (клей</w:t>
            </w:r>
            <w:r>
              <w:t>мо)</w:t>
            </w:r>
            <w:r>
              <w:t>;</w:t>
            </w:r>
          </w:p>
          <w:p w:rsidR="00000000" w:rsidRDefault="00785B2B">
            <w:pPr>
              <w:pStyle w:val="a5"/>
            </w:pPr>
            <w:r>
              <w:t>2) деформированы коуши</w:t>
            </w:r>
            <w:r>
              <w:t>;</w:t>
            </w:r>
          </w:p>
          <w:p w:rsidR="00000000" w:rsidRDefault="00785B2B">
            <w:pPr>
              <w:pStyle w:val="a5"/>
            </w:pPr>
            <w:r>
              <w:t>3) имеются трещины на опрессовочных втулках</w:t>
            </w:r>
            <w:r>
              <w:t>;</w:t>
            </w:r>
          </w:p>
          <w:p w:rsidR="00000000" w:rsidRDefault="00785B2B">
            <w:pPr>
              <w:pStyle w:val="a5"/>
            </w:pPr>
            <w:r>
              <w:t>4) имеются смещения каната в заплетке или втулках</w:t>
            </w:r>
            <w:r>
              <w:t>;</w:t>
            </w:r>
          </w:p>
          <w:p w:rsidR="00000000" w:rsidRDefault="00785B2B">
            <w:pPr>
              <w:pStyle w:val="a5"/>
            </w:pPr>
            <w:r>
              <w:t>5) повреждены или отсутствуют оплетки или другие защитные элементы при наличии выступающих концов проволоки у места заплетки</w:t>
            </w:r>
            <w:r>
              <w:t>;</w:t>
            </w:r>
          </w:p>
          <w:p w:rsidR="00000000" w:rsidRDefault="00785B2B">
            <w:pPr>
              <w:pStyle w:val="a5"/>
            </w:pPr>
            <w:r>
              <w:t>6) кр</w:t>
            </w:r>
            <w:r>
              <w:t xml:space="preserve">юки не имеют </w:t>
            </w:r>
            <w:r>
              <w:lastRenderedPageBreak/>
              <w:t>предохранительных замков</w:t>
            </w:r>
            <w:r>
              <w:t>;</w:t>
            </w:r>
          </w:p>
          <w:p w:rsidR="00000000" w:rsidRDefault="00785B2B">
            <w:pPr>
              <w:pStyle w:val="a5"/>
            </w:pPr>
            <w:r>
              <w:t>7) имеются узлы, порезы, обрывы нитей стропов из синтетических лент на текстильной основе, повреждения лент от воздействия химических веществ</w:t>
            </w:r>
            <w:r>
              <w:t>;</w:t>
            </w:r>
          </w:p>
          <w:p w:rsidR="00000000" w:rsidRDefault="00785B2B">
            <w:pPr>
              <w:pStyle w:val="a5"/>
            </w:pPr>
            <w:r>
              <w:t>8) имеются повреждения на канатных и цепных съемных грузозахватных приспос</w:t>
            </w:r>
            <w:r>
              <w:t>облениях</w:t>
            </w:r>
            <w:r>
              <w:t>.</w:t>
            </w:r>
          </w:p>
          <w:p w:rsidR="00000000" w:rsidRDefault="00785B2B">
            <w:pPr>
              <w:pStyle w:val="a5"/>
            </w:pPr>
            <w:r>
              <w:t>СГП с дефектами, повреждениями и несоответствиями технической (эксплуатационной) документации (паспортным данным) организации-изготовителя не должны находиться на месте выполнения работ</w:t>
            </w:r>
            <w:r>
              <w:t>.</w:t>
            </w:r>
          </w:p>
        </w:tc>
        <w:tc>
          <w:tcPr>
            <w:tcW w:w="1650" w:type="pct"/>
            <w:hideMark/>
          </w:tcPr>
          <w:p w:rsidR="00000000" w:rsidRDefault="00785B2B">
            <w:pPr>
              <w:pStyle w:val="a5"/>
            </w:pPr>
            <w:r>
              <w:lastRenderedPageBreak/>
              <w:t>Дополнили требования к съемным грузозахватным приспособлен</w:t>
            </w:r>
            <w:r>
              <w:t>иям. Теперь приспособления без оплетки и других защитных элементов или с их повреждениями не используйте, если есть выступающие концы проволоки у места заплетки. Новый запрет не позволяет использовать канатные и цепные съемные грузозахватные приспособления</w:t>
            </w:r>
            <w:r>
              <w:t xml:space="preserve"> с повреждениями. Нельзя применять приспособления с узлами, порезами, обрывами нитей стропов из синтетических лент на текстильной основе, а также ленты, которые повредили химическими веществам</w:t>
            </w:r>
            <w:r>
              <w:t>и</w:t>
            </w:r>
          </w:p>
        </w:tc>
      </w:tr>
      <w:tr w:rsidR="00000000" w:rsidTr="007B67D2">
        <w:trPr>
          <w:divId w:val="223025171"/>
          <w:trHeight w:val="745"/>
        </w:trPr>
        <w:tc>
          <w:tcPr>
            <w:tcW w:w="1550" w:type="pct"/>
            <w:hideMark/>
          </w:tcPr>
          <w:p w:rsidR="00000000" w:rsidRDefault="00785B2B">
            <w:pPr>
              <w:pStyle w:val="a5"/>
              <w:jc w:val="center"/>
            </w:pPr>
            <w:r>
              <w:lastRenderedPageBreak/>
              <w:t>Правила по охране труда при погрузочно-разгрузочных работах и размещении грузов от 17.09.2014 № 642</w:t>
            </w:r>
            <w:r>
              <w:t>н</w:t>
            </w:r>
          </w:p>
        </w:tc>
        <w:tc>
          <w:tcPr>
            <w:tcW w:w="1750" w:type="pct"/>
            <w:hideMark/>
          </w:tcPr>
          <w:p w:rsidR="00000000" w:rsidRDefault="00785B2B">
            <w:pPr>
              <w:pStyle w:val="a5"/>
              <w:jc w:val="center"/>
            </w:pPr>
            <w:r>
              <w:t>Правила по охране труда при погрузочно-разгрузочных работах и размещении грузов от 28.10.2020 № 753</w:t>
            </w:r>
            <w:r>
              <w:t>н</w:t>
            </w:r>
          </w:p>
          <w:p w:rsidR="00000000" w:rsidRDefault="00785B2B">
            <w:pPr>
              <w:pStyle w:val="a5"/>
              <w:jc w:val="center"/>
            </w:pPr>
            <w:r>
              <w:t>(п. 26-27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785B2B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7B67D2">
        <w:trPr>
          <w:divId w:val="223025171"/>
          <w:trHeight w:val="745"/>
        </w:trPr>
        <w:tc>
          <w:tcPr>
            <w:tcW w:w="1550" w:type="pct"/>
            <w:hideMark/>
          </w:tcPr>
          <w:p w:rsidR="00000000" w:rsidRDefault="00785B2B">
            <w:pPr>
              <w:pStyle w:val="a5"/>
              <w:jc w:val="center"/>
            </w:pPr>
            <w:r>
              <w:t>Требование не установлен</w:t>
            </w:r>
            <w:r>
              <w:t>о</w:t>
            </w:r>
          </w:p>
        </w:tc>
        <w:tc>
          <w:tcPr>
            <w:tcW w:w="1750" w:type="pct"/>
            <w:hideMark/>
          </w:tcPr>
          <w:p w:rsidR="00000000" w:rsidRDefault="00785B2B">
            <w:pPr>
              <w:pStyle w:val="a5"/>
            </w:pPr>
            <w:r>
              <w:t>26. При перемещении груза с помощью грузоподъемной машины масса груза не должна превышать паспортную грузоподъемность машины (у стреловых кранов - с учетом вылета стрелы, выносных опор, противовесов)</w:t>
            </w:r>
            <w:r>
              <w:t>.</w:t>
            </w:r>
          </w:p>
          <w:p w:rsidR="00000000" w:rsidRDefault="00785B2B">
            <w:pPr>
              <w:pStyle w:val="a5"/>
            </w:pPr>
            <w:r>
              <w:t>27. При производстве погрузочно-разгрузочных работ с</w:t>
            </w:r>
            <w:r>
              <w:t xml:space="preserve"> помощью грузоподъемной машины, в случае отсутствия данных по массе и центру тяжести поднимаемого груза, подъем груза производится только при непосредственном </w:t>
            </w:r>
            <w:r>
              <w:lastRenderedPageBreak/>
              <w:t>руководстве лица, ответственного за безопасное производство работ</w:t>
            </w:r>
            <w:r>
              <w:t>.</w:t>
            </w:r>
          </w:p>
        </w:tc>
        <w:tc>
          <w:tcPr>
            <w:tcW w:w="1650" w:type="pct"/>
            <w:hideMark/>
          </w:tcPr>
          <w:p w:rsidR="00000000" w:rsidRDefault="00785B2B">
            <w:pPr>
              <w:pStyle w:val="a5"/>
            </w:pPr>
            <w:r>
              <w:lastRenderedPageBreak/>
              <w:t>Установили дополнительные тре</w:t>
            </w:r>
            <w:r>
              <w:t>бования к перемещению грузов. Так, в пункте 26 правил указано, что масса груза не должна превышать паспортную грузоподъемность машины. У стреловых кранов — с учетом вылета стрелы выносных опор и противовесов. В пункте 27 определено: если нет данных по масс</w:t>
            </w:r>
            <w:r>
              <w:t xml:space="preserve">е и центру тяжести поднимаемого груза, его подъем с помощью грузоподъемной машины производится только при </w:t>
            </w:r>
            <w:r>
              <w:lastRenderedPageBreak/>
              <w:t>непосредственном руководстве лица, ответственного за безопасное производство рабо</w:t>
            </w:r>
            <w:r>
              <w:t>т</w:t>
            </w:r>
          </w:p>
        </w:tc>
      </w:tr>
      <w:tr w:rsidR="00000000" w:rsidTr="007B67D2">
        <w:trPr>
          <w:divId w:val="223025171"/>
          <w:trHeight w:val="745"/>
        </w:trPr>
        <w:tc>
          <w:tcPr>
            <w:tcW w:w="1550" w:type="pct"/>
            <w:hideMark/>
          </w:tcPr>
          <w:p w:rsidR="00000000" w:rsidRDefault="00785B2B">
            <w:pPr>
              <w:pStyle w:val="a5"/>
              <w:jc w:val="center"/>
            </w:pPr>
            <w:r>
              <w:lastRenderedPageBreak/>
              <w:t>Правила по охране труда при погрузочно-разгрузочных работах и размещении грузов от 17.09.2014 № 642н</w:t>
            </w:r>
            <w:r>
              <w:br/>
              <w:t>(п. 34</w:t>
            </w:r>
            <w:r>
              <w:t>)</w:t>
            </w:r>
          </w:p>
        </w:tc>
        <w:tc>
          <w:tcPr>
            <w:tcW w:w="1750" w:type="pct"/>
            <w:hideMark/>
          </w:tcPr>
          <w:p w:rsidR="00000000" w:rsidRDefault="00785B2B">
            <w:pPr>
              <w:pStyle w:val="a5"/>
              <w:jc w:val="center"/>
            </w:pPr>
            <w:r>
              <w:t>Правила по охране труда при погрузочно-разгрузочных работах и размещении грузов от 28.10.2020 № 753</w:t>
            </w:r>
            <w:r>
              <w:t>н</w:t>
            </w:r>
          </w:p>
          <w:p w:rsidR="00000000" w:rsidRDefault="00785B2B">
            <w:pPr>
              <w:pStyle w:val="a5"/>
              <w:jc w:val="center"/>
            </w:pPr>
            <w:r>
              <w:t>(п. 36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785B2B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7B67D2">
        <w:trPr>
          <w:divId w:val="223025171"/>
          <w:trHeight w:val="745"/>
        </w:trPr>
        <w:tc>
          <w:tcPr>
            <w:tcW w:w="1550" w:type="pct"/>
            <w:hideMark/>
          </w:tcPr>
          <w:p w:rsidR="00000000" w:rsidRDefault="00785B2B">
            <w:pPr>
              <w:pStyle w:val="a5"/>
            </w:pPr>
            <w:r>
              <w:t>34. При производств</w:t>
            </w:r>
            <w:r>
              <w:t>е погрузочно-разгрузочных работ несколькими работниками необходимо каждому из них следить за тем, чтобы не причинить друг другу травмы инструментами или грузами</w:t>
            </w:r>
            <w:r>
              <w:t>.</w:t>
            </w:r>
          </w:p>
          <w:p w:rsidR="00000000" w:rsidRDefault="00785B2B">
            <w:pPr>
              <w:pStyle w:val="a5"/>
            </w:pPr>
            <w:r>
              <w:t>При переноске грузов сзади идущий работник соблюдает расстояние не менее 3 м от впереди идущег</w:t>
            </w:r>
            <w:r>
              <w:t>о работника</w:t>
            </w:r>
            <w:r>
              <w:t>.</w:t>
            </w:r>
          </w:p>
          <w:p w:rsidR="00000000" w:rsidRDefault="00785B2B">
            <w:pPr>
              <w:pStyle w:val="a5"/>
              <w:jc w:val="center"/>
            </w:pPr>
            <w:r>
              <w:t> </w:t>
            </w:r>
          </w:p>
        </w:tc>
        <w:tc>
          <w:tcPr>
            <w:tcW w:w="1750" w:type="pct"/>
            <w:hideMark/>
          </w:tcPr>
          <w:p w:rsidR="00000000" w:rsidRDefault="00785B2B">
            <w:pPr>
              <w:pStyle w:val="a5"/>
            </w:pPr>
            <w:r>
              <w:t>36. При производстве погрузочно-разгрузочных работ несколькими работниками необходимо каждому из них следить за тем, чтобы не причинить друг другу травмы инструментами или грузами</w:t>
            </w:r>
            <w:r>
              <w:t>.</w:t>
            </w:r>
          </w:p>
          <w:p w:rsidR="00000000" w:rsidRDefault="00785B2B">
            <w:pPr>
              <w:pStyle w:val="a5"/>
            </w:pPr>
            <w:r>
              <w:t> </w:t>
            </w:r>
          </w:p>
        </w:tc>
        <w:tc>
          <w:tcPr>
            <w:tcW w:w="1650" w:type="pct"/>
            <w:hideMark/>
          </w:tcPr>
          <w:p w:rsidR="00000000" w:rsidRDefault="00785B2B">
            <w:pPr>
              <w:pStyle w:val="a5"/>
            </w:pPr>
            <w:r>
              <w:t>Исключено требование при переноске грузов соблюдать инте</w:t>
            </w:r>
            <w:r>
              <w:t xml:space="preserve">рвал 3 м </w:t>
            </w:r>
            <w:proofErr w:type="gramStart"/>
            <w:r>
              <w:t>между</w:t>
            </w:r>
            <w:proofErr w:type="gramEnd"/>
            <w:r>
              <w:t xml:space="preserve"> идущим</w:t>
            </w:r>
            <w:r>
              <w:t>и</w:t>
            </w:r>
          </w:p>
        </w:tc>
      </w:tr>
      <w:tr w:rsidR="00000000" w:rsidTr="007B67D2">
        <w:trPr>
          <w:divId w:val="223025171"/>
          <w:trHeight w:val="745"/>
        </w:trPr>
        <w:tc>
          <w:tcPr>
            <w:tcW w:w="1550" w:type="pct"/>
            <w:hideMark/>
          </w:tcPr>
          <w:p w:rsidR="00000000" w:rsidRDefault="00785B2B">
            <w:pPr>
              <w:pStyle w:val="a5"/>
              <w:jc w:val="center"/>
            </w:pPr>
            <w:r>
              <w:t>Правила по охране труда при погрузочно-разгрузочных работах и размещении грузов от 17.09.2014 № 642н</w:t>
            </w:r>
            <w:r>
              <w:br/>
              <w:t>(п. 33</w:t>
            </w:r>
            <w:r>
              <w:t>)</w:t>
            </w:r>
          </w:p>
        </w:tc>
        <w:tc>
          <w:tcPr>
            <w:tcW w:w="1750" w:type="pct"/>
            <w:hideMark/>
          </w:tcPr>
          <w:p w:rsidR="00000000" w:rsidRDefault="00785B2B">
            <w:pPr>
              <w:pStyle w:val="a5"/>
              <w:jc w:val="center"/>
            </w:pPr>
            <w:r>
              <w:t>Правила по охране труда при погрузочно-разгрузочных работах и размещении грузов от 28.10.2020 № 753</w:t>
            </w:r>
            <w:r>
              <w:t>н</w:t>
            </w:r>
          </w:p>
          <w:p w:rsidR="00000000" w:rsidRDefault="00785B2B">
            <w:pPr>
              <w:pStyle w:val="a5"/>
              <w:jc w:val="center"/>
            </w:pPr>
            <w:r>
              <w:t>(п. 35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785B2B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7B67D2">
        <w:trPr>
          <w:divId w:val="223025171"/>
          <w:trHeight w:val="745"/>
        </w:trPr>
        <w:tc>
          <w:tcPr>
            <w:tcW w:w="1550" w:type="pct"/>
            <w:hideMark/>
          </w:tcPr>
          <w:p w:rsidR="00000000" w:rsidRDefault="00785B2B">
            <w:pPr>
              <w:pStyle w:val="a5"/>
              <w:jc w:val="center"/>
            </w:pPr>
            <w:r>
              <w:t>33. Погрузка и разгрузка грузов массой от 80 до 500 кг производится с применением грузоподъемного оборудования (талей, блоков, лебедок), а также с применением покатов</w:t>
            </w:r>
            <w:r>
              <w:t>.</w:t>
            </w:r>
          </w:p>
        </w:tc>
        <w:tc>
          <w:tcPr>
            <w:tcW w:w="1750" w:type="pct"/>
            <w:hideMark/>
          </w:tcPr>
          <w:p w:rsidR="00000000" w:rsidRDefault="00785B2B">
            <w:pPr>
              <w:pStyle w:val="a5"/>
            </w:pPr>
            <w:r>
              <w:t>35. Погрузка и разгрузка грузов массой от 50 кг до 500 кг должна произ</w:t>
            </w:r>
            <w:r>
              <w:t>водиться с применением грузоподъемного оборудования и устройств (тельферов, лебедок, талей, блоков). Ручная погрузка и разгрузка таких грузов допускается под руководством лица, назначенного работодателем ответственным за безопасное производство работ, и пр</w:t>
            </w:r>
            <w:r>
              <w:t xml:space="preserve">и условии, что нагрузка на </w:t>
            </w:r>
            <w:r>
              <w:lastRenderedPageBreak/>
              <w:t>одного работника не будет превышать 50 кг</w:t>
            </w:r>
            <w:r>
              <w:t>.</w:t>
            </w:r>
          </w:p>
          <w:p w:rsidR="00000000" w:rsidRDefault="00785B2B">
            <w:pPr>
              <w:pStyle w:val="a5"/>
            </w:pPr>
            <w:r>
              <w:t>Погрузка и разгрузка грузов массой более 500 кг должна производиться с применением грузоподъемных машин</w:t>
            </w:r>
            <w:r>
              <w:t>.</w:t>
            </w:r>
          </w:p>
        </w:tc>
        <w:tc>
          <w:tcPr>
            <w:tcW w:w="1650" w:type="pct"/>
            <w:hideMark/>
          </w:tcPr>
          <w:p w:rsidR="00000000" w:rsidRDefault="00785B2B">
            <w:pPr>
              <w:pStyle w:val="a5"/>
              <w:jc w:val="center"/>
            </w:pPr>
            <w:r>
              <w:lastRenderedPageBreak/>
              <w:t>Если необходимо погрузить или разгрузить объекты массой от 50 до 500 кг, организ</w:t>
            </w:r>
            <w:r>
              <w:t xml:space="preserve">ация должна применять грузоподъемное оборудование и тельферы, лебедки, тали. В старой редакции </w:t>
            </w:r>
            <w:proofErr w:type="gramStart"/>
            <w:r>
              <w:t>правил</w:t>
            </w:r>
            <w:proofErr w:type="gramEnd"/>
            <w:r>
              <w:t xml:space="preserve"> такая обязанность появлялась при операциях с грузами от 80 кг. Ручная погрузка и разгрузка аналогичных грузов допускается под руководством лица, назначенн</w:t>
            </w:r>
            <w:r>
              <w:t xml:space="preserve">ого </w:t>
            </w:r>
            <w:r>
              <w:lastRenderedPageBreak/>
              <w:t>ответственным за безопасное производство работ приказом руководителя организации. Важное условие: нагрузка на одного сотрудника не должна превышать 50 к</w:t>
            </w:r>
            <w:r>
              <w:t>г</w:t>
            </w:r>
          </w:p>
        </w:tc>
      </w:tr>
      <w:tr w:rsidR="00000000" w:rsidTr="007B67D2">
        <w:trPr>
          <w:divId w:val="223025171"/>
          <w:trHeight w:val="745"/>
        </w:trPr>
        <w:tc>
          <w:tcPr>
            <w:tcW w:w="1550" w:type="pct"/>
            <w:hideMark/>
          </w:tcPr>
          <w:p w:rsidR="00000000" w:rsidRDefault="00785B2B">
            <w:pPr>
              <w:pStyle w:val="a5"/>
              <w:jc w:val="center"/>
            </w:pPr>
            <w:r>
              <w:lastRenderedPageBreak/>
              <w:t>Правила по охране труда при погрузочно-разгрузочных работах и размещении грузов от 17.09.2014 № 642н</w:t>
            </w:r>
            <w:r>
              <w:br/>
              <w:t>(п. 37</w:t>
            </w:r>
            <w:r>
              <w:t>)</w:t>
            </w:r>
          </w:p>
        </w:tc>
        <w:tc>
          <w:tcPr>
            <w:tcW w:w="1750" w:type="pct"/>
            <w:hideMark/>
          </w:tcPr>
          <w:p w:rsidR="00000000" w:rsidRDefault="00785B2B">
            <w:pPr>
              <w:pStyle w:val="a5"/>
              <w:jc w:val="center"/>
            </w:pPr>
            <w:r>
              <w:t>Правила по охране труда при погрузочно-разгрузочных работах и размещении грузов от 28.10.2020 № 753</w:t>
            </w:r>
            <w:r>
              <w:t>н</w:t>
            </w:r>
          </w:p>
          <w:p w:rsidR="00000000" w:rsidRDefault="00785B2B">
            <w:pPr>
              <w:pStyle w:val="a5"/>
              <w:jc w:val="center"/>
            </w:pPr>
            <w:r>
              <w:t>(п. 39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785B2B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7B67D2">
        <w:trPr>
          <w:divId w:val="223025171"/>
          <w:trHeight w:val="321"/>
        </w:trPr>
        <w:tc>
          <w:tcPr>
            <w:tcW w:w="1550" w:type="pct"/>
            <w:hideMark/>
          </w:tcPr>
          <w:p w:rsidR="00000000" w:rsidRDefault="00785B2B">
            <w:pPr>
              <w:pStyle w:val="a5"/>
            </w:pPr>
            <w:r>
              <w:t>37. После строповки</w:t>
            </w:r>
            <w:r>
              <w:t xml:space="preserve"> груза для проверки ее надежности груз поднимается на высоту не более 1 м от уровня пола (площадки), а работник, застропивший груз, отходит в безопасное место, определенное планом производства работ или технологической картой</w:t>
            </w:r>
            <w:r>
              <w:t>.</w:t>
            </w:r>
          </w:p>
        </w:tc>
        <w:tc>
          <w:tcPr>
            <w:tcW w:w="1750" w:type="pct"/>
            <w:hideMark/>
          </w:tcPr>
          <w:p w:rsidR="00000000" w:rsidRDefault="00785B2B">
            <w:pPr>
              <w:pStyle w:val="a5"/>
            </w:pPr>
            <w:r>
              <w:t>39. После строповки груза дл</w:t>
            </w:r>
            <w:r>
              <w:t>я проверки ее надежности груз должен быть поднят на высоту 200 - 300 мм от уровня пола (площадки). Только убедившись в надежности строповки работник, застропивший груз, дает команду на дальнейший подъем и перемещение груза</w:t>
            </w:r>
            <w:r>
              <w:t>.</w:t>
            </w:r>
          </w:p>
        </w:tc>
        <w:tc>
          <w:tcPr>
            <w:tcW w:w="1650" w:type="pct"/>
            <w:hideMark/>
          </w:tcPr>
          <w:p w:rsidR="00000000" w:rsidRDefault="00785B2B">
            <w:pPr>
              <w:pStyle w:val="a5"/>
              <w:jc w:val="center"/>
            </w:pPr>
            <w:r>
              <w:t>Сократили высоту до 200–300мм, на которую необходимо поднять груз для проверки надежности строповки груз</w:t>
            </w:r>
            <w:r>
              <w:t>а</w:t>
            </w:r>
          </w:p>
        </w:tc>
      </w:tr>
      <w:tr w:rsidR="00000000" w:rsidTr="007B67D2">
        <w:trPr>
          <w:divId w:val="223025171"/>
          <w:trHeight w:val="745"/>
        </w:trPr>
        <w:tc>
          <w:tcPr>
            <w:tcW w:w="1550" w:type="pct"/>
            <w:hideMark/>
          </w:tcPr>
          <w:p w:rsidR="00000000" w:rsidRDefault="00785B2B">
            <w:pPr>
              <w:pStyle w:val="a5"/>
              <w:jc w:val="center"/>
            </w:pPr>
            <w:r>
              <w:t>Правила по охране труда при погрузочно-разгрузочных работах и размещении грузов от 17.09.2014 № 642н</w:t>
            </w:r>
            <w:r>
              <w:br/>
              <w:t>(п. 38</w:t>
            </w:r>
            <w:r>
              <w:t>)</w:t>
            </w:r>
          </w:p>
        </w:tc>
        <w:tc>
          <w:tcPr>
            <w:tcW w:w="1750" w:type="pct"/>
            <w:hideMark/>
          </w:tcPr>
          <w:p w:rsidR="00000000" w:rsidRDefault="00785B2B">
            <w:pPr>
              <w:pStyle w:val="a5"/>
              <w:jc w:val="center"/>
            </w:pPr>
            <w:r>
              <w:t>Правила по охране труда при погрузочно-разгрузочных работах и размещении грузов от 28.10.2020 № 753</w:t>
            </w:r>
            <w:r>
              <w:t>н</w:t>
            </w:r>
          </w:p>
          <w:p w:rsidR="00000000" w:rsidRDefault="00785B2B">
            <w:pPr>
              <w:pStyle w:val="a5"/>
              <w:jc w:val="center"/>
            </w:pPr>
            <w:r>
              <w:t>(п. 40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785B2B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7B67D2">
        <w:trPr>
          <w:divId w:val="223025171"/>
          <w:trHeight w:val="745"/>
        </w:trPr>
        <w:tc>
          <w:tcPr>
            <w:tcW w:w="1550" w:type="pct"/>
            <w:hideMark/>
          </w:tcPr>
          <w:p w:rsidR="00000000" w:rsidRDefault="00785B2B">
            <w:pPr>
              <w:pStyle w:val="a5"/>
            </w:pPr>
            <w:r>
              <w:t>38. Перемещать груз, подвешенный на крюк крана, над рабочими местами при нахождении людей в зоне перемещения груза запрещается</w:t>
            </w:r>
            <w:r>
              <w:t>.</w:t>
            </w:r>
          </w:p>
        </w:tc>
        <w:tc>
          <w:tcPr>
            <w:tcW w:w="1750" w:type="pct"/>
            <w:hideMark/>
          </w:tcPr>
          <w:p w:rsidR="00000000" w:rsidRDefault="00785B2B">
            <w:pPr>
              <w:pStyle w:val="a5"/>
            </w:pPr>
            <w:r>
              <w:t>40. Перемещать груз над рабочими местами при нахождении людей в зоне перемещения груза запрещается</w:t>
            </w:r>
            <w:r>
              <w:t>.</w:t>
            </w:r>
          </w:p>
        </w:tc>
        <w:tc>
          <w:tcPr>
            <w:tcW w:w="1650" w:type="pct"/>
            <w:hideMark/>
          </w:tcPr>
          <w:p w:rsidR="00000000" w:rsidRDefault="00785B2B">
            <w:pPr>
              <w:pStyle w:val="a5"/>
            </w:pPr>
            <w:r>
              <w:t xml:space="preserve">В новых правилах уточнили запрет перемещать груз над рабочими местами, где находятся люди. Раньше он касался грузов, которые перемещают </w:t>
            </w:r>
            <w:proofErr w:type="gramStart"/>
            <w:r>
              <w:t>подвешенными</w:t>
            </w:r>
            <w:proofErr w:type="gramEnd"/>
            <w:r>
              <w:t xml:space="preserve"> только</w:t>
            </w:r>
            <w:r>
              <w:t xml:space="preserve"> на крюк крана. Теперь требование действует для перемещений груза любым способо</w:t>
            </w:r>
            <w:r>
              <w:t>м</w:t>
            </w:r>
          </w:p>
        </w:tc>
      </w:tr>
      <w:tr w:rsidR="00000000" w:rsidTr="007B67D2">
        <w:trPr>
          <w:divId w:val="223025171"/>
          <w:trHeight w:val="745"/>
        </w:trPr>
        <w:tc>
          <w:tcPr>
            <w:tcW w:w="1550" w:type="pct"/>
            <w:hideMark/>
          </w:tcPr>
          <w:p w:rsidR="00000000" w:rsidRDefault="00785B2B">
            <w:pPr>
              <w:pStyle w:val="a5"/>
              <w:jc w:val="center"/>
            </w:pPr>
            <w:r>
              <w:t>Правила по охране труда при погрузочно-разгрузочных работах и размещении грузов от 17.09.2014 № 642н</w:t>
            </w:r>
            <w:r>
              <w:br/>
              <w:t>(п. 51</w:t>
            </w:r>
            <w:r>
              <w:t>)</w:t>
            </w:r>
          </w:p>
        </w:tc>
        <w:tc>
          <w:tcPr>
            <w:tcW w:w="1750" w:type="pct"/>
            <w:hideMark/>
          </w:tcPr>
          <w:p w:rsidR="00000000" w:rsidRDefault="00785B2B">
            <w:pPr>
              <w:pStyle w:val="a5"/>
              <w:jc w:val="center"/>
            </w:pPr>
            <w:r>
              <w:t xml:space="preserve">Правила по охране труда при погрузочно-разгрузочных работах </w:t>
            </w:r>
            <w:r>
              <w:t>и размещении грузов от 28.10.2020 № 753</w:t>
            </w:r>
            <w:r>
              <w:t>н</w:t>
            </w:r>
          </w:p>
          <w:p w:rsidR="00000000" w:rsidRDefault="00785B2B">
            <w:pPr>
              <w:pStyle w:val="a5"/>
              <w:jc w:val="center"/>
            </w:pPr>
            <w:r>
              <w:t>(п. 52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785B2B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7B67D2">
        <w:trPr>
          <w:divId w:val="223025171"/>
          <w:trHeight w:val="745"/>
        </w:trPr>
        <w:tc>
          <w:tcPr>
            <w:tcW w:w="1550" w:type="pct"/>
            <w:hideMark/>
          </w:tcPr>
          <w:p w:rsidR="00000000" w:rsidRDefault="00785B2B">
            <w:pPr>
              <w:pStyle w:val="a5"/>
            </w:pPr>
            <w:r>
              <w:lastRenderedPageBreak/>
              <w:t xml:space="preserve">51. Для перехода работников по сыпучему грузу, имеющему большую текучесть и способность засасывания, устанавливаются трапы или настилы с перилами по всему пути </w:t>
            </w:r>
            <w:proofErr w:type="gramStart"/>
            <w:r>
              <w:t>передвижения</w:t>
            </w:r>
            <w:proofErr w:type="gramEnd"/>
            <w:r>
              <w:t xml:space="preserve"> и применяется страховочная привязь</w:t>
            </w:r>
            <w:r>
              <w:t>.</w:t>
            </w:r>
          </w:p>
          <w:p w:rsidR="00000000" w:rsidRDefault="00785B2B">
            <w:pPr>
              <w:pStyle w:val="a5"/>
            </w:pPr>
            <w:r>
              <w:t> </w:t>
            </w:r>
          </w:p>
        </w:tc>
        <w:tc>
          <w:tcPr>
            <w:tcW w:w="1750" w:type="pct"/>
            <w:hideMark/>
          </w:tcPr>
          <w:p w:rsidR="00000000" w:rsidRDefault="00785B2B">
            <w:pPr>
              <w:pStyle w:val="a5"/>
            </w:pPr>
            <w:r>
              <w:t>52. Для перехода работников по сыпучему груз</w:t>
            </w:r>
            <w:r>
              <w:t xml:space="preserve">у, имеющему большую текучесть и способность засасывания, устанавливаются трапы или настилы с перилами по всему пути </w:t>
            </w:r>
            <w:proofErr w:type="gramStart"/>
            <w:r>
              <w:t>передвижения</w:t>
            </w:r>
            <w:proofErr w:type="gramEnd"/>
            <w:r>
              <w:t xml:space="preserve"> и применяется удерживающая или страховочная привязь</w:t>
            </w:r>
            <w:r>
              <w:t>.</w:t>
            </w:r>
          </w:p>
        </w:tc>
        <w:tc>
          <w:tcPr>
            <w:tcW w:w="1650" w:type="pct"/>
            <w:hideMark/>
          </w:tcPr>
          <w:p w:rsidR="00000000" w:rsidRDefault="00785B2B">
            <w:pPr>
              <w:pStyle w:val="a5"/>
            </w:pPr>
            <w:r>
              <w:t>Для перехода работников по сыпучему грузу теперь можно применять не тольк</w:t>
            </w:r>
            <w:r>
              <w:t>о страховочную привязь. Разрешили использовать удерживающую привязь, чтобы не противоречить Правилам по охране труда для работ на высот</w:t>
            </w:r>
            <w:r>
              <w:t>е</w:t>
            </w:r>
          </w:p>
        </w:tc>
      </w:tr>
      <w:tr w:rsidR="00000000" w:rsidTr="007B67D2">
        <w:trPr>
          <w:divId w:val="223025171"/>
          <w:trHeight w:val="745"/>
        </w:trPr>
        <w:tc>
          <w:tcPr>
            <w:tcW w:w="1550" w:type="pct"/>
            <w:hideMark/>
          </w:tcPr>
          <w:p w:rsidR="00000000" w:rsidRDefault="00785B2B">
            <w:pPr>
              <w:pStyle w:val="a5"/>
              <w:jc w:val="center"/>
            </w:pPr>
            <w:r>
              <w:t>Правила по охране труда при погрузочно-разгрузочных работах и размещении грузов от 17.09.2014 № 642н</w:t>
            </w:r>
            <w:r>
              <w:br/>
              <w:t>(п. 51</w:t>
            </w:r>
            <w:r>
              <w:t>)</w:t>
            </w:r>
          </w:p>
        </w:tc>
        <w:tc>
          <w:tcPr>
            <w:tcW w:w="1750" w:type="pct"/>
            <w:hideMark/>
          </w:tcPr>
          <w:p w:rsidR="00000000" w:rsidRDefault="00785B2B">
            <w:pPr>
              <w:pStyle w:val="a5"/>
              <w:jc w:val="center"/>
            </w:pPr>
            <w:r>
              <w:t>Прав</w:t>
            </w:r>
            <w:r>
              <w:t>ила по охране труда при погрузочно-разгрузочных работах и размещении грузов от 28.10.2020 № 753</w:t>
            </w:r>
            <w:r>
              <w:t>н</w:t>
            </w:r>
          </w:p>
          <w:p w:rsidR="00000000" w:rsidRDefault="00785B2B">
            <w:pPr>
              <w:pStyle w:val="a5"/>
              <w:jc w:val="center"/>
            </w:pPr>
            <w:r>
              <w:t>(п. 52</w:t>
            </w:r>
            <w:r>
              <w:t>)</w:t>
            </w:r>
          </w:p>
        </w:tc>
        <w:tc>
          <w:tcPr>
            <w:tcW w:w="1650" w:type="pct"/>
            <w:hideMark/>
          </w:tcPr>
          <w:p w:rsidR="00000000" w:rsidRDefault="00785B2B">
            <w:pPr>
              <w:pStyle w:val="a5"/>
              <w:jc w:val="center"/>
            </w:pPr>
            <w:r>
              <w:t>Комментари</w:t>
            </w:r>
            <w:r>
              <w:t>й</w:t>
            </w:r>
          </w:p>
        </w:tc>
      </w:tr>
      <w:tr w:rsidR="00000000" w:rsidTr="007B67D2">
        <w:trPr>
          <w:divId w:val="223025171"/>
          <w:trHeight w:val="321"/>
        </w:trPr>
        <w:tc>
          <w:tcPr>
            <w:tcW w:w="1550" w:type="pct"/>
            <w:hideMark/>
          </w:tcPr>
          <w:p w:rsidR="00000000" w:rsidRDefault="00785B2B">
            <w:pPr>
              <w:pStyle w:val="a5"/>
            </w:pPr>
            <w:r>
              <w:t> </w:t>
            </w:r>
          </w:p>
        </w:tc>
        <w:tc>
          <w:tcPr>
            <w:tcW w:w="1750" w:type="pct"/>
            <w:hideMark/>
          </w:tcPr>
          <w:p w:rsidR="00000000" w:rsidRDefault="00785B2B">
            <w:pPr>
              <w:pStyle w:val="a5"/>
            </w:pPr>
            <w:r>
              <w:t> </w:t>
            </w:r>
          </w:p>
        </w:tc>
        <w:tc>
          <w:tcPr>
            <w:tcW w:w="1650" w:type="pct"/>
            <w:hideMark/>
          </w:tcPr>
          <w:p w:rsidR="00000000" w:rsidRDefault="00785B2B">
            <w:pPr>
              <w:pStyle w:val="a5"/>
            </w:pPr>
            <w:r>
              <w:t>В новом приказе исправили опечатку в требовании к загрузке тележек вагонов. Разница загрузки для шестиосных вагонов теперь не должна превышать 15 тон</w:t>
            </w:r>
            <w:r>
              <w:t>н</w:t>
            </w:r>
          </w:p>
        </w:tc>
      </w:tr>
    </w:tbl>
    <w:p w:rsidR="00785B2B" w:rsidRDefault="00785B2B" w:rsidP="007B67D2">
      <w:pPr>
        <w:divId w:val="168638639"/>
        <w:rPr>
          <w:rFonts w:ascii="Arial" w:eastAsia="Times New Roman" w:hAnsi="Arial" w:cs="Arial"/>
          <w:sz w:val="20"/>
          <w:szCs w:val="20"/>
        </w:rPr>
      </w:pPr>
    </w:p>
    <w:sectPr w:rsidR="00785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noPunctuationKerning/>
  <w:characterSpacingControl w:val="doNotCompress"/>
  <w:compat/>
  <w:rsids>
    <w:rsidRoot w:val="007B67D2"/>
    <w:rsid w:val="00785B2B"/>
    <w:rsid w:val="007B6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before="100" w:beforeAutospacing="1" w:after="100" w:afterAutospacing="1"/>
      <w:ind w:right="357"/>
    </w:pPr>
  </w:style>
  <w:style w:type="paragraph" w:customStyle="1" w:styleId="references">
    <w:name w:val="references"/>
    <w:basedOn w:val="a"/>
    <w:pPr>
      <w:spacing w:before="100" w:beforeAutospacing="1" w:after="100" w:afterAutospacing="1"/>
    </w:pPr>
    <w:rPr>
      <w:vanish/>
    </w:rPr>
  </w:style>
  <w:style w:type="paragraph" w:customStyle="1" w:styleId="footer">
    <w:name w:val="footer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doc-tooltip">
    <w:name w:val="doc-tooltip"/>
    <w:basedOn w:val="a"/>
    <w:pPr>
      <w:spacing w:before="100" w:beforeAutospacing="1" w:after="100" w:afterAutospacing="1"/>
    </w:pPr>
    <w:rPr>
      <w:vanish/>
    </w:rPr>
  </w:style>
  <w:style w:type="paragraph" w:customStyle="1" w:styleId="doc-notes">
    <w:name w:val="doc-notes"/>
    <w:basedOn w:val="a"/>
    <w:pPr>
      <w:spacing w:before="100" w:beforeAutospacing="1" w:after="100" w:afterAutospacing="1"/>
    </w:pPr>
    <w:rPr>
      <w:vanish/>
    </w:rPr>
  </w:style>
  <w:style w:type="paragraph" w:customStyle="1" w:styleId="doc-columnsitem-title-calendar">
    <w:name w:val="doc-columns__item-title-calendar"/>
    <w:basedOn w:val="a"/>
    <w:pPr>
      <w:spacing w:before="100" w:beforeAutospacing="1" w:after="100" w:afterAutospacing="1"/>
    </w:pPr>
    <w:rPr>
      <w:rFonts w:ascii="Arial" w:hAnsi="Arial" w:cs="Arial"/>
      <w:b/>
      <w:bCs/>
      <w:color w:val="666666"/>
      <w:sz w:val="21"/>
      <w:szCs w:val="21"/>
    </w:rPr>
  </w:style>
  <w:style w:type="paragraph" w:customStyle="1" w:styleId="doc-columnsitem-title-calendar-holiday">
    <w:name w:val="doc-columns__item-title-calendar-holiday"/>
    <w:basedOn w:val="a"/>
    <w:pPr>
      <w:spacing w:before="100" w:beforeAutospacing="1" w:after="100" w:afterAutospacing="1"/>
    </w:pPr>
    <w:rPr>
      <w:rFonts w:ascii="Arial" w:hAnsi="Arial" w:cs="Arial"/>
      <w:b/>
      <w:bCs/>
      <w:color w:val="FF3333"/>
      <w:sz w:val="21"/>
      <w:szCs w:val="21"/>
    </w:rPr>
  </w:style>
  <w:style w:type="paragraph" w:customStyle="1" w:styleId="doc-columnsitem-text-press">
    <w:name w:val="doc-columns__item-text-press"/>
    <w:basedOn w:val="a"/>
    <w:pPr>
      <w:spacing w:before="60" w:after="180"/>
    </w:pPr>
  </w:style>
  <w:style w:type="character" w:customStyle="1" w:styleId="storno">
    <w:name w:val="storno"/>
    <w:basedOn w:val="a0"/>
    <w:rPr>
      <w:bdr w:val="single" w:sz="6" w:space="0" w:color="000000" w:frame="1"/>
    </w:rPr>
  </w:style>
  <w:style w:type="character" w:customStyle="1" w:styleId="incut-head-control">
    <w:name w:val="incut-head-control"/>
    <w:basedOn w:val="a0"/>
    <w:rPr>
      <w:rFonts w:ascii="Helvetica" w:hAnsi="Helvetica" w:cs="Helvetica" w:hint="default"/>
      <w:b/>
      <w:bCs/>
      <w:sz w:val="21"/>
      <w:szCs w:val="21"/>
    </w:rPr>
  </w:style>
  <w:style w:type="paragraph" w:customStyle="1" w:styleId="content2">
    <w:name w:val="conte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printredaction-line">
    <w:name w:val="print_redaction-line"/>
    <w:basedOn w:val="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01911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4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76260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27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28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025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638639"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1otruda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1otruda.ru/" TargetMode="External"/><Relationship Id="rId5" Type="http://schemas.openxmlformats.org/officeDocument/2006/relationships/hyperlink" Target="https://1otruda.ru/" TargetMode="External"/><Relationship Id="rId4" Type="http://schemas.openxmlformats.org/officeDocument/2006/relationships/hyperlink" Target="https://1otruda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2745</Words>
  <Characters>15650</Characters>
  <Application>Microsoft Office Word</Application>
  <DocSecurity>0</DocSecurity>
  <Lines>130</Lines>
  <Paragraphs>36</Paragraphs>
  <ScaleCrop>false</ScaleCrop>
  <Company/>
  <LinksUpToDate>false</LinksUpToDate>
  <CharactersWithSpaces>18359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NAUKA</dc:creator>
  <cp:lastModifiedBy>NAUKA</cp:lastModifiedBy>
  <cp:revision>2</cp:revision>
  <dcterms:created xsi:type="dcterms:W3CDTF">2021-07-14T12:07:00Z</dcterms:created>
  <dcterms:modified xsi:type="dcterms:W3CDTF">2021-07-14T12:07:00Z</dcterms:modified>
</cp:coreProperties>
</file>