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D" w:rsidRDefault="00A5257D" w:rsidP="00A525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РОССИЙСКОЙ ФЕДЕРАЦИИ</w:t>
      </w:r>
    </w:p>
    <w:p w:rsidR="00A5257D" w:rsidRDefault="00A5257D" w:rsidP="00A525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РАСПОРЯЖЕНИЕ</w:t>
      </w:r>
    </w:p>
    <w:p w:rsidR="00A5257D" w:rsidRDefault="00A5257D" w:rsidP="00A525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12 октября 2019 года N 2406-р</w:t>
      </w:r>
    </w:p>
    <w:p w:rsidR="00A5257D" w:rsidRPr="00A5257D" w:rsidRDefault="00A5257D" w:rsidP="00A5257D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spacing w:val="2"/>
        </w:rPr>
      </w:pPr>
      <w:proofErr w:type="gramStart"/>
      <w:r w:rsidRPr="00A5257D">
        <w:rPr>
          <w:spacing w:val="2"/>
        </w:rPr>
        <w:t xml:space="preserve">[Об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</w:r>
      <w:proofErr w:type="spellStart"/>
      <w:r w:rsidRPr="00A5257D">
        <w:rPr>
          <w:spacing w:val="2"/>
        </w:rPr>
        <w:t>муковисцидозом</w:t>
      </w:r>
      <w:proofErr w:type="spellEnd"/>
      <w:r w:rsidRPr="00A5257D">
        <w:rPr>
          <w:spacing w:val="2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  </w:r>
      <w:proofErr w:type="gramEnd"/>
      <w:r w:rsidRPr="00A5257D">
        <w:rPr>
          <w:spacing w:val="2"/>
        </w:rPr>
        <w:t xml:space="preserve">, </w:t>
      </w:r>
      <w:proofErr w:type="spellStart"/>
      <w:proofErr w:type="gramStart"/>
      <w:r w:rsidRPr="00A5257D">
        <w:rPr>
          <w:spacing w:val="2"/>
        </w:rPr>
        <w:t>гемолитико-уремическим</w:t>
      </w:r>
      <w:proofErr w:type="spellEnd"/>
      <w:r w:rsidRPr="00A5257D">
        <w:rPr>
          <w:spacing w:val="2"/>
        </w:rPr>
        <w:t xml:space="preserve"> синдромом, юношеским артритом с системным началом, </w:t>
      </w:r>
      <w:proofErr w:type="spellStart"/>
      <w:r w:rsidRPr="00A5257D">
        <w:rPr>
          <w:spacing w:val="2"/>
        </w:rPr>
        <w:t>мукополисахаридозом</w:t>
      </w:r>
      <w:proofErr w:type="spellEnd"/>
      <w:r w:rsidRPr="00A5257D">
        <w:rPr>
          <w:spacing w:val="2"/>
        </w:rPr>
        <w:t xml:space="preserve"> I, II и VI типов, лиц после трансплантации органов и (или) тканей и минимального ассортимента лекарственных препаратов, необходимых для оказания медицинской помощи]</w:t>
      </w:r>
      <w:proofErr w:type="gramEnd"/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A5257D">
        <w:rPr>
          <w:spacing w:val="2"/>
        </w:rPr>
        <w:br/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A5257D">
        <w:rPr>
          <w:spacing w:val="2"/>
        </w:rPr>
        <w:t>1. Утвердить:</w:t>
      </w:r>
      <w:r w:rsidRPr="00A5257D">
        <w:rPr>
          <w:spacing w:val="2"/>
        </w:rPr>
        <w:br/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A5257D">
        <w:rPr>
          <w:spacing w:val="2"/>
        </w:rPr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A5257D">
        <w:rPr>
          <w:spacing w:val="2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A5257D">
        <w:rPr>
          <w:spacing w:val="2"/>
        </w:rPr>
        <w:br/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A5257D">
        <w:rPr>
          <w:spacing w:val="2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A5257D">
        <w:rPr>
          <w:spacing w:val="2"/>
        </w:rPr>
        <w:t>муковисцидозом</w:t>
      </w:r>
      <w:proofErr w:type="spellEnd"/>
      <w:r w:rsidRPr="00A5257D">
        <w:rPr>
          <w:spacing w:val="2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5257D">
        <w:rPr>
          <w:spacing w:val="2"/>
        </w:rPr>
        <w:t>гемолитико-уремическим</w:t>
      </w:r>
      <w:proofErr w:type="spellEnd"/>
      <w:r w:rsidRPr="00A5257D">
        <w:rPr>
          <w:spacing w:val="2"/>
        </w:rPr>
        <w:t xml:space="preserve"> синдромом, юношеским артритом с системным началом, </w:t>
      </w:r>
      <w:proofErr w:type="spellStart"/>
      <w:r w:rsidRPr="00A5257D">
        <w:rPr>
          <w:spacing w:val="2"/>
        </w:rPr>
        <w:t>мукополисахаридозом</w:t>
      </w:r>
      <w:proofErr w:type="spellEnd"/>
      <w:r w:rsidRPr="00A5257D">
        <w:rPr>
          <w:spacing w:val="2"/>
        </w:rPr>
        <w:t xml:space="preserve"> I, II и VI типов, лиц после трансплантации органов и (или) тканей, согласно приложению N 3;</w:t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A5257D">
        <w:rPr>
          <w:spacing w:val="2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A5257D">
        <w:rPr>
          <w:spacing w:val="2"/>
        </w:rPr>
        <w:t>2. Признать утратившим силу </w:t>
      </w:r>
      <w:hyperlink r:id="rId4" w:history="1">
        <w:r w:rsidRPr="00A5257D">
          <w:rPr>
            <w:rStyle w:val="a3"/>
            <w:color w:val="auto"/>
            <w:spacing w:val="2"/>
          </w:rPr>
          <w:t>распоряжение Правительства Российской Федерации от 10 декабря 2018 г. N 2738-р</w:t>
        </w:r>
      </w:hyperlink>
      <w:r w:rsidRPr="00A5257D">
        <w:rPr>
          <w:spacing w:val="2"/>
        </w:rPr>
        <w:t> (Собрание законодательства Российской Федерации, 2018, N 51, ст.8075).</w:t>
      </w:r>
      <w:r w:rsidRPr="00A5257D">
        <w:rPr>
          <w:spacing w:val="2"/>
        </w:rPr>
        <w:br/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A5257D">
        <w:rPr>
          <w:spacing w:val="2"/>
        </w:rPr>
        <w:t>3. Настоящее распоряжение вступает в силу с 1 января 2020 г.</w:t>
      </w:r>
      <w:r w:rsidRPr="00A5257D">
        <w:rPr>
          <w:spacing w:val="2"/>
        </w:rPr>
        <w:br/>
      </w:r>
      <w:r w:rsidRPr="00A5257D">
        <w:rPr>
          <w:spacing w:val="2"/>
        </w:rPr>
        <w:br/>
      </w:r>
    </w:p>
    <w:p w:rsidR="00A5257D" w:rsidRPr="00A5257D" w:rsidRDefault="00A5257D" w:rsidP="00A5257D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  <w:r w:rsidRPr="00A5257D">
        <w:rPr>
          <w:spacing w:val="2"/>
        </w:rPr>
        <w:t>Председатель Правительства</w:t>
      </w:r>
      <w:r w:rsidRPr="00A5257D">
        <w:rPr>
          <w:spacing w:val="2"/>
        </w:rPr>
        <w:br/>
        <w:t>Российской Федерации</w:t>
      </w:r>
      <w:r w:rsidRPr="00A5257D">
        <w:rPr>
          <w:spacing w:val="2"/>
        </w:rPr>
        <w:br/>
        <w:t>Д.Медведев</w:t>
      </w:r>
    </w:p>
    <w:p w:rsidR="00BC2F5F" w:rsidRPr="00A5257D" w:rsidRDefault="00BC2F5F" w:rsidP="00A5257D">
      <w:pPr>
        <w:rPr>
          <w:rFonts w:ascii="Times New Roman" w:hAnsi="Times New Roman" w:cs="Times New Roman"/>
          <w:sz w:val="24"/>
          <w:szCs w:val="24"/>
        </w:rPr>
      </w:pPr>
    </w:p>
    <w:sectPr w:rsidR="00BC2F5F" w:rsidRPr="00A5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257D"/>
    <w:rsid w:val="00A5257D"/>
    <w:rsid w:val="00B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A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2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51876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2020-03-30T06:07:00Z</dcterms:created>
  <dcterms:modified xsi:type="dcterms:W3CDTF">2020-03-30T06:17:00Z</dcterms:modified>
</cp:coreProperties>
</file>